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EA10D3" w14:textId="77777777" w:rsidR="006B6412" w:rsidRDefault="006B6412" w:rsidP="006B6412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90674FB" w14:textId="77777777" w:rsidR="006B6412" w:rsidRPr="005176B7" w:rsidRDefault="006B6412" w:rsidP="00C20128">
      <w:pPr>
        <w:spacing w:after="0" w:line="36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>INFORME SOBRE PASIVOS CONTINGENTES</w:t>
      </w:r>
    </w:p>
    <w:p w14:paraId="37C2A118" w14:textId="020AD0CE" w:rsidR="00765AEE" w:rsidRPr="005176B7" w:rsidRDefault="00765AEE" w:rsidP="00765AEE">
      <w:pPr>
        <w:spacing w:after="0" w:line="36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 xml:space="preserve">Del 1 de </w:t>
      </w:r>
      <w:proofErr w:type="gramStart"/>
      <w:r w:rsidRPr="005176B7">
        <w:rPr>
          <w:rFonts w:ascii="Arial" w:hAnsi="Arial" w:cs="Arial"/>
          <w:b/>
          <w:sz w:val="20"/>
          <w:szCs w:val="20"/>
        </w:rPr>
        <w:t>Enero</w:t>
      </w:r>
      <w:proofErr w:type="gramEnd"/>
      <w:r w:rsidRPr="005176B7">
        <w:rPr>
          <w:rFonts w:ascii="Arial" w:hAnsi="Arial" w:cs="Arial"/>
          <w:b/>
          <w:sz w:val="20"/>
          <w:szCs w:val="20"/>
        </w:rPr>
        <w:t xml:space="preserve"> al </w:t>
      </w:r>
      <w:r w:rsidR="00B411F2">
        <w:rPr>
          <w:rFonts w:ascii="Arial" w:hAnsi="Arial" w:cs="Arial"/>
          <w:b/>
          <w:sz w:val="20"/>
          <w:szCs w:val="20"/>
        </w:rPr>
        <w:t>30</w:t>
      </w:r>
      <w:r w:rsidR="00300FA6">
        <w:rPr>
          <w:rFonts w:ascii="Arial" w:hAnsi="Arial" w:cs="Arial"/>
          <w:b/>
          <w:sz w:val="20"/>
          <w:szCs w:val="20"/>
        </w:rPr>
        <w:t xml:space="preserve"> de </w:t>
      </w:r>
      <w:r w:rsidR="00B411F2">
        <w:rPr>
          <w:rFonts w:ascii="Arial" w:hAnsi="Arial" w:cs="Arial"/>
          <w:b/>
          <w:sz w:val="20"/>
          <w:szCs w:val="20"/>
        </w:rPr>
        <w:t>Juni</w:t>
      </w:r>
      <w:r w:rsidR="004E1BB5">
        <w:rPr>
          <w:rFonts w:ascii="Arial" w:hAnsi="Arial" w:cs="Arial"/>
          <w:b/>
          <w:sz w:val="20"/>
          <w:szCs w:val="20"/>
        </w:rPr>
        <w:t>o de 2024</w:t>
      </w:r>
    </w:p>
    <w:p w14:paraId="40AADC60" w14:textId="77777777" w:rsidR="006B6412" w:rsidRPr="005176B7" w:rsidRDefault="006B6412" w:rsidP="00C20128">
      <w:pPr>
        <w:spacing w:after="0"/>
        <w:ind w:right="-375"/>
        <w:jc w:val="center"/>
        <w:rPr>
          <w:rFonts w:ascii="Arial" w:hAnsi="Arial" w:cs="Arial"/>
          <w:b/>
          <w:sz w:val="20"/>
          <w:szCs w:val="20"/>
        </w:rPr>
      </w:pPr>
    </w:p>
    <w:p w14:paraId="75D533BA" w14:textId="77777777" w:rsidR="006B6412" w:rsidRPr="005176B7" w:rsidRDefault="006B6412" w:rsidP="006B6412">
      <w:pPr>
        <w:spacing w:after="0" w:line="24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 xml:space="preserve">MUNICIPIO DE CAMPECHE </w:t>
      </w:r>
    </w:p>
    <w:p w14:paraId="0F2E5325" w14:textId="77777777" w:rsidR="009846F6" w:rsidRPr="005176B7" w:rsidRDefault="009846F6" w:rsidP="009846F6">
      <w:pPr>
        <w:spacing w:after="0" w:line="240" w:lineRule="auto"/>
        <w:ind w:right="-375"/>
        <w:rPr>
          <w:rFonts w:ascii="Arial" w:hAnsi="Arial" w:cs="Arial"/>
          <w:sz w:val="20"/>
          <w:szCs w:val="20"/>
        </w:rPr>
      </w:pPr>
    </w:p>
    <w:p w14:paraId="7F386D8E" w14:textId="77777777"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</w:p>
    <w:p w14:paraId="32CFECDA" w14:textId="77777777"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  <w:r w:rsidRPr="005176B7">
        <w:rPr>
          <w:rFonts w:ascii="Arial" w:hAnsi="Arial" w:cs="Arial"/>
          <w:sz w:val="20"/>
          <w:szCs w:val="20"/>
          <w:lang w:eastAsia="es-ES"/>
        </w:rPr>
        <w:t xml:space="preserve">A la ciudadanía: </w:t>
      </w:r>
    </w:p>
    <w:p w14:paraId="6DBE423B" w14:textId="77777777"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</w:p>
    <w:p w14:paraId="36FFC5E0" w14:textId="77777777"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  <w:r w:rsidRPr="005176B7">
        <w:rPr>
          <w:rFonts w:ascii="Arial" w:hAnsi="Arial" w:cs="Arial"/>
          <w:sz w:val="20"/>
          <w:szCs w:val="20"/>
          <w:lang w:eastAsia="es-ES"/>
        </w:rPr>
        <w:t>Con fundamento en el artículo 46, 48,51 y 55 de la Ley General de Contabilidad Gubernamental se da a conocer lo siguiente</w:t>
      </w:r>
    </w:p>
    <w:p w14:paraId="0D56E058" w14:textId="77777777"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es-ES"/>
        </w:rPr>
      </w:pPr>
    </w:p>
    <w:p w14:paraId="58E94BC3" w14:textId="77777777" w:rsidR="009846F6" w:rsidRPr="005176B7" w:rsidRDefault="009846F6" w:rsidP="009846F6">
      <w:pPr>
        <w:pStyle w:val="Texto"/>
        <w:jc w:val="center"/>
        <w:rPr>
          <w:b/>
          <w:sz w:val="20"/>
        </w:rPr>
      </w:pPr>
      <w:r w:rsidRPr="005176B7">
        <w:rPr>
          <w:b/>
          <w:sz w:val="20"/>
        </w:rPr>
        <w:t>INFORME SOBRE PASIVOS CONTINGENTES</w:t>
      </w:r>
    </w:p>
    <w:p w14:paraId="090C4FBC" w14:textId="77777777" w:rsidR="009846F6" w:rsidRPr="005176B7" w:rsidRDefault="009846F6" w:rsidP="009846F6">
      <w:pPr>
        <w:pStyle w:val="Texto"/>
        <w:jc w:val="center"/>
        <w:rPr>
          <w:b/>
          <w:sz w:val="20"/>
        </w:rPr>
      </w:pPr>
    </w:p>
    <w:p w14:paraId="385B953F" w14:textId="77777777" w:rsidR="009846F6" w:rsidRPr="005176B7" w:rsidRDefault="009846F6" w:rsidP="009846F6">
      <w:pPr>
        <w:pStyle w:val="Texto"/>
        <w:jc w:val="center"/>
        <w:rPr>
          <w:b/>
          <w:sz w:val="20"/>
        </w:rPr>
      </w:pPr>
    </w:p>
    <w:p w14:paraId="2C796356" w14:textId="77777777" w:rsidR="009846F6" w:rsidRPr="005176B7" w:rsidRDefault="009846F6" w:rsidP="009846F6">
      <w:pPr>
        <w:pStyle w:val="Texto"/>
        <w:spacing w:line="360" w:lineRule="auto"/>
        <w:ind w:left="284" w:firstLine="4"/>
        <w:rPr>
          <w:sz w:val="20"/>
        </w:rPr>
      </w:pPr>
      <w:r w:rsidRPr="005176B7">
        <w:rPr>
          <w:sz w:val="20"/>
        </w:rPr>
        <w:t>Todos los entes públicos tendrán la obligación de presentar junto con sus estados contables periódicos un informe sobre sus pasivos contingentes.</w:t>
      </w:r>
    </w:p>
    <w:p w14:paraId="47E49EBA" w14:textId="77777777" w:rsidR="009846F6" w:rsidRPr="005176B7" w:rsidRDefault="009846F6" w:rsidP="009846F6">
      <w:pPr>
        <w:pStyle w:val="Texto"/>
        <w:spacing w:line="360" w:lineRule="auto"/>
        <w:rPr>
          <w:sz w:val="20"/>
        </w:rPr>
      </w:pPr>
      <w:r w:rsidRPr="005176B7">
        <w:rPr>
          <w:sz w:val="20"/>
        </w:rPr>
        <w:t>Un pasivo contingente es:</w:t>
      </w:r>
    </w:p>
    <w:p w14:paraId="28AA2029" w14:textId="77777777" w:rsidR="009846F6" w:rsidRPr="005176B7" w:rsidRDefault="009846F6" w:rsidP="009846F6">
      <w:pPr>
        <w:pStyle w:val="Texto"/>
        <w:tabs>
          <w:tab w:val="left" w:pos="426"/>
        </w:tabs>
        <w:spacing w:line="360" w:lineRule="auto"/>
        <w:ind w:left="284" w:firstLine="0"/>
        <w:rPr>
          <w:sz w:val="20"/>
        </w:rPr>
      </w:pPr>
      <w:r w:rsidRPr="005176B7">
        <w:rPr>
          <w:sz w:val="20"/>
        </w:rPr>
        <w:t>a) Una obligación posible, surgida a raíz de sucesos pasados, cuya existencia ha de ser confirmada sólo por la ocurrencia, o en su caso, por la no ocurrencia, de uno o más eventos inciertos en el futuro, que no están enteramente bajo el control de la entidad; o bien</w:t>
      </w:r>
    </w:p>
    <w:p w14:paraId="21A08F86" w14:textId="77777777" w:rsidR="009846F6" w:rsidRPr="005176B7" w:rsidRDefault="009846F6" w:rsidP="009846F6">
      <w:pPr>
        <w:pStyle w:val="Texto"/>
        <w:spacing w:line="360" w:lineRule="auto"/>
        <w:rPr>
          <w:sz w:val="20"/>
        </w:rPr>
      </w:pPr>
      <w:r w:rsidRPr="005176B7">
        <w:rPr>
          <w:sz w:val="20"/>
        </w:rPr>
        <w:t>b) Una obligación presente, surgida a raíz de sucesos pasados, que no se ha reconocido contablemente porque:</w:t>
      </w:r>
    </w:p>
    <w:p w14:paraId="27AEDE39" w14:textId="77777777" w:rsidR="009846F6" w:rsidRPr="005176B7" w:rsidRDefault="009846F6" w:rsidP="009846F6">
      <w:pPr>
        <w:pStyle w:val="Texto"/>
        <w:spacing w:line="360" w:lineRule="auto"/>
        <w:ind w:left="288" w:firstLine="0"/>
        <w:rPr>
          <w:sz w:val="20"/>
        </w:rPr>
      </w:pPr>
      <w:r w:rsidRPr="005176B7">
        <w:rPr>
          <w:sz w:val="20"/>
        </w:rPr>
        <w:t>(i) no es probable que la entidad tenga que satisfacerla, desprendiéndose de recursos que incorporen beneficios   económicos; o bien</w:t>
      </w:r>
    </w:p>
    <w:p w14:paraId="7A9002AD" w14:textId="77777777" w:rsidR="009846F6" w:rsidRPr="005176B7" w:rsidRDefault="009846F6" w:rsidP="009846F6">
      <w:pPr>
        <w:pStyle w:val="Texto"/>
        <w:spacing w:line="360" w:lineRule="auto"/>
        <w:rPr>
          <w:sz w:val="20"/>
        </w:rPr>
      </w:pPr>
      <w:r w:rsidRPr="005176B7">
        <w:rPr>
          <w:sz w:val="20"/>
        </w:rPr>
        <w:t>(ii) el importe de la obligación no pueda ser medido con la suficiente fiabilidad.</w:t>
      </w:r>
    </w:p>
    <w:p w14:paraId="01C39C1D" w14:textId="77777777" w:rsidR="009846F6" w:rsidRPr="005176B7" w:rsidRDefault="009846F6" w:rsidP="009846F6">
      <w:pPr>
        <w:pStyle w:val="Texto"/>
        <w:spacing w:line="360" w:lineRule="auto"/>
        <w:ind w:left="284"/>
        <w:rPr>
          <w:sz w:val="20"/>
        </w:rPr>
      </w:pPr>
      <w:r w:rsidRPr="005176B7">
        <w:rPr>
          <w:sz w:val="20"/>
        </w:rPr>
        <w:t>En otros términos, los pasivos contingentes son obligaciones que tienen su origen en hechos específicos e independientes del pasado que en el futuro pueden ocurrir o no y, de acuerdo con lo que acontezca, desaparecen o se convierten en pasivos reales por ejemplo, juicios, garantías, avales, costos de planes de pensiones, jubilaciones, etc.</w:t>
      </w:r>
    </w:p>
    <w:p w14:paraId="4848C25A" w14:textId="77777777" w:rsidR="009846F6" w:rsidRPr="005176B7" w:rsidRDefault="009846F6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A54CAEB" w14:textId="77777777" w:rsidR="009846F6" w:rsidRPr="005176B7" w:rsidRDefault="009846F6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1F96A26" w14:textId="77777777" w:rsidR="009846F6" w:rsidRDefault="009846F6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869DFF0" w14:textId="77777777" w:rsidR="005176B7" w:rsidRDefault="005176B7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0C0D382" w14:textId="77777777" w:rsidR="005176B7" w:rsidRDefault="005176B7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07EC320" w14:textId="77777777" w:rsidR="005176B7" w:rsidRDefault="005176B7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A104C24" w14:textId="77777777" w:rsidR="005176B7" w:rsidRDefault="005176B7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E45B1D0" w14:textId="77777777" w:rsidR="005176B7" w:rsidRPr="005176B7" w:rsidRDefault="005176B7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2C37AF9" w14:textId="77777777" w:rsidR="009846F6" w:rsidRPr="005176B7" w:rsidRDefault="009846F6" w:rsidP="009846F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3051952C" w14:textId="77777777" w:rsidR="00300FA6" w:rsidRDefault="00300FA6" w:rsidP="00300FA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EE5AF53" w14:textId="77777777" w:rsidR="004E1BB5" w:rsidRPr="005176B7" w:rsidRDefault="004E1BB5" w:rsidP="004E1BB5">
      <w:pPr>
        <w:spacing w:after="0" w:line="36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>INFORME SOBRE PASIVOS CONTINGENTES</w:t>
      </w:r>
    </w:p>
    <w:p w14:paraId="0C83C684" w14:textId="25F38154" w:rsidR="004E1BB5" w:rsidRPr="005176B7" w:rsidRDefault="004E1BB5" w:rsidP="004E1BB5">
      <w:pPr>
        <w:spacing w:after="0" w:line="36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 xml:space="preserve">Del 1 de </w:t>
      </w:r>
      <w:proofErr w:type="gramStart"/>
      <w:r w:rsidRPr="005176B7">
        <w:rPr>
          <w:rFonts w:ascii="Arial" w:hAnsi="Arial" w:cs="Arial"/>
          <w:b/>
          <w:sz w:val="20"/>
          <w:szCs w:val="20"/>
        </w:rPr>
        <w:t>Enero</w:t>
      </w:r>
      <w:proofErr w:type="gramEnd"/>
      <w:r w:rsidRPr="005176B7">
        <w:rPr>
          <w:rFonts w:ascii="Arial" w:hAnsi="Arial" w:cs="Arial"/>
          <w:b/>
          <w:sz w:val="20"/>
          <w:szCs w:val="20"/>
        </w:rPr>
        <w:t xml:space="preserve"> al </w:t>
      </w:r>
      <w:r w:rsidR="00B411F2">
        <w:rPr>
          <w:rFonts w:ascii="Arial" w:hAnsi="Arial" w:cs="Arial"/>
          <w:b/>
          <w:sz w:val="20"/>
          <w:szCs w:val="20"/>
        </w:rPr>
        <w:t>30 de Juni</w:t>
      </w:r>
      <w:r>
        <w:rPr>
          <w:rFonts w:ascii="Arial" w:hAnsi="Arial" w:cs="Arial"/>
          <w:b/>
          <w:sz w:val="20"/>
          <w:szCs w:val="20"/>
        </w:rPr>
        <w:t>o de 2024</w:t>
      </w:r>
    </w:p>
    <w:p w14:paraId="3A7C0C67" w14:textId="18819960" w:rsidR="00300FA6" w:rsidRPr="005176B7" w:rsidRDefault="00300FA6" w:rsidP="00300FA6">
      <w:pPr>
        <w:spacing w:after="0" w:line="36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</w:p>
    <w:p w14:paraId="43F4AB40" w14:textId="77777777" w:rsidR="00B04C97" w:rsidRPr="005176B7" w:rsidRDefault="00B04C97" w:rsidP="00C20128">
      <w:pPr>
        <w:spacing w:after="0" w:line="24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</w:p>
    <w:p w14:paraId="1C5A9C4E" w14:textId="77777777" w:rsidR="007B6ACE" w:rsidRDefault="007B6ACE" w:rsidP="007B6ACE">
      <w:pPr>
        <w:spacing w:after="0" w:line="24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  <w:r w:rsidRPr="005176B7">
        <w:rPr>
          <w:rFonts w:ascii="Arial" w:hAnsi="Arial" w:cs="Arial"/>
          <w:b/>
          <w:sz w:val="20"/>
          <w:szCs w:val="20"/>
        </w:rPr>
        <w:t xml:space="preserve">MUNICIPIO DE CAMPECHE </w:t>
      </w:r>
    </w:p>
    <w:p w14:paraId="5B2B1EF2" w14:textId="77777777" w:rsidR="00BF3B94" w:rsidRPr="005176B7" w:rsidRDefault="00BF3B94" w:rsidP="007B6ACE">
      <w:pPr>
        <w:spacing w:after="0" w:line="240" w:lineRule="auto"/>
        <w:ind w:right="-375"/>
        <w:jc w:val="center"/>
        <w:rPr>
          <w:rFonts w:ascii="Arial" w:hAnsi="Arial" w:cs="Arial"/>
          <w:b/>
          <w:sz w:val="20"/>
          <w:szCs w:val="20"/>
        </w:rPr>
      </w:pPr>
    </w:p>
    <w:p w14:paraId="204F161D" w14:textId="77777777" w:rsidR="006B6412" w:rsidRPr="005176B7" w:rsidRDefault="006B6412" w:rsidP="006B6412">
      <w:pPr>
        <w:spacing w:after="0" w:line="240" w:lineRule="auto"/>
        <w:ind w:right="-375"/>
        <w:rPr>
          <w:rFonts w:ascii="Arial" w:hAnsi="Arial" w:cs="Arial"/>
          <w:b/>
          <w:sz w:val="20"/>
          <w:szCs w:val="20"/>
        </w:rPr>
      </w:pPr>
    </w:p>
    <w:p w14:paraId="1510151A" w14:textId="3C512646" w:rsidR="006B6412" w:rsidRPr="005176B7" w:rsidRDefault="006B6412" w:rsidP="008C6EA1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40995">
        <w:rPr>
          <w:rFonts w:ascii="Arial" w:hAnsi="Arial" w:cs="Arial"/>
          <w:sz w:val="20"/>
          <w:szCs w:val="20"/>
        </w:rPr>
        <w:t xml:space="preserve">El H. ayuntamiento del Municipio de Campeche </w:t>
      </w:r>
      <w:r w:rsidR="004E1BB5">
        <w:rPr>
          <w:rFonts w:ascii="Arial" w:hAnsi="Arial"/>
          <w:sz w:val="20"/>
          <w:szCs w:val="20"/>
        </w:rPr>
        <w:t xml:space="preserve">al </w:t>
      </w:r>
      <w:r w:rsidR="00B411F2">
        <w:rPr>
          <w:rFonts w:ascii="Arial" w:hAnsi="Arial" w:cs="Arial"/>
          <w:sz w:val="20"/>
          <w:szCs w:val="20"/>
        </w:rPr>
        <w:t>30 DE JUNI</w:t>
      </w:r>
      <w:r w:rsidR="004E1BB5">
        <w:rPr>
          <w:rFonts w:ascii="Arial" w:hAnsi="Arial" w:cs="Arial"/>
          <w:sz w:val="20"/>
          <w:szCs w:val="20"/>
        </w:rPr>
        <w:t>O DE 2024</w:t>
      </w:r>
      <w:r w:rsidR="004E1BB5">
        <w:rPr>
          <w:rFonts w:ascii="Arial" w:hAnsi="Arial"/>
          <w:sz w:val="20"/>
          <w:szCs w:val="20"/>
        </w:rPr>
        <w:t>, pasivos contingent</w:t>
      </w:r>
      <w:r w:rsidR="00B411F2">
        <w:rPr>
          <w:rFonts w:ascii="Arial" w:hAnsi="Arial"/>
          <w:sz w:val="20"/>
          <w:szCs w:val="20"/>
        </w:rPr>
        <w:t xml:space="preserve">es por la cantidad de $       </w:t>
      </w:r>
      <w:r w:rsidR="00FE3C9C">
        <w:rPr>
          <w:rFonts w:ascii="Arial" w:hAnsi="Arial"/>
          <w:sz w:val="20"/>
          <w:szCs w:val="20"/>
        </w:rPr>
        <w:t>64,</w:t>
      </w:r>
      <w:r w:rsidR="00B411F2">
        <w:rPr>
          <w:rFonts w:ascii="Arial" w:hAnsi="Arial"/>
          <w:sz w:val="20"/>
          <w:szCs w:val="20"/>
        </w:rPr>
        <w:t>8</w:t>
      </w:r>
      <w:r w:rsidR="00FE3C9C">
        <w:rPr>
          <w:rFonts w:ascii="Arial" w:hAnsi="Arial"/>
          <w:sz w:val="20"/>
          <w:szCs w:val="20"/>
        </w:rPr>
        <w:t>5</w:t>
      </w:r>
      <w:bookmarkStart w:id="0" w:name="_GoBack"/>
      <w:bookmarkEnd w:id="0"/>
      <w:r w:rsidR="00B411F2">
        <w:rPr>
          <w:rFonts w:ascii="Arial" w:hAnsi="Arial"/>
          <w:sz w:val="20"/>
          <w:szCs w:val="20"/>
        </w:rPr>
        <w:t>3,859.90</w:t>
      </w:r>
      <w:r w:rsidR="004E1BB5">
        <w:rPr>
          <w:rFonts w:ascii="Arial" w:hAnsi="Arial"/>
          <w:sz w:val="20"/>
          <w:szCs w:val="20"/>
        </w:rPr>
        <w:t xml:space="preserve"> (son: SESENTA Y </w:t>
      </w:r>
      <w:r w:rsidR="00FE3C9C">
        <w:rPr>
          <w:rFonts w:ascii="Arial" w:hAnsi="Arial"/>
          <w:sz w:val="20"/>
          <w:szCs w:val="20"/>
        </w:rPr>
        <w:t>CUATRO MILLONES, OCHOCIENTOS CINCUENTA Y TRES MIL</w:t>
      </w:r>
      <w:r w:rsidR="00B411F2">
        <w:rPr>
          <w:rFonts w:ascii="Arial" w:hAnsi="Arial"/>
          <w:sz w:val="20"/>
          <w:szCs w:val="20"/>
        </w:rPr>
        <w:t>, OCHOCIENTOS CINCUENTA Y NUEVE PESOS 90</w:t>
      </w:r>
      <w:r w:rsidR="004E1BB5">
        <w:rPr>
          <w:rFonts w:ascii="Arial" w:hAnsi="Arial"/>
          <w:sz w:val="20"/>
          <w:szCs w:val="20"/>
        </w:rPr>
        <w:t>/100 M.N.),</w:t>
      </w:r>
      <w:r w:rsidR="00300FA6">
        <w:rPr>
          <w:rFonts w:ascii="Arial" w:hAnsi="Arial" w:cs="Arial"/>
          <w:sz w:val="20"/>
          <w:szCs w:val="20"/>
        </w:rPr>
        <w:t xml:space="preserve"> </w:t>
      </w:r>
      <w:r w:rsidR="009D6099" w:rsidRPr="00940995">
        <w:rPr>
          <w:rFonts w:ascii="Arial" w:hAnsi="Arial" w:cs="Arial"/>
          <w:sz w:val="20"/>
          <w:szCs w:val="20"/>
        </w:rPr>
        <w:t>Integrado</w:t>
      </w:r>
      <w:r w:rsidRPr="00940995">
        <w:rPr>
          <w:rFonts w:ascii="Arial" w:hAnsi="Arial" w:cs="Arial"/>
          <w:sz w:val="20"/>
          <w:szCs w:val="20"/>
        </w:rPr>
        <w:t xml:space="preserve"> como a continuación se describe:</w:t>
      </w:r>
    </w:p>
    <w:p w14:paraId="250653A0" w14:textId="77777777" w:rsidR="006B6412" w:rsidRDefault="006B6412" w:rsidP="006B641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4902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046"/>
        <w:gridCol w:w="3835"/>
        <w:gridCol w:w="2232"/>
        <w:gridCol w:w="1660"/>
      </w:tblGrid>
      <w:tr w:rsidR="004E1BB5" w14:paraId="2980DD11" w14:textId="77777777" w:rsidTr="00B67FAD">
        <w:tc>
          <w:tcPr>
            <w:tcW w:w="95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A1CD5" w14:textId="77777777" w:rsidR="004E1BB5" w:rsidRDefault="004E1BB5" w:rsidP="00B67FAD">
            <w:pPr>
              <w:pStyle w:val="Contenidodelatabla"/>
              <w:jc w:val="center"/>
            </w:pPr>
            <w:r>
              <w:rPr>
                <w:rFonts w:ascii="Arial" w:eastAsia="NSimSun" w:hAnsi="Arial" w:cs="Arial3"/>
                <w:b/>
                <w:sz w:val="16"/>
                <w:szCs w:val="16"/>
              </w:rPr>
              <w:t>DEMANDAS</w:t>
            </w:r>
          </w:p>
        </w:tc>
      </w:tr>
      <w:tr w:rsidR="004E1BB5" w14:paraId="55CA0649" w14:textId="77777777" w:rsidTr="00B67FAD">
        <w:tc>
          <w:tcPr>
            <w:tcW w:w="11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AD914E" w14:textId="77777777" w:rsidR="004E1BB5" w:rsidRDefault="004E1BB5" w:rsidP="00B67FAD">
            <w:pPr>
              <w:pStyle w:val="Contenidodelatabla"/>
              <w:jc w:val="center"/>
            </w:pPr>
            <w:r>
              <w:rPr>
                <w:rFonts w:ascii="Arial" w:eastAsia="NSimSun" w:hAnsi="Arial" w:cs="Arial3"/>
                <w:b/>
                <w:sz w:val="16"/>
                <w:szCs w:val="16"/>
              </w:rPr>
              <w:t>CANTIDAD</w:t>
            </w:r>
          </w:p>
        </w:tc>
        <w:tc>
          <w:tcPr>
            <w:tcW w:w="42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C4167" w14:textId="77777777" w:rsidR="004E1BB5" w:rsidRDefault="004E1BB5" w:rsidP="00B67FAD">
            <w:pPr>
              <w:pStyle w:val="Contenidodelatabla"/>
              <w:jc w:val="center"/>
            </w:pPr>
            <w:r>
              <w:rPr>
                <w:rFonts w:ascii="Arial" w:eastAsia="NSimSun" w:hAnsi="Arial" w:cs="Arial3"/>
                <w:b/>
                <w:sz w:val="16"/>
                <w:szCs w:val="16"/>
              </w:rPr>
              <w:t>TIPO DE DEMANDA</w:t>
            </w:r>
          </w:p>
        </w:tc>
        <w:tc>
          <w:tcPr>
            <w:tcW w:w="2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5E953" w14:textId="77777777" w:rsidR="004E1BB5" w:rsidRDefault="004E1BB5" w:rsidP="00B67FAD">
            <w:pPr>
              <w:pStyle w:val="Contenidodelatabla"/>
              <w:jc w:val="center"/>
            </w:pPr>
            <w:r>
              <w:rPr>
                <w:rFonts w:ascii="Arial" w:eastAsia="NSimSun" w:hAnsi="Arial" w:cs="Arial3"/>
                <w:b/>
                <w:sz w:val="16"/>
                <w:szCs w:val="16"/>
              </w:rPr>
              <w:t>STATUS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51E59" w14:textId="77777777" w:rsidR="004E1BB5" w:rsidRDefault="004E1BB5" w:rsidP="00B67FAD">
            <w:pPr>
              <w:pStyle w:val="Contenidodelatabla"/>
              <w:jc w:val="center"/>
            </w:pPr>
            <w:r>
              <w:rPr>
                <w:rFonts w:ascii="Arial" w:eastAsia="NSimSun" w:hAnsi="Arial" w:cs="Arial3"/>
                <w:b/>
                <w:sz w:val="16"/>
                <w:szCs w:val="16"/>
              </w:rPr>
              <w:t>TOTAL</w:t>
            </w:r>
          </w:p>
        </w:tc>
      </w:tr>
      <w:tr w:rsidR="004E1BB5" w14:paraId="7AF363A5" w14:textId="77777777" w:rsidTr="00B67FAD">
        <w:tc>
          <w:tcPr>
            <w:tcW w:w="11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00313" w14:textId="77777777" w:rsidR="004E1BB5" w:rsidRDefault="004E1BB5" w:rsidP="00B67FAD">
            <w:pPr>
              <w:pStyle w:val="wP22"/>
              <w:tabs>
                <w:tab w:val="left" w:pos="0"/>
              </w:tabs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2.00</w:t>
            </w:r>
          </w:p>
        </w:tc>
        <w:tc>
          <w:tcPr>
            <w:tcW w:w="42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2C099" w14:textId="77777777" w:rsidR="004E1BB5" w:rsidRDefault="004E1BB5" w:rsidP="00B67FAD">
            <w:pPr>
              <w:pStyle w:val="Contenidodelatabla"/>
            </w:pPr>
            <w:r>
              <w:rPr>
                <w:rFonts w:ascii="Arial" w:eastAsia="NSimSun" w:hAnsi="Arial" w:cs="Arial3"/>
                <w:sz w:val="16"/>
                <w:szCs w:val="16"/>
              </w:rPr>
              <w:t>Contencioso Administrativo de nulidad</w:t>
            </w:r>
          </w:p>
        </w:tc>
        <w:tc>
          <w:tcPr>
            <w:tcW w:w="2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39F78" w14:textId="77777777" w:rsidR="004E1BB5" w:rsidRDefault="004E1BB5" w:rsidP="00B67FAD">
            <w:pPr>
              <w:pStyle w:val="Contenidodelatabla"/>
            </w:pPr>
            <w:r>
              <w:rPr>
                <w:rFonts w:ascii="Arial" w:eastAsia="NSimSun" w:hAnsi="Arial" w:cs="Arial3"/>
                <w:sz w:val="16"/>
                <w:szCs w:val="16"/>
              </w:rPr>
              <w:t>En trámite de Resolución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9C264" w14:textId="77777777" w:rsidR="004E1BB5" w:rsidRDefault="004E1BB5" w:rsidP="00B67FAD">
            <w:pPr>
              <w:pStyle w:val="wP22"/>
              <w:tabs>
                <w:tab w:val="left" w:pos="0"/>
              </w:tabs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5,252.28</w:t>
            </w:r>
          </w:p>
        </w:tc>
      </w:tr>
      <w:tr w:rsidR="004E1BB5" w14:paraId="597FDC0F" w14:textId="77777777" w:rsidTr="00B67FAD">
        <w:tc>
          <w:tcPr>
            <w:tcW w:w="11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2B1BE" w14:textId="13795791" w:rsidR="004E1BB5" w:rsidRDefault="004E1BB5" w:rsidP="00B411F2">
            <w:pPr>
              <w:pStyle w:val="wP22"/>
              <w:tabs>
                <w:tab w:val="left" w:pos="0"/>
              </w:tabs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2</w:t>
            </w:r>
            <w:r w:rsidR="00B411F2">
              <w:rPr>
                <w:rFonts w:ascii="Arial" w:hAnsi="Arial" w:cs="Arial"/>
                <w:sz w:val="16"/>
                <w:szCs w:val="16"/>
              </w:rPr>
              <w:t>9</w:t>
            </w:r>
            <w:r>
              <w:rPr>
                <w:rFonts w:ascii="Arial" w:hAnsi="Arial" w:cs="Arial"/>
                <w:sz w:val="16"/>
                <w:szCs w:val="16"/>
              </w:rPr>
              <w:t>.00</w:t>
            </w:r>
          </w:p>
        </w:tc>
        <w:tc>
          <w:tcPr>
            <w:tcW w:w="42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9A928" w14:textId="77777777" w:rsidR="004E1BB5" w:rsidRDefault="004E1BB5" w:rsidP="00B67FAD">
            <w:pPr>
              <w:pStyle w:val="Contenidodelatabla"/>
            </w:pPr>
            <w:r>
              <w:rPr>
                <w:rFonts w:ascii="Arial" w:eastAsia="NSimSun" w:hAnsi="Arial" w:cs="Arial3"/>
                <w:sz w:val="16"/>
                <w:szCs w:val="16"/>
              </w:rPr>
              <w:t>Laboral</w:t>
            </w:r>
          </w:p>
        </w:tc>
        <w:tc>
          <w:tcPr>
            <w:tcW w:w="2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B22EC" w14:textId="77777777" w:rsidR="004E1BB5" w:rsidRDefault="004E1BB5" w:rsidP="00B67FAD">
            <w:pPr>
              <w:pStyle w:val="Contenidodelatabla"/>
            </w:pPr>
            <w:r>
              <w:rPr>
                <w:rFonts w:ascii="Arial" w:eastAsia="NSimSun" w:hAnsi="Arial" w:cs="Arial3"/>
                <w:sz w:val="16"/>
                <w:szCs w:val="16"/>
              </w:rPr>
              <w:t>En trámite de Resolución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784D6" w14:textId="7C711375" w:rsidR="004E1BB5" w:rsidRDefault="00B411F2" w:rsidP="00B411F2">
            <w:pPr>
              <w:pStyle w:val="wP22"/>
              <w:tabs>
                <w:tab w:val="left" w:pos="0"/>
              </w:tabs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 xml:space="preserve">      18,608,813</w:t>
            </w:r>
            <w:r w:rsidR="004E1BB5">
              <w:rPr>
                <w:rFonts w:ascii="Arial" w:hAnsi="Arial" w:cs="Arial"/>
                <w:sz w:val="16"/>
                <w:szCs w:val="16"/>
              </w:rPr>
              <w:t>.7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4E1BB5" w14:paraId="2271F537" w14:textId="77777777" w:rsidTr="00B67FAD">
        <w:tc>
          <w:tcPr>
            <w:tcW w:w="11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A0EE2" w14:textId="77777777" w:rsidR="004E1BB5" w:rsidRDefault="004E1BB5" w:rsidP="00B67FAD">
            <w:pPr>
              <w:pStyle w:val="wP22"/>
              <w:tabs>
                <w:tab w:val="left" w:pos="0"/>
              </w:tabs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1.00</w:t>
            </w:r>
          </w:p>
        </w:tc>
        <w:tc>
          <w:tcPr>
            <w:tcW w:w="42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9A8FF" w14:textId="77777777" w:rsidR="004E1BB5" w:rsidRDefault="004E1BB5" w:rsidP="00B67FAD">
            <w:pPr>
              <w:pStyle w:val="Contenidodelatabla"/>
            </w:pPr>
            <w:r>
              <w:rPr>
                <w:rFonts w:ascii="Arial" w:eastAsia="NSimSun" w:hAnsi="Arial" w:cs="Arial3"/>
                <w:sz w:val="16"/>
                <w:szCs w:val="16"/>
              </w:rPr>
              <w:t>Juicio Ordinario Civil</w:t>
            </w:r>
          </w:p>
        </w:tc>
        <w:tc>
          <w:tcPr>
            <w:tcW w:w="2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547FB" w14:textId="77777777" w:rsidR="004E1BB5" w:rsidRDefault="004E1BB5" w:rsidP="00B67FAD">
            <w:pPr>
              <w:pStyle w:val="Contenidodelatabla"/>
            </w:pPr>
            <w:r>
              <w:rPr>
                <w:rFonts w:ascii="Arial" w:eastAsia="NSimSun" w:hAnsi="Arial" w:cs="Arial3"/>
                <w:sz w:val="16"/>
                <w:szCs w:val="16"/>
              </w:rPr>
              <w:t>En trámite de Resolución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474014" w14:textId="77777777" w:rsidR="004E1BB5" w:rsidRDefault="004E1BB5" w:rsidP="00B67FAD">
            <w:pPr>
              <w:pStyle w:val="wP22"/>
              <w:tabs>
                <w:tab w:val="left" w:pos="0"/>
              </w:tabs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 xml:space="preserve">      27,508,000.00</w:t>
            </w:r>
          </w:p>
        </w:tc>
      </w:tr>
      <w:tr w:rsidR="004E1BB5" w14:paraId="7F6FD6D0" w14:textId="77777777" w:rsidTr="00B67FAD">
        <w:tc>
          <w:tcPr>
            <w:tcW w:w="11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D9106E" w14:textId="77777777" w:rsidR="004E1BB5" w:rsidRDefault="004E1BB5" w:rsidP="00B67FAD">
            <w:pPr>
              <w:pStyle w:val="wP22"/>
              <w:tabs>
                <w:tab w:val="left" w:pos="0"/>
              </w:tabs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2.00</w:t>
            </w:r>
          </w:p>
        </w:tc>
        <w:tc>
          <w:tcPr>
            <w:tcW w:w="42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81073" w14:textId="77777777" w:rsidR="004E1BB5" w:rsidRDefault="004E1BB5" w:rsidP="00B67FAD">
            <w:pPr>
              <w:pStyle w:val="Contenidodelatabla"/>
            </w:pPr>
            <w:r>
              <w:rPr>
                <w:rFonts w:ascii="Arial" w:eastAsia="NSimSun" w:hAnsi="Arial" w:cs="Arial3"/>
                <w:sz w:val="16"/>
                <w:szCs w:val="16"/>
              </w:rPr>
              <w:t>Juicio Mercantil Oral</w:t>
            </w:r>
          </w:p>
        </w:tc>
        <w:tc>
          <w:tcPr>
            <w:tcW w:w="2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BC000" w14:textId="77777777" w:rsidR="004E1BB5" w:rsidRDefault="004E1BB5" w:rsidP="00B67FAD">
            <w:pPr>
              <w:pStyle w:val="Contenidodelatabla"/>
            </w:pPr>
            <w:r>
              <w:rPr>
                <w:rFonts w:ascii="Arial" w:eastAsia="NSimSun" w:hAnsi="Arial" w:cs="Arial3"/>
                <w:sz w:val="16"/>
                <w:szCs w:val="16"/>
              </w:rPr>
              <w:t>En trámite de Resolución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1B0FD" w14:textId="77777777" w:rsidR="004E1BB5" w:rsidRDefault="004E1BB5" w:rsidP="00B67FAD">
            <w:pPr>
              <w:pStyle w:val="wP22"/>
              <w:tabs>
                <w:tab w:val="left" w:pos="0"/>
              </w:tabs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 xml:space="preserve">       1,459,848.69</w:t>
            </w:r>
          </w:p>
        </w:tc>
      </w:tr>
      <w:tr w:rsidR="004E1BB5" w14:paraId="32DDA1C1" w14:textId="77777777" w:rsidTr="00B67FAD">
        <w:tc>
          <w:tcPr>
            <w:tcW w:w="11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90E1FA" w14:textId="77777777" w:rsidR="004E1BB5" w:rsidRDefault="004E1BB5" w:rsidP="00B67FAD">
            <w:pPr>
              <w:pStyle w:val="wP22"/>
              <w:tabs>
                <w:tab w:val="left" w:pos="0"/>
              </w:tabs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1.00</w:t>
            </w:r>
          </w:p>
        </w:tc>
        <w:tc>
          <w:tcPr>
            <w:tcW w:w="42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9E366" w14:textId="77777777" w:rsidR="004E1BB5" w:rsidRDefault="004E1BB5" w:rsidP="00B67FAD">
            <w:pPr>
              <w:pStyle w:val="Contenidodelatabla"/>
            </w:pPr>
            <w:r>
              <w:rPr>
                <w:rFonts w:ascii="Arial" w:eastAsia="NSimSun" w:hAnsi="Arial" w:cs="Arial3"/>
                <w:sz w:val="16"/>
                <w:szCs w:val="16"/>
              </w:rPr>
              <w:t>Juicio Ordinario Mercantil</w:t>
            </w:r>
          </w:p>
        </w:tc>
        <w:tc>
          <w:tcPr>
            <w:tcW w:w="2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5A702" w14:textId="77777777" w:rsidR="004E1BB5" w:rsidRDefault="004E1BB5" w:rsidP="00B67FAD">
            <w:pPr>
              <w:pStyle w:val="Contenidodelatabla"/>
            </w:pPr>
            <w:r>
              <w:rPr>
                <w:rFonts w:ascii="Arial" w:eastAsia="NSimSun" w:hAnsi="Arial" w:cs="Arial3"/>
                <w:sz w:val="16"/>
                <w:szCs w:val="16"/>
              </w:rPr>
              <w:t>En trámite de Resolución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4CCB3" w14:textId="77777777" w:rsidR="004E1BB5" w:rsidRDefault="004E1BB5" w:rsidP="00B67FAD">
            <w:pPr>
              <w:pStyle w:val="wP22"/>
              <w:tabs>
                <w:tab w:val="left" w:pos="0"/>
              </w:tabs>
              <w:jc w:val="right"/>
            </w:pPr>
            <w:r>
              <w:rPr>
                <w:rFonts w:ascii="Arial" w:hAnsi="Arial" w:cs="Arial"/>
                <w:sz w:val="16"/>
                <w:szCs w:val="16"/>
              </w:rPr>
              <w:t xml:space="preserve">      17,271,945.14</w:t>
            </w:r>
          </w:p>
        </w:tc>
      </w:tr>
      <w:tr w:rsidR="004E1BB5" w14:paraId="3A025732" w14:textId="77777777" w:rsidTr="00B67FAD">
        <w:tc>
          <w:tcPr>
            <w:tcW w:w="113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9341D3" w14:textId="77777777" w:rsidR="004E1BB5" w:rsidRDefault="004E1BB5" w:rsidP="00B67FAD">
            <w:pPr>
              <w:pStyle w:val="Contenidodelatabla"/>
              <w:rPr>
                <w:rFonts w:ascii="Arial" w:eastAsia="NSimSun" w:hAnsi="Arial" w:cs="Arial3"/>
                <w:sz w:val="16"/>
                <w:szCs w:val="16"/>
              </w:rPr>
            </w:pPr>
          </w:p>
        </w:tc>
        <w:tc>
          <w:tcPr>
            <w:tcW w:w="664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513E40" w14:textId="77777777" w:rsidR="004E1BB5" w:rsidRDefault="004E1BB5" w:rsidP="00B67FAD">
            <w:pPr>
              <w:pStyle w:val="Contenidodelatabla"/>
              <w:jc w:val="center"/>
              <w:rPr>
                <w:b/>
              </w:rPr>
            </w:pPr>
            <w:r>
              <w:rPr>
                <w:rFonts w:ascii="Arial" w:eastAsia="NSimSun" w:hAnsi="Arial" w:cs="Arial3"/>
                <w:b/>
                <w:sz w:val="16"/>
                <w:szCs w:val="16"/>
              </w:rPr>
              <w:t>Total</w:t>
            </w:r>
          </w:p>
        </w:tc>
        <w:tc>
          <w:tcPr>
            <w:tcW w:w="18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CE0E2A" w14:textId="40D40C5B" w:rsidR="004E1BB5" w:rsidRDefault="00B411F2" w:rsidP="00B67FAD">
            <w:pPr>
              <w:pStyle w:val="wP22"/>
              <w:tabs>
                <w:tab w:val="left" w:pos="0"/>
              </w:tabs>
              <w:jc w:val="right"/>
              <w:rPr>
                <w:b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64,853,859.90</w:t>
            </w:r>
          </w:p>
        </w:tc>
      </w:tr>
    </w:tbl>
    <w:p w14:paraId="7EC2D80B" w14:textId="1A2C19FB" w:rsidR="00B04C97" w:rsidRDefault="00B04C97" w:rsidP="006B641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3E723AC" w14:textId="77777777" w:rsidR="00B04C97" w:rsidRPr="005176B7" w:rsidRDefault="00B04C97" w:rsidP="006B641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55032C3" w14:textId="77777777" w:rsidR="006B6412" w:rsidRDefault="006B6412" w:rsidP="00DD1D03">
      <w:pPr>
        <w:spacing w:after="0" w:line="240" w:lineRule="auto"/>
        <w:ind w:left="567" w:hanging="283"/>
        <w:jc w:val="right"/>
        <w:rPr>
          <w:rFonts w:ascii="Arial" w:hAnsi="Arial" w:cs="Arial"/>
          <w:sz w:val="20"/>
          <w:szCs w:val="20"/>
        </w:rPr>
      </w:pPr>
    </w:p>
    <w:p w14:paraId="10B81BF0" w14:textId="77777777" w:rsidR="0067338A" w:rsidRPr="005176B7" w:rsidRDefault="0067338A" w:rsidP="00FD2FC6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</w:p>
    <w:p w14:paraId="02148967" w14:textId="77777777" w:rsidR="006B6412" w:rsidRPr="00C20128" w:rsidRDefault="006B6412" w:rsidP="006B6412">
      <w:pPr>
        <w:pStyle w:val="Textoindependiente"/>
        <w:rPr>
          <w:rFonts w:ascii="Arial" w:hAnsi="Arial" w:cs="Arial"/>
          <w:sz w:val="22"/>
          <w:szCs w:val="20"/>
        </w:rPr>
      </w:pPr>
    </w:p>
    <w:p w14:paraId="68E7E545" w14:textId="77777777" w:rsidR="006B6412" w:rsidRPr="00C20128" w:rsidRDefault="006B6412" w:rsidP="006B6412">
      <w:pPr>
        <w:pStyle w:val="Textoindependiente"/>
        <w:rPr>
          <w:rFonts w:ascii="Arial" w:hAnsi="Arial" w:cs="Arial"/>
          <w:sz w:val="22"/>
          <w:szCs w:val="20"/>
        </w:rPr>
      </w:pPr>
    </w:p>
    <w:p w14:paraId="23537265" w14:textId="77777777" w:rsidR="006B6412" w:rsidRPr="00C20128" w:rsidRDefault="006B6412" w:rsidP="006B6412">
      <w:pPr>
        <w:pStyle w:val="Textoindependiente"/>
        <w:rPr>
          <w:rFonts w:ascii="Arial" w:hAnsi="Arial" w:cs="Arial"/>
          <w:sz w:val="22"/>
          <w:szCs w:val="20"/>
        </w:rPr>
      </w:pPr>
    </w:p>
    <w:p w14:paraId="53584D81" w14:textId="77777777" w:rsidR="006B6412" w:rsidRPr="00C20128" w:rsidRDefault="006B6412" w:rsidP="006B6412">
      <w:pPr>
        <w:spacing w:after="0" w:line="240" w:lineRule="auto"/>
        <w:ind w:left="567"/>
        <w:jc w:val="center"/>
        <w:rPr>
          <w:rFonts w:ascii="Arial" w:hAnsi="Arial" w:cs="Arial"/>
          <w:b/>
          <w:bCs/>
          <w:i/>
          <w:szCs w:val="20"/>
        </w:rPr>
      </w:pPr>
      <w:r w:rsidRPr="00C20128">
        <w:rPr>
          <w:rFonts w:ascii="Arial" w:hAnsi="Arial" w:cs="Arial"/>
          <w:b/>
          <w:bCs/>
          <w:i/>
          <w:szCs w:val="20"/>
        </w:rPr>
        <w:t>“Bajo protesta de decir verdad declaramos que los estados financieros y sus notas, son razonablemente correctos y son responsabilidad del emisor”.</w:t>
      </w:r>
    </w:p>
    <w:p w14:paraId="7DA22C45" w14:textId="77777777" w:rsidR="006B6412" w:rsidRPr="00C20128" w:rsidRDefault="006B6412" w:rsidP="006B6412">
      <w:pPr>
        <w:spacing w:after="0" w:line="240" w:lineRule="auto"/>
        <w:ind w:right="-375"/>
        <w:rPr>
          <w:rFonts w:ascii="Arial" w:hAnsi="Arial" w:cs="Arial"/>
          <w:b/>
          <w:szCs w:val="20"/>
        </w:rPr>
      </w:pPr>
    </w:p>
    <w:p w14:paraId="51894E2C" w14:textId="77777777" w:rsidR="009846F6" w:rsidRPr="00C20128" w:rsidRDefault="009846F6" w:rsidP="009846F6">
      <w:pPr>
        <w:spacing w:after="0" w:line="240" w:lineRule="auto"/>
        <w:jc w:val="both"/>
        <w:rPr>
          <w:rFonts w:ascii="Arial" w:hAnsi="Arial" w:cs="Arial"/>
          <w:szCs w:val="20"/>
        </w:rPr>
      </w:pPr>
    </w:p>
    <w:p w14:paraId="1B88D89C" w14:textId="77777777"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BEA9E5A" w14:textId="77777777" w:rsidR="009846F6" w:rsidRPr="005176B7" w:rsidRDefault="009846F6" w:rsidP="009846F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2C9E00D" w14:textId="77777777" w:rsidR="009846F6" w:rsidRPr="005176B7" w:rsidRDefault="009846F6" w:rsidP="006B6412">
      <w:pPr>
        <w:spacing w:after="0" w:line="240" w:lineRule="auto"/>
        <w:ind w:right="-375"/>
        <w:rPr>
          <w:rFonts w:ascii="Arial" w:hAnsi="Arial" w:cs="Arial"/>
          <w:sz w:val="20"/>
          <w:szCs w:val="20"/>
        </w:rPr>
      </w:pPr>
    </w:p>
    <w:p w14:paraId="35A52837" w14:textId="77777777" w:rsidR="009846F6" w:rsidRPr="005176B7" w:rsidRDefault="009846F6" w:rsidP="009846F6">
      <w:pPr>
        <w:spacing w:after="0" w:line="240" w:lineRule="auto"/>
        <w:ind w:right="-375"/>
        <w:rPr>
          <w:rFonts w:ascii="Arial" w:hAnsi="Arial" w:cs="Arial"/>
          <w:sz w:val="20"/>
          <w:szCs w:val="20"/>
        </w:rPr>
      </w:pPr>
    </w:p>
    <w:p w14:paraId="1C04A97D" w14:textId="77777777" w:rsidR="009846F6" w:rsidRPr="005176B7" w:rsidRDefault="00C20128" w:rsidP="009846F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39717D">
        <w:rPr>
          <w:rFonts w:ascii="Arial" w:hAnsi="Arial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CAE972" wp14:editId="496AC93A">
                <wp:simplePos x="0" y="0"/>
                <wp:positionH relativeFrom="column">
                  <wp:posOffset>3627755</wp:posOffset>
                </wp:positionH>
                <wp:positionV relativeFrom="paragraph">
                  <wp:posOffset>120438</wp:posOffset>
                </wp:positionV>
                <wp:extent cx="2648585" cy="730250"/>
                <wp:effectExtent l="0" t="0" r="0" b="0"/>
                <wp:wrapNone/>
                <wp:docPr id="9" name="Text Box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73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2DFBB" w14:textId="77777777" w:rsidR="00C20128" w:rsidRPr="00AC0E4B" w:rsidRDefault="00C20128" w:rsidP="00C201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24"/>
                              </w:rPr>
                              <w:t>C.P. ERIKA ASUNCIÓN CHI ORLAYNETA</w:t>
                            </w:r>
                          </w:p>
                          <w:p w14:paraId="030DE1A7" w14:textId="77777777" w:rsidR="00C20128" w:rsidRPr="00AC0E4B" w:rsidRDefault="00C20128" w:rsidP="00C201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 w:rsidRPr="00AC0E4B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TESORER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O</w:t>
                            </w:r>
                            <w:r w:rsidRPr="00AC0E4B"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 MUNICIPAL</w:t>
                            </w:r>
                          </w:p>
                          <w:p w14:paraId="4696798B" w14:textId="77777777" w:rsidR="00C20128" w:rsidRPr="00EC6A41" w:rsidRDefault="00C20128" w:rsidP="00C2012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CAE972" id="_x0000_t202" coordsize="21600,21600" o:spt="202" path="m,l,21600r21600,l21600,xe">
                <v:stroke joinstyle="miter"/>
                <v:path gradientshapeok="t" o:connecttype="rect"/>
              </v:shapetype>
              <v:shape id="Text Box 2048" o:spid="_x0000_s1026" type="#_x0000_t202" style="position:absolute;left:0;text-align:left;margin-left:285.65pt;margin-top:9.5pt;width:208.55pt;height:5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" filled="f" fillcolor="white [3201]" stroked="f" strokecolor="black [3200]" strokeweight="1pt">
                <v:stroke dashstyle="dash"/>
                <v:textbox>
                  <w:txbxContent>
                    <w:p w14:paraId="44C2DFBB" w14:textId="77777777" w:rsidR="00C20128" w:rsidRPr="00AC0E4B" w:rsidRDefault="00C20128" w:rsidP="00C201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24"/>
                        </w:rPr>
                        <w:t>C.P. ERIKA ASUNCIÓN CHI ORLAYNETA</w:t>
                      </w:r>
                    </w:p>
                    <w:p w14:paraId="030DE1A7" w14:textId="77777777" w:rsidR="00C20128" w:rsidRPr="00AC0E4B" w:rsidRDefault="00C20128" w:rsidP="00C201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 w:rsidRPr="00AC0E4B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TESORER</w:t>
                      </w:r>
                      <w: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O</w:t>
                      </w:r>
                      <w:r w:rsidRPr="00AC0E4B"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 MUNICIPAL</w:t>
                      </w:r>
                    </w:p>
                    <w:p w14:paraId="4696798B" w14:textId="77777777" w:rsidR="00C20128" w:rsidRPr="00EC6A41" w:rsidRDefault="00C20128" w:rsidP="00C20128">
                      <w:pPr>
                        <w:spacing w:after="0" w:line="240" w:lineRule="auto"/>
                        <w:rPr>
                          <w:rFonts w:asciiTheme="majorHAnsi" w:hAnsiTheme="majorHAnsi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9717D">
        <w:rPr>
          <w:rFonts w:ascii="Arial" w:hAnsi="Arial" w:cs="Arial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B69801" wp14:editId="17F2215A">
                <wp:simplePos x="0" y="0"/>
                <wp:positionH relativeFrom="column">
                  <wp:posOffset>-419735</wp:posOffset>
                </wp:positionH>
                <wp:positionV relativeFrom="paragraph">
                  <wp:posOffset>30269</wp:posOffset>
                </wp:positionV>
                <wp:extent cx="3242945" cy="739140"/>
                <wp:effectExtent l="0" t="0" r="0" b="381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2945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6BD6E" w14:textId="77777777" w:rsidR="00C20128" w:rsidRPr="00F23C9A" w:rsidRDefault="00C20128" w:rsidP="00C20128">
                            <w:pPr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sz w:val="18"/>
                                <w:szCs w:val="24"/>
                              </w:rPr>
                            </w:pPr>
                          </w:p>
                          <w:p w14:paraId="20ADF61C" w14:textId="77777777" w:rsidR="00C20128" w:rsidRDefault="00C20128" w:rsidP="00C201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>C.P. ERICKA YUVISA CANCHÉ RODRIGUEZ</w:t>
                            </w:r>
                          </w:p>
                          <w:p w14:paraId="4CC75F25" w14:textId="77777777" w:rsidR="00C20128" w:rsidRPr="00AC0E4B" w:rsidRDefault="00C20128" w:rsidP="00C2012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9"/>
                                <w:szCs w:val="19"/>
                              </w:rPr>
                              <w:t xml:space="preserve">SÍNDICA DE HACIENDA </w:t>
                            </w:r>
                          </w:p>
                          <w:p w14:paraId="1799F984" w14:textId="77777777" w:rsidR="00C20128" w:rsidRPr="00AC0E4B" w:rsidRDefault="00C20128" w:rsidP="00C20128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69801" id="Text Box 6" o:spid="_x0000_s1027" type="#_x0000_t202" style="position:absolute;left:0;text-align:left;margin-left:-33.05pt;margin-top:2.4pt;width:255.35pt;height:5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" filled="f" fillcolor="white [3201]" stroked="f" strokecolor="black [3200]" strokeweight="1pt">
                <v:stroke dashstyle="dash"/>
                <v:textbox>
                  <w:txbxContent>
                    <w:p w14:paraId="3E56BD6E" w14:textId="77777777" w:rsidR="00C20128" w:rsidRPr="00F23C9A" w:rsidRDefault="00C20128" w:rsidP="00C20128">
                      <w:pPr>
                        <w:spacing w:after="0" w:line="240" w:lineRule="auto"/>
                        <w:rPr>
                          <w:rFonts w:ascii="Verdana" w:hAnsi="Verdana"/>
                          <w:b/>
                          <w:sz w:val="18"/>
                          <w:szCs w:val="24"/>
                        </w:rPr>
                      </w:pPr>
                    </w:p>
                    <w:p w14:paraId="20ADF61C" w14:textId="77777777" w:rsidR="00C20128" w:rsidRDefault="00C20128" w:rsidP="00C201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>C.P. ERICKA YUVISA CANCHÉ RODRIGUEZ</w:t>
                      </w:r>
                    </w:p>
                    <w:p w14:paraId="4CC75F25" w14:textId="77777777" w:rsidR="00C20128" w:rsidRPr="00AC0E4B" w:rsidRDefault="00C20128" w:rsidP="00C2012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9"/>
                          <w:szCs w:val="19"/>
                        </w:rPr>
                        <w:t xml:space="preserve">SÍNDICA DE HACIENDA </w:t>
                      </w:r>
                    </w:p>
                    <w:p w14:paraId="1799F984" w14:textId="77777777" w:rsidR="00C20128" w:rsidRPr="00AC0E4B" w:rsidRDefault="00C20128" w:rsidP="00C20128">
                      <w:pPr>
                        <w:spacing w:after="0" w:line="240" w:lineRule="auto"/>
                        <w:rPr>
                          <w:rFonts w:asciiTheme="majorHAnsi" w:hAnsiTheme="majorHAnsi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6DC46" w14:textId="77777777" w:rsidR="009846F6" w:rsidRPr="005176B7" w:rsidRDefault="009846F6" w:rsidP="009846F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289D6EA7" w14:textId="77777777" w:rsidR="009846F6" w:rsidRPr="005176B7" w:rsidRDefault="009846F6" w:rsidP="009846F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3AAAD502" w14:textId="77777777" w:rsidR="009846F6" w:rsidRPr="005176B7" w:rsidRDefault="009846F6" w:rsidP="009846F6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14:paraId="46BA8D7C" w14:textId="77777777" w:rsidR="00B31B4D" w:rsidRPr="005176B7" w:rsidRDefault="00B31B4D">
      <w:pPr>
        <w:rPr>
          <w:rFonts w:ascii="Arial" w:hAnsi="Arial" w:cs="Arial"/>
          <w:sz w:val="20"/>
          <w:szCs w:val="20"/>
        </w:rPr>
      </w:pPr>
    </w:p>
    <w:sectPr w:rsidR="00B31B4D" w:rsidRPr="005176B7" w:rsidSect="00C879D3">
      <w:headerReference w:type="default" r:id="rId7"/>
      <w:pgSz w:w="12240" w:h="15840" w:code="1"/>
      <w:pgMar w:top="1418" w:right="1701" w:bottom="1418" w:left="1701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B49F55" w14:textId="77777777" w:rsidR="004A15B5" w:rsidRDefault="004A15B5" w:rsidP="006B6412">
      <w:pPr>
        <w:spacing w:after="0" w:line="240" w:lineRule="auto"/>
      </w:pPr>
      <w:r>
        <w:separator/>
      </w:r>
    </w:p>
  </w:endnote>
  <w:endnote w:type="continuationSeparator" w:id="0">
    <w:p w14:paraId="164AC0C3" w14:textId="77777777" w:rsidR="004A15B5" w:rsidRDefault="004A15B5" w:rsidP="006B6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umnst777 BT">
    <w:altName w:val="Lucida Sans Unicode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2">
    <w:altName w:val="Microsoft YaHei"/>
    <w:charset w:val="00"/>
    <w:family w:val="auto"/>
    <w:pitch w:val="default"/>
    <w:sig w:usb0="00000000" w:usb1="00000000" w:usb2="00000000" w:usb3="00000000" w:csb0="0004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3">
    <w:altName w:val="Microsoft YaHei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19854E" w14:textId="77777777" w:rsidR="004A15B5" w:rsidRDefault="004A15B5" w:rsidP="006B6412">
      <w:pPr>
        <w:spacing w:after="0" w:line="240" w:lineRule="auto"/>
      </w:pPr>
      <w:r>
        <w:separator/>
      </w:r>
    </w:p>
  </w:footnote>
  <w:footnote w:type="continuationSeparator" w:id="0">
    <w:p w14:paraId="1CEABC91" w14:textId="77777777" w:rsidR="004A15B5" w:rsidRDefault="004A15B5" w:rsidP="006B64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200912" w14:textId="77777777" w:rsidR="006B6412" w:rsidRDefault="00C2012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3F8D439B" wp14:editId="29675DF6">
          <wp:simplePos x="0" y="0"/>
          <wp:positionH relativeFrom="column">
            <wp:posOffset>-682625</wp:posOffset>
          </wp:positionH>
          <wp:positionV relativeFrom="paragraph">
            <wp:posOffset>-454025</wp:posOffset>
          </wp:positionV>
          <wp:extent cx="848995" cy="871855"/>
          <wp:effectExtent l="0" t="0" r="8255" b="4445"/>
          <wp:wrapSquare wrapText="bothSides"/>
          <wp:docPr id="1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99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7D8C793C" wp14:editId="1113EEF5">
          <wp:simplePos x="0" y="0"/>
          <wp:positionH relativeFrom="column">
            <wp:posOffset>4736465</wp:posOffset>
          </wp:positionH>
          <wp:positionV relativeFrom="paragraph">
            <wp:posOffset>-360257</wp:posOffset>
          </wp:positionV>
          <wp:extent cx="1749232" cy="778934"/>
          <wp:effectExtent l="0" t="0" r="3810" b="254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n 28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24" t="89783" r="71524" b="3017"/>
                  <a:stretch/>
                </pic:blipFill>
                <pic:spPr bwMode="auto">
                  <a:xfrm>
                    <a:off x="0" y="0"/>
                    <a:ext cx="1756515" cy="78217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1390A"/>
    <w:multiLevelType w:val="hybridMultilevel"/>
    <w:tmpl w:val="F3661C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CF160A"/>
    <w:multiLevelType w:val="hybridMultilevel"/>
    <w:tmpl w:val="43126D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6F6"/>
    <w:rsid w:val="00002BA9"/>
    <w:rsid w:val="000578C9"/>
    <w:rsid w:val="00076248"/>
    <w:rsid w:val="000C3599"/>
    <w:rsid w:val="000D2D19"/>
    <w:rsid w:val="000D7C44"/>
    <w:rsid w:val="001557E1"/>
    <w:rsid w:val="001A1C9C"/>
    <w:rsid w:val="001A494D"/>
    <w:rsid w:val="001D4ADE"/>
    <w:rsid w:val="001E513F"/>
    <w:rsid w:val="002113AE"/>
    <w:rsid w:val="002151D4"/>
    <w:rsid w:val="0025077B"/>
    <w:rsid w:val="002668A1"/>
    <w:rsid w:val="0027488A"/>
    <w:rsid w:val="00293683"/>
    <w:rsid w:val="002E7121"/>
    <w:rsid w:val="00300FA6"/>
    <w:rsid w:val="003118AA"/>
    <w:rsid w:val="00333925"/>
    <w:rsid w:val="0039068E"/>
    <w:rsid w:val="003A39F4"/>
    <w:rsid w:val="003F55AA"/>
    <w:rsid w:val="00416C0B"/>
    <w:rsid w:val="004A15B5"/>
    <w:rsid w:val="004E1BB5"/>
    <w:rsid w:val="00500E85"/>
    <w:rsid w:val="00510E1D"/>
    <w:rsid w:val="00514866"/>
    <w:rsid w:val="005176B7"/>
    <w:rsid w:val="00550C5A"/>
    <w:rsid w:val="005F79E6"/>
    <w:rsid w:val="0067338A"/>
    <w:rsid w:val="006B6412"/>
    <w:rsid w:val="006D3CAF"/>
    <w:rsid w:val="006F1B0C"/>
    <w:rsid w:val="0075118D"/>
    <w:rsid w:val="00753CA1"/>
    <w:rsid w:val="00765AEE"/>
    <w:rsid w:val="007A49A2"/>
    <w:rsid w:val="007B6ACE"/>
    <w:rsid w:val="00812D03"/>
    <w:rsid w:val="008B7536"/>
    <w:rsid w:val="008C6EA1"/>
    <w:rsid w:val="008F17CE"/>
    <w:rsid w:val="00940995"/>
    <w:rsid w:val="00947D0E"/>
    <w:rsid w:val="009846F6"/>
    <w:rsid w:val="009C317A"/>
    <w:rsid w:val="009D6099"/>
    <w:rsid w:val="00A63813"/>
    <w:rsid w:val="00AB3B75"/>
    <w:rsid w:val="00AD457B"/>
    <w:rsid w:val="00AE1CA6"/>
    <w:rsid w:val="00B04456"/>
    <w:rsid w:val="00B04C97"/>
    <w:rsid w:val="00B31B4D"/>
    <w:rsid w:val="00B34E87"/>
    <w:rsid w:val="00B411F2"/>
    <w:rsid w:val="00BE0722"/>
    <w:rsid w:val="00BF3B94"/>
    <w:rsid w:val="00C06ABD"/>
    <w:rsid w:val="00C20128"/>
    <w:rsid w:val="00C27E85"/>
    <w:rsid w:val="00C75BBB"/>
    <w:rsid w:val="00C879D3"/>
    <w:rsid w:val="00D13A9D"/>
    <w:rsid w:val="00D52029"/>
    <w:rsid w:val="00D77B4E"/>
    <w:rsid w:val="00DD1BE4"/>
    <w:rsid w:val="00DD1D03"/>
    <w:rsid w:val="00E0435F"/>
    <w:rsid w:val="00E37A1B"/>
    <w:rsid w:val="00EA3109"/>
    <w:rsid w:val="00ED2AA8"/>
    <w:rsid w:val="00F222D2"/>
    <w:rsid w:val="00F426D6"/>
    <w:rsid w:val="00F50296"/>
    <w:rsid w:val="00F52560"/>
    <w:rsid w:val="00F75FD5"/>
    <w:rsid w:val="00FB1A79"/>
    <w:rsid w:val="00FD2FC6"/>
    <w:rsid w:val="00FE3C9C"/>
    <w:rsid w:val="00FF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F16859"/>
  <w15:docId w15:val="{E63DFF7C-DFA8-45E9-AB26-CBED74877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6F6"/>
    <w:rPr>
      <w:rFonts w:ascii="Calibri" w:eastAsia="Times New Roman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9846F6"/>
    <w:pPr>
      <w:spacing w:after="0" w:line="240" w:lineRule="auto"/>
      <w:jc w:val="both"/>
    </w:pPr>
    <w:rPr>
      <w:rFonts w:ascii="Humnst777 BT" w:hAnsi="Humnst777 BT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9846F6"/>
    <w:rPr>
      <w:rFonts w:ascii="Humnst777 BT" w:eastAsia="Times New Roman" w:hAnsi="Humnst777 BT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9846F6"/>
    <w:pPr>
      <w:ind w:left="720"/>
      <w:contextualSpacing/>
    </w:pPr>
  </w:style>
  <w:style w:type="paragraph" w:customStyle="1" w:styleId="Texto">
    <w:name w:val="Texto"/>
    <w:basedOn w:val="Normal"/>
    <w:link w:val="TextoCar"/>
    <w:qFormat/>
    <w:rsid w:val="009846F6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  <w:lang w:eastAsia="es-ES"/>
    </w:rPr>
  </w:style>
  <w:style w:type="character" w:customStyle="1" w:styleId="TextoCar">
    <w:name w:val="Texto Car"/>
    <w:link w:val="Texto"/>
    <w:locked/>
    <w:rsid w:val="009846F6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4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46F6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B64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6412"/>
    <w:rPr>
      <w:rFonts w:ascii="Calibri" w:eastAsia="Times New Roman" w:hAnsi="Calibri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B641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6412"/>
    <w:rPr>
      <w:rFonts w:ascii="Calibri" w:eastAsia="Times New Roman" w:hAnsi="Calibri" w:cs="Times New Roman"/>
      <w:lang w:val="es-ES"/>
    </w:rPr>
  </w:style>
  <w:style w:type="table" w:styleId="Tablaconcuadrcula">
    <w:name w:val="Table Grid"/>
    <w:basedOn w:val="Tablanormal"/>
    <w:rsid w:val="00550C5A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P22">
    <w:name w:val="wP22"/>
    <w:basedOn w:val="Normal"/>
    <w:rsid w:val="004E1BB5"/>
    <w:pPr>
      <w:widowControl w:val="0"/>
      <w:suppressAutoHyphens/>
      <w:spacing w:after="0" w:line="240" w:lineRule="auto"/>
    </w:pPr>
    <w:rPr>
      <w:rFonts w:ascii="Arial2" w:eastAsia="NSimSun" w:hAnsi="Arial2" w:cs="Arial2"/>
      <w:kern w:val="2"/>
      <w:szCs w:val="24"/>
      <w:lang w:val="es-MX" w:eastAsia="es-MX"/>
    </w:rPr>
  </w:style>
  <w:style w:type="paragraph" w:customStyle="1" w:styleId="Contenidodelatabla">
    <w:name w:val="Contenido de la tabla"/>
    <w:basedOn w:val="Normal"/>
    <w:rsid w:val="004E1BB5"/>
    <w:pPr>
      <w:widowControl w:val="0"/>
      <w:suppressLineNumbers/>
      <w:spacing w:after="160" w:line="259" w:lineRule="auto"/>
    </w:pPr>
    <w:rPr>
      <w:rFonts w:ascii="Times New Roman" w:eastAsia="SimSun" w:hAnsi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381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</dc:creator>
  <cp:lastModifiedBy>NAYELI CEDACI</cp:lastModifiedBy>
  <cp:revision>55</cp:revision>
  <cp:lastPrinted>2024-07-22T19:34:00Z</cp:lastPrinted>
  <dcterms:created xsi:type="dcterms:W3CDTF">2017-05-08T15:47:00Z</dcterms:created>
  <dcterms:modified xsi:type="dcterms:W3CDTF">2024-07-22T19:35:00Z</dcterms:modified>
</cp:coreProperties>
</file>