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Pr="002F29EE" w:rsidRDefault="00E829BF" w:rsidP="002F29E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>UN</w:t>
      </w:r>
      <w:r w:rsidR="008519AE">
        <w:rPr>
          <w:rFonts w:ascii="Cambria" w:eastAsia="Calibri" w:hAnsi="Cambria" w:cs="Times New Roman"/>
          <w:b/>
          <w:sz w:val="20"/>
          <w:szCs w:val="20"/>
        </w:rPr>
        <w:t>IDAD ADMINISTRATIVA DE SERVICIOS PÚBLICOS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E829BF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</w:t>
      </w:r>
      <w:r w:rsidR="007A4D55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viso de Privacidad Integral de</w:t>
      </w: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Base de Datos Personales denominada </w:t>
      </w:r>
    </w:p>
    <w:p w:rsidR="00261108" w:rsidRPr="002F29EE" w:rsidRDefault="005978C9" w:rsidP="00261108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</w:t>
      </w:r>
      <w:r w:rsidR="00792F1A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Padrón de </w:t>
      </w:r>
      <w:r w:rsidR="008519A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Locatarios</w:t>
      </w:r>
      <w:r w:rsidR="00792F1A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y Permisionarios</w:t>
      </w:r>
      <w:r w:rsidR="008519A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”</w:t>
      </w:r>
    </w:p>
    <w:p w:rsidR="00F168E9" w:rsidRPr="00792F1A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16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con domicilio en calle 8 por 63 s/n Colonia Centro Histórico, Ciudad Amurallada San Francisco de Campeche, Campeche, C.P. 24000,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792F1A" w:rsidRDefault="008204D2" w:rsidP="00E829BF">
      <w:pPr>
        <w:pStyle w:val="Sinespaciado"/>
        <w:jc w:val="both"/>
        <w:rPr>
          <w:rFonts w:eastAsia="Times New Roman" w:cs="Arial"/>
          <w:sz w:val="16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Finalidades del tratamiento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Sus datos personales serán utilizados con la</w:t>
      </w:r>
      <w:r w:rsidR="00846C66">
        <w:rPr>
          <w:color w:val="000000"/>
          <w:sz w:val="20"/>
          <w:szCs w:val="20"/>
          <w:lang w:eastAsia="es-MX"/>
        </w:rPr>
        <w:t>s</w:t>
      </w:r>
      <w:r w:rsidRPr="002F29EE">
        <w:rPr>
          <w:color w:val="000000"/>
          <w:sz w:val="20"/>
          <w:szCs w:val="20"/>
          <w:lang w:eastAsia="es-MX"/>
        </w:rPr>
        <w:t xml:space="preserve"> finalidad</w:t>
      </w:r>
      <w:r w:rsidR="00846C66">
        <w:rPr>
          <w:color w:val="000000"/>
          <w:sz w:val="20"/>
          <w:szCs w:val="20"/>
          <w:lang w:eastAsia="es-MX"/>
        </w:rPr>
        <w:t>es</w:t>
      </w:r>
      <w:r w:rsidRPr="002F29EE">
        <w:rPr>
          <w:color w:val="000000"/>
          <w:sz w:val="20"/>
          <w:szCs w:val="20"/>
          <w:lang w:eastAsia="es-MX"/>
        </w:rPr>
        <w:t xml:space="preserve"> de: </w:t>
      </w:r>
    </w:p>
    <w:p w:rsidR="00551AA7" w:rsidRDefault="008519AE" w:rsidP="00551AA7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1.- Mantener actualizado el registro de los locatarios y permisionarios que realizan labores de comercio de algún mercado público propiedad del Municipio de Campeche.</w:t>
      </w:r>
    </w:p>
    <w:p w:rsidR="004112FD" w:rsidRDefault="004112FD" w:rsidP="00551AA7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2.- Expedir las tarjetas de control de los locatarios y permisionarios.</w:t>
      </w:r>
    </w:p>
    <w:p w:rsidR="008519AE" w:rsidRPr="002F29EE" w:rsidRDefault="004112FD" w:rsidP="00551AA7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519AE">
        <w:rPr>
          <w:sz w:val="20"/>
          <w:szCs w:val="20"/>
        </w:rPr>
        <w:t>.- Verificar el cumplimiento de las obligaciones en relación a</w:t>
      </w:r>
      <w:r>
        <w:rPr>
          <w:sz w:val="20"/>
          <w:szCs w:val="20"/>
        </w:rPr>
        <w:t xml:space="preserve"> su licencia de funcionamiento</w:t>
      </w:r>
      <w:r w:rsidR="008519AE">
        <w:rPr>
          <w:sz w:val="20"/>
          <w:szCs w:val="20"/>
        </w:rPr>
        <w:t>, derecho de piso y permisos correspondientes.</w:t>
      </w:r>
    </w:p>
    <w:p w:rsidR="008204D2" w:rsidRPr="00792F1A" w:rsidRDefault="008204D2" w:rsidP="008204D2">
      <w:pPr>
        <w:pStyle w:val="Sinespaciado"/>
        <w:jc w:val="both"/>
        <w:rPr>
          <w:color w:val="000000"/>
          <w:sz w:val="16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personales sean tratados para estas finalidades,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792F1A" w:rsidRDefault="003371F9" w:rsidP="008204D2">
      <w:pPr>
        <w:pStyle w:val="Sinespaciado"/>
        <w:jc w:val="both"/>
        <w:rPr>
          <w:color w:val="000000"/>
          <w:sz w:val="16"/>
          <w:szCs w:val="20"/>
          <w:lang w:eastAsia="es-MX"/>
        </w:rPr>
      </w:pPr>
    </w:p>
    <w:p w:rsidR="003371F9" w:rsidRPr="002F29EE" w:rsidRDefault="003371F9" w:rsidP="003371F9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Datos personales recabados</w:t>
      </w:r>
    </w:p>
    <w:p w:rsidR="003371F9" w:rsidRPr="002F29EE" w:rsidRDefault="003371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Para las finalidades antes señaladas se recabarán los siguientes datos personales:</w:t>
      </w:r>
    </w:p>
    <w:p w:rsidR="003371F9" w:rsidRDefault="00B447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de identidad</w:t>
      </w:r>
      <w:r w:rsidR="00551AA7" w:rsidRPr="002F29EE">
        <w:rPr>
          <w:color w:val="000000"/>
          <w:sz w:val="20"/>
          <w:szCs w:val="20"/>
          <w:lang w:eastAsia="es-MX"/>
        </w:rPr>
        <w:t>: Nombre completo, Dom</w:t>
      </w:r>
      <w:r w:rsidR="003371F9" w:rsidRPr="002F29EE">
        <w:rPr>
          <w:color w:val="000000"/>
          <w:sz w:val="20"/>
          <w:szCs w:val="20"/>
          <w:lang w:eastAsia="es-MX"/>
        </w:rPr>
        <w:t xml:space="preserve">icilio Particular, </w:t>
      </w:r>
      <w:r w:rsidR="004112FD">
        <w:rPr>
          <w:color w:val="000000"/>
          <w:sz w:val="20"/>
          <w:szCs w:val="20"/>
          <w:lang w:eastAsia="es-MX"/>
        </w:rPr>
        <w:t xml:space="preserve">Clave de elector, fotografía, </w:t>
      </w:r>
      <w:r w:rsidR="00792F1A">
        <w:rPr>
          <w:color w:val="000000"/>
          <w:sz w:val="20"/>
          <w:szCs w:val="20"/>
          <w:lang w:eastAsia="es-MX"/>
        </w:rPr>
        <w:t>firma, lugar y fecha de nacimiento.</w:t>
      </w:r>
    </w:p>
    <w:p w:rsidR="00792F1A" w:rsidRPr="002F29EE" w:rsidRDefault="00792F1A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afectivos y/o familiares: Referencias familiares.</w:t>
      </w:r>
    </w:p>
    <w:p w:rsidR="003371F9" w:rsidRPr="002F29EE" w:rsidRDefault="004112FD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sensibles: Huella digital (en caso de identificación oficial)</w:t>
      </w:r>
    </w:p>
    <w:p w:rsidR="003371F9" w:rsidRPr="00792F1A" w:rsidRDefault="003371F9" w:rsidP="008204D2">
      <w:pPr>
        <w:pStyle w:val="Sinespaciado"/>
        <w:jc w:val="both"/>
        <w:rPr>
          <w:b/>
          <w:color w:val="000000"/>
          <w:sz w:val="16"/>
          <w:szCs w:val="20"/>
          <w:lang w:eastAsia="es-MX"/>
        </w:rPr>
      </w:pP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Fundamento Legal para el Tratamiento de Datos Personales.</w:t>
      </w:r>
    </w:p>
    <w:p w:rsidR="00551AA7" w:rsidRPr="002F29EE" w:rsidRDefault="003371F9" w:rsidP="00551AA7">
      <w:pPr>
        <w:pStyle w:val="Sinespaciado"/>
        <w:jc w:val="both"/>
        <w:rPr>
          <w:rFonts w:eastAsia="Times New Roman" w:cs="Arial"/>
          <w:color w:val="FF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El Municipio de Campeche tratará los datos personales con fund</w:t>
      </w:r>
      <w:r w:rsidR="00551AA7" w:rsidRPr="002F29EE">
        <w:rPr>
          <w:color w:val="000000"/>
          <w:sz w:val="20"/>
          <w:szCs w:val="20"/>
          <w:lang w:eastAsia="es-MX"/>
        </w:rPr>
        <w:t>amento en lo dispuesto en los</w:t>
      </w:r>
      <w:r w:rsidRPr="002F29EE">
        <w:rPr>
          <w:color w:val="000000"/>
          <w:sz w:val="20"/>
          <w:szCs w:val="20"/>
          <w:lang w:eastAsia="es-MX"/>
        </w:rPr>
        <w:t xml:space="preserve"> </w:t>
      </w:r>
      <w:r w:rsidR="00551AA7" w:rsidRPr="002F29EE">
        <w:rPr>
          <w:sz w:val="20"/>
          <w:szCs w:val="20"/>
        </w:rPr>
        <w:t xml:space="preserve">artículos </w:t>
      </w:r>
      <w:r w:rsidR="00792F1A">
        <w:rPr>
          <w:sz w:val="20"/>
          <w:szCs w:val="20"/>
        </w:rPr>
        <w:t>32 fracción XV del</w:t>
      </w:r>
      <w:r w:rsidR="00551AA7" w:rsidRPr="002F29EE">
        <w:rPr>
          <w:sz w:val="20"/>
          <w:szCs w:val="20"/>
        </w:rPr>
        <w:t xml:space="preserve"> Reglamento de la Administración Púb</w:t>
      </w:r>
      <w:r w:rsidR="00792F1A">
        <w:rPr>
          <w:sz w:val="20"/>
          <w:szCs w:val="20"/>
        </w:rPr>
        <w:t>lica Municipal de Campeche y 4 fracciones I, II y XVI del Reglamento de Mercados para el Municipio de Campeche.</w:t>
      </w:r>
    </w:p>
    <w:p w:rsidR="009854BD" w:rsidRPr="00792F1A" w:rsidRDefault="009854BD" w:rsidP="005D44E2">
      <w:pPr>
        <w:spacing w:after="0" w:line="240" w:lineRule="auto"/>
        <w:rPr>
          <w:rFonts w:ascii="Cambria" w:eastAsia="Calibri" w:hAnsi="Cambria" w:cs="Times New Roman"/>
          <w:b/>
          <w:sz w:val="16"/>
          <w:szCs w:val="20"/>
        </w:rPr>
      </w:pPr>
    </w:p>
    <w:p w:rsidR="00836F56" w:rsidRPr="00836F56" w:rsidRDefault="00836F56" w:rsidP="00F168E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36F56">
        <w:rPr>
          <w:rFonts w:ascii="Calibri" w:eastAsia="Calibri" w:hAnsi="Calibri" w:cs="Times New Roman"/>
          <w:b/>
          <w:sz w:val="20"/>
          <w:szCs w:val="20"/>
        </w:rPr>
        <w:t>Transferencias de datos personales.</w:t>
      </w:r>
    </w:p>
    <w:p w:rsidR="003F4DED" w:rsidRDefault="003F4DED" w:rsidP="003F4DE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551AA7" w:rsidRPr="00792F1A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20"/>
        </w:rPr>
      </w:pP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b/>
          <w:color w:val="000000"/>
          <w:sz w:val="20"/>
          <w:szCs w:val="20"/>
          <w:lang w:eastAsia="es-MX"/>
        </w:rPr>
      </w:pPr>
      <w:r w:rsidRPr="002F29EE">
        <w:rPr>
          <w:rFonts w:eastAsia="Times New Roman" w:cs="Arial"/>
          <w:b/>
          <w:color w:val="000000"/>
          <w:sz w:val="20"/>
          <w:szCs w:val="20"/>
          <w:lang w:eastAsia="es-MX"/>
        </w:rPr>
        <w:t>Derechos ARCO</w:t>
      </w:r>
    </w:p>
    <w:p w:rsidR="00551AA7" w:rsidRPr="002F29EE" w:rsidRDefault="00551AA7" w:rsidP="002F29EE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Usted podrá ejercer sus derechos de acceso,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rectificación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cancelación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y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oposición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de sus datos personales (derechos ARCO) directamente ante la Unidad de Transparencia ubicada en Calle 63 entre calle 16 y 18 edificio del Archivo Municipal, Centro Histórico de la Ciudad de San Francisco de Campeche, Estado de Campeche, C.P. 24000.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 xml:space="preserve"> O bien, a través de la Plataforma Nacional de Transparencia </w:t>
      </w:r>
      <w:hyperlink r:id="rId7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http://www.plataformadetransparencia.org.mx/</w:t>
        </w:r>
      </w:hyperlink>
      <w:r w:rsidR="002F29EE" w:rsidRPr="002F29EE">
        <w:rPr>
          <w:sz w:val="20"/>
          <w:szCs w:val="20"/>
          <w:lang w:eastAsia="es-MX"/>
        </w:rPr>
        <w:t xml:space="preserve"> o en el correo electrónico </w:t>
      </w:r>
      <w:hyperlink r:id="rId8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transparencia_municipio_campeche@hotmail.com</w:t>
        </w:r>
      </w:hyperlink>
      <w:r w:rsidR="002F29EE" w:rsidRPr="002F29EE">
        <w:rPr>
          <w:color w:val="000000"/>
          <w:sz w:val="20"/>
          <w:szCs w:val="20"/>
          <w:lang w:eastAsia="es-MX"/>
        </w:rPr>
        <w:t xml:space="preserve"> . Si deseca conocer el procedimiento para el ejercicio de estos derechos, puede acudir a la Unidad de Transparencia antes señalada o comunicarse al teléfono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(981) 81-1-08-52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.</w:t>
      </w:r>
    </w:p>
    <w:p w:rsidR="00551AA7" w:rsidRPr="00792F1A" w:rsidRDefault="00551AA7" w:rsidP="00551AA7">
      <w:pPr>
        <w:pStyle w:val="Sinespaciado"/>
        <w:jc w:val="both"/>
        <w:rPr>
          <w:rFonts w:eastAsia="Times New Roman" w:cs="Arial"/>
          <w:sz w:val="16"/>
          <w:szCs w:val="20"/>
          <w:lang w:eastAsia="es-MX"/>
        </w:rPr>
      </w:pPr>
      <w:bookmarkStart w:id="0" w:name="_GoBack"/>
      <w:bookmarkEnd w:id="0"/>
    </w:p>
    <w:p w:rsidR="00551AA7" w:rsidRPr="002F29EE" w:rsidRDefault="002F29EE" w:rsidP="00551AA7">
      <w:pPr>
        <w:pStyle w:val="Sinespaciado"/>
        <w:jc w:val="both"/>
        <w:rPr>
          <w:rFonts w:eastAsia="Times New Roman" w:cs="Arial"/>
          <w:b/>
          <w:bCs/>
          <w:sz w:val="20"/>
          <w:szCs w:val="20"/>
          <w:lang w:eastAsia="es-MX"/>
        </w:rPr>
      </w:pP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>Consulta del</w:t>
      </w:r>
      <w:r w:rsidR="00551AA7"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Aviso de Privacidad</w:t>
      </w: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y cambios al mismo.</w:t>
      </w: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tratamiento de sus datos personales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</w:t>
      </w:r>
      <w:r w:rsidRPr="007A4D55">
        <w:rPr>
          <w:rFonts w:eastAsia="Times New Roman" w:cs="Arial"/>
          <w:sz w:val="20"/>
          <w:szCs w:val="20"/>
          <w:lang w:eastAsia="es-MX"/>
        </w:rPr>
        <w:t xml:space="preserve"> </w:t>
      </w:r>
      <w:hyperlink r:id="rId9" w:history="1">
        <w:r w:rsidR="007A4D55" w:rsidRPr="007A4D55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 w:rsidRPr="007A4D55">
        <w:rPr>
          <w:rFonts w:eastAsia="Times New Roman" w:cs="Arial"/>
          <w:sz w:val="20"/>
          <w:szCs w:val="20"/>
          <w:lang w:eastAsia="es-MX"/>
        </w:rPr>
        <w:t>/</w:t>
      </w:r>
      <w:r w:rsidR="00836F56">
        <w:rPr>
          <w:rFonts w:eastAsia="Times New Roman" w:cs="Arial"/>
          <w:sz w:val="20"/>
          <w:szCs w:val="20"/>
          <w:lang w:eastAsia="es-MX"/>
        </w:rPr>
        <w:t>avisos_privacidad.html. En caso de realizar alguna modificación a este Aviso de Privacidad, el Municipio de Campeche le comunicará los cambios al aviso de privacidad a través del medio antes mencionado.</w:t>
      </w:r>
    </w:p>
    <w:sectPr w:rsidR="00551AA7" w:rsidRPr="00836F56" w:rsidSect="00FC1863">
      <w:headerReference w:type="default" r:id="rId10"/>
      <w:footerReference w:type="even" r:id="rId11"/>
      <w:footerReference w:type="default" r:id="rId12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EC0" w:rsidRDefault="00641EC0">
      <w:pPr>
        <w:spacing w:after="0" w:line="240" w:lineRule="auto"/>
      </w:pPr>
      <w:r>
        <w:separator/>
      </w:r>
    </w:p>
  </w:endnote>
  <w:endnote w:type="continuationSeparator" w:id="0">
    <w:p w:rsidR="00641EC0" w:rsidRDefault="0064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641EC0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641EC0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EC0" w:rsidRDefault="00641EC0">
      <w:pPr>
        <w:spacing w:after="0" w:line="240" w:lineRule="auto"/>
      </w:pPr>
      <w:r>
        <w:separator/>
      </w:r>
    </w:p>
  </w:footnote>
  <w:footnote w:type="continuationSeparator" w:id="0">
    <w:p w:rsidR="00641EC0" w:rsidRDefault="0064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BC1628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7814624" wp14:editId="156CC50C">
          <wp:simplePos x="0" y="0"/>
          <wp:positionH relativeFrom="margin">
            <wp:posOffset>5120640</wp:posOffset>
          </wp:positionH>
          <wp:positionV relativeFrom="paragraph">
            <wp:posOffset>-240665</wp:posOffset>
          </wp:positionV>
          <wp:extent cx="657225" cy="687705"/>
          <wp:effectExtent l="0" t="0" r="9525" b="0"/>
          <wp:wrapThrough wrapText="bothSides">
            <wp:wrapPolygon edited="0">
              <wp:start x="0" y="0"/>
              <wp:lineTo x="0" y="20942"/>
              <wp:lineTo x="21287" y="20942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7952976" wp14:editId="00645608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636" cy="629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F6EBF"/>
    <w:rsid w:val="00136315"/>
    <w:rsid w:val="0013653D"/>
    <w:rsid w:val="001531B9"/>
    <w:rsid w:val="00184A29"/>
    <w:rsid w:val="001A5C70"/>
    <w:rsid w:val="00260CAA"/>
    <w:rsid w:val="00261108"/>
    <w:rsid w:val="002D7CDE"/>
    <w:rsid w:val="002F29EE"/>
    <w:rsid w:val="003371F9"/>
    <w:rsid w:val="003549FF"/>
    <w:rsid w:val="00361ADB"/>
    <w:rsid w:val="003E15A8"/>
    <w:rsid w:val="003F4DED"/>
    <w:rsid w:val="004112FD"/>
    <w:rsid w:val="00551AA7"/>
    <w:rsid w:val="0059232C"/>
    <w:rsid w:val="00594991"/>
    <w:rsid w:val="005978C9"/>
    <w:rsid w:val="005D44E2"/>
    <w:rsid w:val="0063027F"/>
    <w:rsid w:val="00641EC0"/>
    <w:rsid w:val="006746DD"/>
    <w:rsid w:val="00721EB4"/>
    <w:rsid w:val="00766F12"/>
    <w:rsid w:val="00792F1A"/>
    <w:rsid w:val="007A4D55"/>
    <w:rsid w:val="007B737E"/>
    <w:rsid w:val="007E0EC9"/>
    <w:rsid w:val="007F3B55"/>
    <w:rsid w:val="008001E0"/>
    <w:rsid w:val="008204D2"/>
    <w:rsid w:val="00836F56"/>
    <w:rsid w:val="00846C66"/>
    <w:rsid w:val="008519AE"/>
    <w:rsid w:val="00935901"/>
    <w:rsid w:val="009846BB"/>
    <w:rsid w:val="009854BD"/>
    <w:rsid w:val="009C0A63"/>
    <w:rsid w:val="009C2BCC"/>
    <w:rsid w:val="009D549D"/>
    <w:rsid w:val="009E2FA6"/>
    <w:rsid w:val="00A04A09"/>
    <w:rsid w:val="00A25B09"/>
    <w:rsid w:val="00A43448"/>
    <w:rsid w:val="00B447F9"/>
    <w:rsid w:val="00BC1628"/>
    <w:rsid w:val="00C370EA"/>
    <w:rsid w:val="00C762E5"/>
    <w:rsid w:val="00CB6A5C"/>
    <w:rsid w:val="00CE454E"/>
    <w:rsid w:val="00CE5A14"/>
    <w:rsid w:val="00D04EE4"/>
    <w:rsid w:val="00D3558D"/>
    <w:rsid w:val="00D94D21"/>
    <w:rsid w:val="00DB1A0A"/>
    <w:rsid w:val="00DD06BE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iocampeche.gob.mx/transparencia/docs/avisos_privacid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UNIDAD DE TRANSPARENCIA H. AYUNTAMIENTO DE CAMPECHE</cp:lastModifiedBy>
  <cp:revision>2</cp:revision>
  <cp:lastPrinted>2018-03-15T18:35:00Z</cp:lastPrinted>
  <dcterms:created xsi:type="dcterms:W3CDTF">2018-04-10T18:31:00Z</dcterms:created>
  <dcterms:modified xsi:type="dcterms:W3CDTF">2018-04-10T18:31:00Z</dcterms:modified>
</cp:coreProperties>
</file>