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FONDO </w:t>
      </w:r>
      <w:r w:rsidR="009C09F3">
        <w:rPr>
          <w:rFonts w:ascii="Arial Narrow" w:hAnsi="Arial Narrow"/>
          <w:b/>
          <w:i/>
          <w:sz w:val="28"/>
          <w:szCs w:val="28"/>
        </w:rPr>
        <w:t>DE APOYO PARA INFRAESTRUCTURA Y PRODUCTIVIDAD (FAIP</w:t>
      </w:r>
      <w:r>
        <w:rPr>
          <w:rFonts w:ascii="Arial Narrow" w:hAnsi="Arial Narrow"/>
          <w:b/>
          <w:i/>
          <w:sz w:val="28"/>
          <w:szCs w:val="28"/>
        </w:rPr>
        <w:t>) 2018.</w:t>
      </w:r>
    </w:p>
    <w:p w:rsidR="008D166A" w:rsidRPr="000F15B0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</w:p>
    <w:p w:rsidR="008D166A" w:rsidRPr="00B04B0D" w:rsidRDefault="008D166A" w:rsidP="008D166A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8D166A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</w:t>
      </w:r>
      <w:r w:rsidRPr="00F24A23">
        <w:rPr>
          <w:rFonts w:ascii="Arial Narrow" w:hAnsi="Arial Narrow"/>
          <w:sz w:val="28"/>
          <w:szCs w:val="28"/>
        </w:rPr>
        <w:t xml:space="preserve">estino y </w:t>
      </w:r>
      <w:r>
        <w:rPr>
          <w:rFonts w:ascii="Arial Narrow" w:hAnsi="Arial Narrow"/>
          <w:sz w:val="28"/>
          <w:szCs w:val="28"/>
        </w:rPr>
        <w:t>Resultado de los Recursos Federales Transferidos, en el capítulo IV.5.D</w:t>
      </w:r>
      <w:r w:rsidRPr="00F24A23">
        <w:rPr>
          <w:rFonts w:ascii="Arial Narrow" w:hAnsi="Arial Narrow"/>
          <w:sz w:val="28"/>
          <w:szCs w:val="28"/>
        </w:rPr>
        <w:t xml:space="preserve"> dice lo siguiente: </w:t>
      </w:r>
      <w:r>
        <w:rPr>
          <w:rFonts w:ascii="Arial Narrow" w:hAnsi="Arial Narrow"/>
          <w:sz w:val="28"/>
          <w:szCs w:val="28"/>
        </w:rPr>
        <w:t>En relación con los Fondos de Aportaciones Federales, se ha trabajado estrechamente con las Dependencias Coordinadoras de Fondos, dado que a final de cuentas, son ellos quienes definen la potestad de definir los indicadores de desempeño y meta de cada Fondo</w:t>
      </w:r>
      <w:r w:rsidRPr="00F24A23">
        <w:rPr>
          <w:rFonts w:ascii="Arial Narrow" w:hAnsi="Arial Narrow"/>
          <w:sz w:val="28"/>
          <w:szCs w:val="28"/>
        </w:rPr>
        <w:t>.</w:t>
      </w:r>
    </w:p>
    <w:p w:rsidR="008D166A" w:rsidRPr="00B04B0D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Para el caso de los </w:t>
      </w:r>
      <w:r w:rsidRPr="00280FE6">
        <w:rPr>
          <w:rFonts w:ascii="Arial Narrow" w:hAnsi="Arial Narrow"/>
          <w:sz w:val="28"/>
          <w:szCs w:val="28"/>
        </w:rPr>
        <w:t>Subsidios y Convenios</w:t>
      </w:r>
      <w:r>
        <w:rPr>
          <w:rFonts w:ascii="Arial Narrow" w:hAnsi="Arial Narrow"/>
          <w:sz w:val="28"/>
          <w:szCs w:val="28"/>
        </w:rPr>
        <w:t>, los indicadores de Desempeño serán los que reporten las dependencias y entidades que coordinan los programas presupuestarios dentro de sus respectivas MIR a Nivel federal.</w:t>
      </w:r>
    </w:p>
    <w:p w:rsidR="00C81E2E" w:rsidRPr="001F5F9D" w:rsidRDefault="001F5F9D" w:rsidP="00C81E2E">
      <w:pPr>
        <w:tabs>
          <w:tab w:val="left" w:pos="1365"/>
        </w:tabs>
        <w:rPr>
          <w:sz w:val="16"/>
          <w:szCs w:val="16"/>
        </w:rPr>
      </w:pPr>
      <w:r w:rsidRPr="001F5F9D">
        <w:rPr>
          <w:sz w:val="16"/>
          <w:szCs w:val="16"/>
        </w:rPr>
        <w:t>Cabe destacar que este fondo no se generaron en los trimestres (2do., 3ero, y 4to) mas reportes del SRFT, ya que fue un recurso ejercido en el ejercicio 2017.</w:t>
      </w: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5A1" w:rsidRDefault="000675A1" w:rsidP="001B00BD">
      <w:pPr>
        <w:spacing w:after="0" w:line="240" w:lineRule="auto"/>
      </w:pPr>
      <w:r>
        <w:separator/>
      </w:r>
    </w:p>
  </w:endnote>
  <w:endnote w:type="continuationSeparator" w:id="0">
    <w:p w:rsidR="000675A1" w:rsidRDefault="000675A1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5A1" w:rsidRDefault="000675A1" w:rsidP="001B00BD">
      <w:pPr>
        <w:spacing w:after="0" w:line="240" w:lineRule="auto"/>
      </w:pPr>
      <w:r>
        <w:separator/>
      </w:r>
    </w:p>
  </w:footnote>
  <w:footnote w:type="continuationSeparator" w:id="0">
    <w:p w:rsidR="000675A1" w:rsidRDefault="000675A1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675A1"/>
    <w:rsid w:val="000C689F"/>
    <w:rsid w:val="000E12CB"/>
    <w:rsid w:val="00123DAF"/>
    <w:rsid w:val="001B00BD"/>
    <w:rsid w:val="001E01BE"/>
    <w:rsid w:val="001F5F9D"/>
    <w:rsid w:val="0027345C"/>
    <w:rsid w:val="002A4A71"/>
    <w:rsid w:val="002E6931"/>
    <w:rsid w:val="00460807"/>
    <w:rsid w:val="005926FE"/>
    <w:rsid w:val="006D46F1"/>
    <w:rsid w:val="008D166A"/>
    <w:rsid w:val="00914CE4"/>
    <w:rsid w:val="009C09F3"/>
    <w:rsid w:val="00AB1D30"/>
    <w:rsid w:val="00BB23CC"/>
    <w:rsid w:val="00BC1DEB"/>
    <w:rsid w:val="00C36EA2"/>
    <w:rsid w:val="00C81E2E"/>
    <w:rsid w:val="00F2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CC295-8C17-4F30-B7DA-8DB1A57D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814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13</cp:revision>
  <dcterms:created xsi:type="dcterms:W3CDTF">2019-05-06T17:32:00Z</dcterms:created>
  <dcterms:modified xsi:type="dcterms:W3CDTF">2019-12-17T17:29:00Z</dcterms:modified>
</cp:coreProperties>
</file>