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456" w:rsidRPr="00C04BA5" w:rsidRDefault="001C3456" w:rsidP="001C3456">
      <w:pPr>
        <w:jc w:val="both"/>
        <w:rPr>
          <w:rFonts w:ascii="Arial" w:hAnsi="Arial" w:cs="Arial"/>
          <w:color w:val="0D0D0D" w:themeColor="text1" w:themeTint="F2"/>
        </w:rPr>
      </w:pPr>
      <w:r w:rsidRPr="00C04BA5">
        <w:rPr>
          <w:rFonts w:ascii="Arial" w:hAnsi="Arial" w:cs="Arial"/>
          <w:b/>
        </w:rPr>
        <w:t>ING. PAUL ALFREDO ARCE ONTIVEROS</w:t>
      </w:r>
      <w:r w:rsidRPr="00C04BA5">
        <w:rPr>
          <w:rFonts w:ascii="Arial" w:hAnsi="Arial" w:cs="Arial"/>
        </w:rPr>
        <w:t xml:space="preserve">, Segundo Regidor en funciones de Presidente del Honorable Ayuntamiento del Municipio de Campeche, del Estado de Campeche, en cumplimiento a lo dispuesto por los artículos 115 fracciones I párrafo primero, II párrafo primero y III de la Constitución Política de los Estados Unidos Mexicanos; 102, 105, 106, 108, 115 de la Constitución Política del Estado de Campeche; 2, 20, </w:t>
      </w:r>
      <w:r w:rsidR="00C04BA5" w:rsidRPr="00C04BA5">
        <w:rPr>
          <w:rFonts w:ascii="Arial" w:hAnsi="Arial" w:cs="Arial"/>
        </w:rPr>
        <w:t xml:space="preserve">38, </w:t>
      </w:r>
      <w:r w:rsidRPr="00C04BA5">
        <w:rPr>
          <w:rFonts w:ascii="Arial" w:hAnsi="Arial" w:cs="Arial"/>
        </w:rPr>
        <w:t>58 fracción II, 59, 60, 69 fracciones I, III, XII y XXII, 103 fracciones I y XVII, 106 fracción VIII y 186 de la Ley Orgánica de los Municipios del Estado de Campeche; 1, 3, 5, 37, 39,40,41, 42 y 49 Bando de Policía y Gobierno del Municipio de Campeche; 1, 2, 11, del Reglamento de la Administración Pública Municipal de Campeche; y 1, 2, 3, 5, 6 7, 16 y 26 del Reglamento Interior del H. Ayuntamiento de Campeche, para su publicación y debida observancia a los ciudadanos y autoridades del Municipio, hago saber:</w:t>
      </w:r>
    </w:p>
    <w:p w:rsidR="001C3456" w:rsidRPr="00C04BA5" w:rsidRDefault="001C3456" w:rsidP="001C3456">
      <w:pPr>
        <w:jc w:val="both"/>
        <w:rPr>
          <w:rFonts w:ascii="Arial" w:hAnsi="Arial" w:cs="Arial"/>
        </w:rPr>
      </w:pPr>
    </w:p>
    <w:p w:rsidR="001C3456" w:rsidRPr="00C04BA5" w:rsidRDefault="001C3456" w:rsidP="001C3456">
      <w:pPr>
        <w:jc w:val="both"/>
        <w:rPr>
          <w:rFonts w:ascii="Arial" w:hAnsi="Arial" w:cs="Arial"/>
        </w:rPr>
      </w:pPr>
      <w:r w:rsidRPr="00C04BA5">
        <w:rPr>
          <w:rFonts w:ascii="Arial" w:hAnsi="Arial" w:cs="Arial"/>
        </w:rPr>
        <w:t xml:space="preserve">Que el H. Ayuntamiento del Municipio de Campeche, en su Vigésima </w:t>
      </w:r>
      <w:r w:rsidR="00C04BA5" w:rsidRPr="00C04BA5">
        <w:rPr>
          <w:rFonts w:ascii="Arial" w:hAnsi="Arial" w:cs="Arial"/>
        </w:rPr>
        <w:t>Séptima</w:t>
      </w:r>
      <w:r w:rsidRPr="00C04BA5">
        <w:rPr>
          <w:rFonts w:ascii="Arial" w:hAnsi="Arial" w:cs="Arial"/>
        </w:rPr>
        <w:t xml:space="preserve"> Sesión </w:t>
      </w:r>
      <w:r w:rsidR="00C04BA5" w:rsidRPr="00C04BA5">
        <w:rPr>
          <w:rFonts w:ascii="Arial" w:hAnsi="Arial" w:cs="Arial"/>
        </w:rPr>
        <w:t>O</w:t>
      </w:r>
      <w:r w:rsidRPr="00C04BA5">
        <w:rPr>
          <w:rFonts w:ascii="Arial" w:hAnsi="Arial" w:cs="Arial"/>
        </w:rPr>
        <w:t xml:space="preserve">rdinaria de Cabildo, celebrada el día </w:t>
      </w:r>
      <w:r w:rsidR="00C04BA5" w:rsidRPr="00C04BA5">
        <w:rPr>
          <w:rFonts w:ascii="Arial" w:hAnsi="Arial" w:cs="Arial"/>
        </w:rPr>
        <w:t>29</w:t>
      </w:r>
      <w:r w:rsidRPr="00C04BA5">
        <w:rPr>
          <w:rFonts w:ascii="Arial" w:hAnsi="Arial" w:cs="Arial"/>
        </w:rPr>
        <w:t xml:space="preserve"> de </w:t>
      </w:r>
      <w:r w:rsidR="00C04BA5" w:rsidRPr="00C04BA5">
        <w:rPr>
          <w:rFonts w:ascii="Arial" w:hAnsi="Arial" w:cs="Arial"/>
        </w:rPr>
        <w:t>dic</w:t>
      </w:r>
      <w:r w:rsidRPr="00C04BA5">
        <w:rPr>
          <w:rFonts w:ascii="Arial" w:hAnsi="Arial" w:cs="Arial"/>
        </w:rPr>
        <w:t>iembre de 20</w:t>
      </w:r>
      <w:r w:rsidR="00C04BA5" w:rsidRPr="00C04BA5">
        <w:rPr>
          <w:rFonts w:ascii="Arial" w:hAnsi="Arial" w:cs="Arial"/>
        </w:rPr>
        <w:t>20</w:t>
      </w:r>
      <w:r w:rsidRPr="00C04BA5">
        <w:rPr>
          <w:rFonts w:ascii="Arial" w:hAnsi="Arial" w:cs="Arial"/>
        </w:rPr>
        <w:t>, aprobó y expidió el siguiente:</w:t>
      </w:r>
    </w:p>
    <w:p w:rsidR="001C3456" w:rsidRPr="00C04BA5" w:rsidRDefault="001C3456" w:rsidP="001C3456">
      <w:pPr>
        <w:jc w:val="both"/>
        <w:rPr>
          <w:rFonts w:ascii="Arial" w:hAnsi="Arial" w:cs="Arial"/>
        </w:rPr>
      </w:pPr>
    </w:p>
    <w:p w:rsidR="001C3456" w:rsidRPr="00C04BA5" w:rsidRDefault="001C3456" w:rsidP="001C3456">
      <w:pPr>
        <w:autoSpaceDE w:val="0"/>
        <w:autoSpaceDN w:val="0"/>
        <w:adjustRightInd w:val="0"/>
        <w:jc w:val="center"/>
        <w:rPr>
          <w:rFonts w:ascii="Arial" w:hAnsi="Arial" w:cs="Arial"/>
          <w:b/>
          <w:color w:val="FF0000"/>
        </w:rPr>
      </w:pPr>
      <w:r w:rsidRPr="00C04BA5">
        <w:rPr>
          <w:rFonts w:ascii="Arial" w:hAnsi="Arial" w:cs="Arial"/>
          <w:b/>
        </w:rPr>
        <w:t xml:space="preserve">ACUERDO NÚMERO </w:t>
      </w:r>
      <w:r w:rsidR="00C04BA5" w:rsidRPr="00C04BA5">
        <w:rPr>
          <w:rFonts w:ascii="Arial" w:hAnsi="Arial" w:cs="Arial"/>
          <w:b/>
        </w:rPr>
        <w:t>267</w:t>
      </w:r>
    </w:p>
    <w:p w:rsidR="001C3456" w:rsidRPr="00C04BA5" w:rsidRDefault="001C3456" w:rsidP="001C3456">
      <w:pPr>
        <w:jc w:val="center"/>
        <w:rPr>
          <w:rFonts w:ascii="Arial" w:hAnsi="Arial" w:cs="Arial"/>
          <w:b/>
        </w:rPr>
      </w:pPr>
    </w:p>
    <w:p w:rsidR="001C3456" w:rsidRPr="00C04BA5" w:rsidRDefault="001C3456" w:rsidP="001C3456">
      <w:pPr>
        <w:overflowPunct w:val="0"/>
        <w:autoSpaceDE w:val="0"/>
        <w:autoSpaceDN w:val="0"/>
        <w:adjustRightInd w:val="0"/>
        <w:jc w:val="both"/>
        <w:textAlignment w:val="baseline"/>
        <w:rPr>
          <w:rFonts w:ascii="Arial" w:hAnsi="Arial" w:cs="Arial"/>
          <w:b/>
        </w:rPr>
      </w:pPr>
      <w:r w:rsidRPr="00C04BA5">
        <w:rPr>
          <w:rFonts w:ascii="Arial" w:hAnsi="Arial" w:cs="Arial"/>
          <w:b/>
        </w:rPr>
        <w:t>DEL H. AYUNTAMIENTO DEL MUNICIPIO DE CAMPECHE, MEDIANTE EL CUAL SE APRUEBA EL DICTAMEN DE LA COMISIÓN EDILICIA DE ASUNTOS JURÍDICOS Y REGULARIZACIÓN DE LA TENENCIA DE LA TIERRA, RELATIVO AL PROGRAMA ANUAL DE TRABAJO Y DE EVALUACIÓN DEL ÓRGANO INTERNO DE CONTROL DEL MUNICIPIO DE CAMPECHE, PARA EL EJERCICIO FISCAL 2021.</w:t>
      </w:r>
    </w:p>
    <w:p w:rsidR="00C04BA5" w:rsidRDefault="00C04BA5" w:rsidP="001C3456">
      <w:pPr>
        <w:jc w:val="center"/>
        <w:rPr>
          <w:rFonts w:ascii="Arial" w:hAnsi="Arial" w:cs="Arial"/>
          <w:b/>
        </w:rPr>
      </w:pPr>
    </w:p>
    <w:p w:rsidR="001C3456" w:rsidRPr="00C04BA5" w:rsidRDefault="001C3456" w:rsidP="001C3456">
      <w:pPr>
        <w:jc w:val="center"/>
        <w:rPr>
          <w:rFonts w:ascii="Arial" w:hAnsi="Arial" w:cs="Arial"/>
          <w:b/>
        </w:rPr>
      </w:pPr>
      <w:r w:rsidRPr="00C04BA5">
        <w:rPr>
          <w:rFonts w:ascii="Arial" w:hAnsi="Arial" w:cs="Arial"/>
          <w:b/>
        </w:rPr>
        <w:t>A N T E C E D E N T E S</w:t>
      </w:r>
    </w:p>
    <w:p w:rsidR="001C3456" w:rsidRPr="00C04BA5" w:rsidRDefault="001C3456" w:rsidP="001C3456">
      <w:pPr>
        <w:rPr>
          <w:rFonts w:ascii="Arial" w:hAnsi="Arial" w:cs="Arial"/>
        </w:rPr>
      </w:pPr>
    </w:p>
    <w:p w:rsidR="001C3456" w:rsidRPr="00C04BA5" w:rsidRDefault="001C3456" w:rsidP="001C3456">
      <w:pPr>
        <w:jc w:val="both"/>
        <w:rPr>
          <w:rFonts w:ascii="Arial" w:hAnsi="Arial" w:cs="Arial"/>
        </w:rPr>
      </w:pPr>
      <w:r w:rsidRPr="00C04BA5">
        <w:rPr>
          <w:rFonts w:ascii="Arial" w:hAnsi="Arial" w:cs="Arial"/>
          <w:b/>
        </w:rPr>
        <w:t xml:space="preserve">A).- </w:t>
      </w:r>
      <w:r w:rsidRPr="00C04BA5">
        <w:rPr>
          <w:rFonts w:ascii="Arial" w:hAnsi="Arial" w:cs="Arial"/>
        </w:rPr>
        <w:t xml:space="preserve">En su oportunidad el Titular del Órgano Interno de Control del Municipio de Campeche, en términos del artículo 128 fracción XXIX de la Ley Orgánica de los Municipios del Estado de Campeche, remitió a la Secretaría del H. Ayuntamiento, el </w:t>
      </w:r>
      <w:r w:rsidRPr="00C04BA5">
        <w:rPr>
          <w:rFonts w:ascii="Arial" w:hAnsi="Arial" w:cs="Arial"/>
          <w:b/>
        </w:rPr>
        <w:t>PROGRAMA ANUAL DE TRABAJO Y DE EVALUACIÓN DEL ÓRGANO INTERNO DE CONTROL DEL MUNICIPIO DE CAMPECHE PARA EL EJERCICIO FISCAL 2021</w:t>
      </w:r>
      <w:r w:rsidRPr="00C04BA5">
        <w:rPr>
          <w:rFonts w:ascii="Arial" w:hAnsi="Arial" w:cs="Arial"/>
        </w:rPr>
        <w:t>, con el objeto de que sea turnado a sesión de Cabildo para su consideración y aprobación.</w:t>
      </w:r>
    </w:p>
    <w:p w:rsidR="001C3456" w:rsidRPr="00C04BA5" w:rsidRDefault="001C3456" w:rsidP="001C3456">
      <w:pPr>
        <w:jc w:val="both"/>
        <w:rPr>
          <w:rFonts w:ascii="Arial" w:hAnsi="Arial" w:cs="Arial"/>
        </w:rPr>
      </w:pPr>
    </w:p>
    <w:p w:rsidR="001C3456" w:rsidRPr="00C04BA5" w:rsidRDefault="001C3456" w:rsidP="001C3456">
      <w:pPr>
        <w:jc w:val="both"/>
        <w:rPr>
          <w:rFonts w:ascii="Arial" w:hAnsi="Arial" w:cs="Arial"/>
        </w:rPr>
      </w:pPr>
      <w:r w:rsidRPr="00C04BA5">
        <w:rPr>
          <w:rFonts w:ascii="Arial" w:hAnsi="Arial" w:cs="Arial"/>
          <w:b/>
        </w:rPr>
        <w:t xml:space="preserve">B). - </w:t>
      </w:r>
      <w:r w:rsidRPr="00C04BA5">
        <w:rPr>
          <w:rFonts w:ascii="Arial" w:hAnsi="Arial" w:cs="Arial"/>
        </w:rPr>
        <w:t xml:space="preserve">Que, en este sentido, dicho Programa, fue turnado a la Comisión Edilicia de Asuntos Jurídicos y Regularización de la Tenencia de la Tierra, a fin de que se sirva emitir el dictamen correspondiente, mismo que, se transcribe a continuación: </w:t>
      </w:r>
    </w:p>
    <w:p w:rsidR="001C3456" w:rsidRPr="00C04BA5" w:rsidRDefault="001C3456" w:rsidP="001C3456">
      <w:pPr>
        <w:overflowPunct w:val="0"/>
        <w:autoSpaceDE w:val="0"/>
        <w:autoSpaceDN w:val="0"/>
        <w:adjustRightInd w:val="0"/>
        <w:ind w:left="708"/>
        <w:jc w:val="both"/>
        <w:textAlignment w:val="baseline"/>
        <w:rPr>
          <w:rFonts w:ascii="Arial" w:hAnsi="Arial" w:cs="Arial"/>
          <w:b/>
          <w:i/>
        </w:rPr>
      </w:pPr>
    </w:p>
    <w:p w:rsidR="001C3456" w:rsidRPr="00C04BA5" w:rsidRDefault="001C3456" w:rsidP="001C3456">
      <w:pPr>
        <w:overflowPunct w:val="0"/>
        <w:autoSpaceDE w:val="0"/>
        <w:autoSpaceDN w:val="0"/>
        <w:adjustRightInd w:val="0"/>
        <w:ind w:left="567"/>
        <w:jc w:val="both"/>
        <w:textAlignment w:val="baseline"/>
        <w:rPr>
          <w:rFonts w:ascii="Arial" w:hAnsi="Arial" w:cs="Arial"/>
          <w:b/>
          <w:i/>
        </w:rPr>
      </w:pPr>
      <w:bookmarkStart w:id="0" w:name="_Hlk1775636"/>
      <w:r w:rsidRPr="00C04BA5">
        <w:rPr>
          <w:rFonts w:ascii="Arial" w:hAnsi="Arial" w:cs="Arial"/>
          <w:b/>
          <w:i/>
        </w:rPr>
        <w:t>DICTAMEN DE LA COMISIÓN EDILICIA DE ASUNTOS JURÍDICOS Y REGULARIZACIÓN DE LA TENENCIA DE LA TIERRA, RELATIVO AL PROGRAMA ANUAL DE TRABAJO Y DE EVALUACIÓN DEL ÓRGANO INTERNO DE CONTROL DEL MUNICIPIO DE CAMPECHE, PARA EL EJERCICIO FISCAL 2021.</w:t>
      </w:r>
    </w:p>
    <w:p w:rsidR="001C3456" w:rsidRPr="00C04BA5" w:rsidRDefault="001C3456" w:rsidP="001C3456">
      <w:pPr>
        <w:overflowPunct w:val="0"/>
        <w:autoSpaceDE w:val="0"/>
        <w:autoSpaceDN w:val="0"/>
        <w:adjustRightInd w:val="0"/>
        <w:ind w:left="567"/>
        <w:jc w:val="both"/>
        <w:textAlignment w:val="baseline"/>
        <w:rPr>
          <w:rFonts w:ascii="Arial" w:hAnsi="Arial" w:cs="Arial"/>
          <w:b/>
          <w:i/>
        </w:rPr>
      </w:pPr>
    </w:p>
    <w:p w:rsidR="001C3456" w:rsidRPr="00C04BA5" w:rsidRDefault="001C3456" w:rsidP="001C3456">
      <w:pPr>
        <w:ind w:left="567"/>
        <w:jc w:val="both"/>
        <w:rPr>
          <w:rFonts w:ascii="Arial" w:eastAsia="MS Mincho" w:hAnsi="Arial" w:cs="Arial"/>
          <w:b/>
          <w:i/>
        </w:rPr>
      </w:pPr>
      <w:r w:rsidRPr="00C04BA5">
        <w:rPr>
          <w:rFonts w:ascii="Arial" w:eastAsia="MS Mincho" w:hAnsi="Arial" w:cs="Arial"/>
          <w:b/>
          <w:i/>
        </w:rPr>
        <w:t>VISTOS:</w:t>
      </w:r>
      <w:r w:rsidRPr="00C04BA5">
        <w:rPr>
          <w:rFonts w:ascii="Arial" w:eastAsia="MS Mincho" w:hAnsi="Arial" w:cs="Arial"/>
          <w:i/>
        </w:rPr>
        <w:t xml:space="preserve"> Para dictaminar lo relativo al Programa Anual de Trabajo y de Evaluación que propone el Titular del Órgano Interno de Control del Municipio de Campeche; los integrantes de la Comisión Edilicia de Asuntos Jurídicos y Regularización de la Tenencia de la Tierra, proceden a emitir el presente DICTAMEN de conformidad con los siguientes:</w:t>
      </w:r>
    </w:p>
    <w:p w:rsidR="001C3456" w:rsidRPr="00C04BA5" w:rsidRDefault="001C3456" w:rsidP="001C3456">
      <w:pPr>
        <w:ind w:left="567"/>
        <w:jc w:val="center"/>
        <w:rPr>
          <w:rFonts w:ascii="Arial" w:eastAsia="MS Mincho" w:hAnsi="Arial" w:cs="Arial"/>
          <w:b/>
          <w:i/>
        </w:rPr>
      </w:pPr>
    </w:p>
    <w:p w:rsidR="001C3456" w:rsidRPr="00C04BA5" w:rsidRDefault="001C3456" w:rsidP="001C3456">
      <w:pPr>
        <w:ind w:left="567"/>
        <w:jc w:val="center"/>
        <w:rPr>
          <w:rFonts w:ascii="Arial" w:eastAsia="MS Mincho" w:hAnsi="Arial" w:cs="Arial"/>
          <w:b/>
          <w:i/>
        </w:rPr>
      </w:pPr>
      <w:r w:rsidRPr="00C04BA5">
        <w:rPr>
          <w:rFonts w:ascii="Arial" w:eastAsia="MS Mincho" w:hAnsi="Arial" w:cs="Arial"/>
          <w:b/>
          <w:i/>
        </w:rPr>
        <w:t>ANTECEDENTES</w:t>
      </w:r>
    </w:p>
    <w:p w:rsidR="001C3456" w:rsidRPr="00C04BA5" w:rsidRDefault="001C3456" w:rsidP="001C3456">
      <w:pPr>
        <w:ind w:left="567"/>
        <w:jc w:val="both"/>
        <w:rPr>
          <w:rFonts w:ascii="Arial" w:eastAsia="MS Mincho" w:hAnsi="Arial" w:cs="Arial"/>
          <w:i/>
        </w:rPr>
      </w:pPr>
    </w:p>
    <w:p w:rsidR="001C3456" w:rsidRPr="00C04BA5" w:rsidRDefault="001C3456" w:rsidP="001C3456">
      <w:pPr>
        <w:tabs>
          <w:tab w:val="center" w:pos="4419"/>
          <w:tab w:val="right" w:pos="8838"/>
        </w:tabs>
        <w:ind w:left="567"/>
        <w:jc w:val="both"/>
        <w:rPr>
          <w:rFonts w:ascii="Arial" w:eastAsia="Calibri" w:hAnsi="Arial" w:cs="Arial"/>
          <w:b/>
          <w:i/>
        </w:rPr>
      </w:pPr>
      <w:r w:rsidRPr="00C04BA5">
        <w:rPr>
          <w:rFonts w:ascii="Arial" w:eastAsia="Calibri" w:hAnsi="Arial" w:cs="Arial"/>
          <w:b/>
          <w:i/>
        </w:rPr>
        <w:t>1.-</w:t>
      </w:r>
      <w:r w:rsidRPr="00C04BA5">
        <w:rPr>
          <w:rFonts w:ascii="Arial" w:eastAsia="Calibri" w:hAnsi="Arial" w:cs="Arial"/>
          <w:i/>
        </w:rPr>
        <w:t xml:space="preserve"> De conformidad con el artículo</w:t>
      </w:r>
      <w:r w:rsidRPr="00C04BA5">
        <w:rPr>
          <w:rFonts w:ascii="Arial" w:hAnsi="Arial" w:cs="Arial"/>
          <w:i/>
        </w:rPr>
        <w:t xml:space="preserve"> 128 Fracción XXIX de la Ley Orgánica de los Municipios del Estado de Campeche, el </w:t>
      </w:r>
      <w:r w:rsidRPr="00C04BA5">
        <w:rPr>
          <w:rFonts w:ascii="Arial" w:eastAsia="Calibri" w:hAnsi="Arial" w:cs="Arial"/>
          <w:i/>
        </w:rPr>
        <w:t xml:space="preserve">Titular del Órgano Interno de Control del Municipio de Campeche, presentó en el mes de noviembre de 2020, su </w:t>
      </w:r>
      <w:r w:rsidRPr="00C04BA5">
        <w:rPr>
          <w:rFonts w:ascii="Arial" w:eastAsia="MS Mincho" w:hAnsi="Arial" w:cs="Arial"/>
          <w:i/>
        </w:rPr>
        <w:t>Programa Anual de Trabajo y de Evaluación para el ejercicio 2021</w:t>
      </w:r>
      <w:r w:rsidRPr="00C04BA5">
        <w:rPr>
          <w:rFonts w:ascii="Arial" w:eastAsia="Calibri" w:hAnsi="Arial" w:cs="Arial"/>
          <w:b/>
          <w:i/>
        </w:rPr>
        <w:t>.</w:t>
      </w:r>
    </w:p>
    <w:p w:rsidR="001C3456" w:rsidRPr="00C04BA5" w:rsidRDefault="001C3456" w:rsidP="001C3456">
      <w:pPr>
        <w:tabs>
          <w:tab w:val="center" w:pos="4419"/>
          <w:tab w:val="right" w:pos="8838"/>
        </w:tabs>
        <w:ind w:left="567"/>
        <w:jc w:val="both"/>
        <w:rPr>
          <w:rFonts w:ascii="Arial" w:eastAsia="Calibri" w:hAnsi="Arial" w:cs="Arial"/>
          <w:b/>
          <w:i/>
        </w:rPr>
      </w:pPr>
    </w:p>
    <w:p w:rsidR="001C3456" w:rsidRPr="00C04BA5" w:rsidRDefault="001C3456" w:rsidP="001C3456">
      <w:pPr>
        <w:tabs>
          <w:tab w:val="center" w:pos="4419"/>
          <w:tab w:val="right" w:pos="8838"/>
        </w:tabs>
        <w:ind w:left="567"/>
        <w:jc w:val="both"/>
        <w:rPr>
          <w:rFonts w:ascii="Arial" w:eastAsia="Calibri" w:hAnsi="Arial" w:cs="Arial"/>
          <w:i/>
        </w:rPr>
      </w:pPr>
      <w:r w:rsidRPr="00C04BA5">
        <w:rPr>
          <w:rFonts w:ascii="Arial" w:eastAsia="Calibri" w:hAnsi="Arial" w:cs="Arial"/>
          <w:b/>
          <w:i/>
        </w:rPr>
        <w:t>2.-</w:t>
      </w:r>
      <w:r w:rsidRPr="00C04BA5">
        <w:rPr>
          <w:rFonts w:ascii="Arial" w:eastAsia="Calibri" w:hAnsi="Arial" w:cs="Arial"/>
          <w:i/>
        </w:rPr>
        <w:t xml:space="preserve"> Turnada como lo fue a esta Comisión </w:t>
      </w:r>
      <w:r w:rsidRPr="00C04BA5">
        <w:rPr>
          <w:rFonts w:ascii="Arial" w:eastAsia="MS Mincho" w:hAnsi="Arial" w:cs="Arial"/>
          <w:i/>
        </w:rPr>
        <w:t xml:space="preserve">Edilicia de Asuntos Jurídicos y Regularización de la Tenencia de la Tierra, </w:t>
      </w:r>
      <w:r w:rsidRPr="00C04BA5">
        <w:rPr>
          <w:rFonts w:ascii="Arial" w:eastAsia="Calibri" w:hAnsi="Arial" w:cs="Arial"/>
          <w:i/>
        </w:rPr>
        <w:t>por el Secretario del H. Ayuntamiento, se procede a emitir el siguiente dictamen, y</w:t>
      </w:r>
    </w:p>
    <w:p w:rsidR="001C3456" w:rsidRDefault="001C3456" w:rsidP="001C3456">
      <w:pPr>
        <w:ind w:left="567"/>
        <w:jc w:val="center"/>
        <w:rPr>
          <w:rFonts w:ascii="Arial" w:eastAsia="Calibri" w:hAnsi="Arial" w:cs="Arial"/>
          <w:i/>
        </w:rPr>
      </w:pPr>
    </w:p>
    <w:p w:rsidR="00C04BA5" w:rsidRDefault="00C04BA5" w:rsidP="001C3456">
      <w:pPr>
        <w:ind w:left="567"/>
        <w:jc w:val="center"/>
        <w:rPr>
          <w:rFonts w:ascii="Arial" w:eastAsia="Calibri" w:hAnsi="Arial" w:cs="Arial"/>
          <w:i/>
        </w:rPr>
      </w:pPr>
    </w:p>
    <w:p w:rsidR="00C04BA5" w:rsidRDefault="00C04BA5" w:rsidP="001C3456">
      <w:pPr>
        <w:ind w:left="567"/>
        <w:jc w:val="center"/>
        <w:rPr>
          <w:rFonts w:ascii="Arial" w:eastAsia="Calibri" w:hAnsi="Arial" w:cs="Arial"/>
          <w:i/>
        </w:rPr>
      </w:pPr>
    </w:p>
    <w:p w:rsidR="00C04BA5" w:rsidRPr="00C04BA5" w:rsidRDefault="00C04BA5" w:rsidP="001C3456">
      <w:pPr>
        <w:ind w:left="567"/>
        <w:jc w:val="center"/>
        <w:rPr>
          <w:rFonts w:ascii="Arial" w:eastAsia="Calibri" w:hAnsi="Arial" w:cs="Arial"/>
          <w:i/>
        </w:rPr>
      </w:pPr>
    </w:p>
    <w:p w:rsidR="001C3456" w:rsidRPr="00C04BA5" w:rsidRDefault="001C3456" w:rsidP="001C3456">
      <w:pPr>
        <w:ind w:left="567"/>
        <w:jc w:val="center"/>
        <w:rPr>
          <w:rFonts w:ascii="Arial" w:eastAsia="Calibri" w:hAnsi="Arial" w:cs="Arial"/>
          <w:b/>
          <w:i/>
        </w:rPr>
      </w:pPr>
      <w:r w:rsidRPr="00C04BA5">
        <w:rPr>
          <w:rFonts w:ascii="Arial" w:eastAsia="Calibri" w:hAnsi="Arial" w:cs="Arial"/>
          <w:b/>
          <w:i/>
        </w:rPr>
        <w:lastRenderedPageBreak/>
        <w:t>CONSIDERANDO</w:t>
      </w:r>
      <w:r w:rsidR="00C04BA5">
        <w:rPr>
          <w:rFonts w:ascii="Arial" w:eastAsia="Calibri" w:hAnsi="Arial" w:cs="Arial"/>
          <w:b/>
          <w:i/>
        </w:rPr>
        <w:t>S</w:t>
      </w:r>
      <w:r w:rsidRPr="00C04BA5">
        <w:rPr>
          <w:rFonts w:ascii="Arial" w:eastAsia="Calibri" w:hAnsi="Arial" w:cs="Arial"/>
          <w:b/>
          <w:i/>
        </w:rPr>
        <w:t>:</w:t>
      </w:r>
    </w:p>
    <w:p w:rsidR="001C3456" w:rsidRPr="00C04BA5" w:rsidRDefault="001C3456" w:rsidP="001C3456">
      <w:pPr>
        <w:ind w:left="567"/>
        <w:jc w:val="both"/>
        <w:rPr>
          <w:rFonts w:ascii="Arial" w:eastAsia="MS Mincho" w:hAnsi="Arial" w:cs="Arial"/>
          <w:b/>
          <w:i/>
        </w:rPr>
      </w:pPr>
    </w:p>
    <w:p w:rsidR="001C3456" w:rsidRPr="00C04BA5" w:rsidRDefault="001C3456" w:rsidP="001C3456">
      <w:pPr>
        <w:ind w:left="567"/>
        <w:jc w:val="both"/>
        <w:rPr>
          <w:rFonts w:ascii="Arial" w:eastAsia="MS Mincho" w:hAnsi="Arial" w:cs="Arial"/>
          <w:b/>
          <w:i/>
        </w:rPr>
      </w:pPr>
      <w:r w:rsidRPr="00C04BA5">
        <w:rPr>
          <w:rFonts w:ascii="Arial" w:eastAsia="MS Mincho" w:hAnsi="Arial" w:cs="Arial"/>
          <w:b/>
          <w:i/>
        </w:rPr>
        <w:t xml:space="preserve">I.- </w:t>
      </w:r>
      <w:r w:rsidRPr="00C04BA5">
        <w:rPr>
          <w:rFonts w:ascii="Arial" w:eastAsia="MS Mincho" w:hAnsi="Arial" w:cs="Arial"/>
          <w:i/>
        </w:rPr>
        <w:t>Que de conformidad con lo establecido en el artículo 115 de la Constitución Política de los Estados Unidos Mexicanos, 102 de la Constitución Política del Estado de Campeche; el municipio libre es base de la división territorial y de la organización política y administrativa del Estado de Campeche, investido de personalidad jurídica y patrimonio propios con las facultades y limitaciones establecidas en la Constitución Política de los Estados Unidos Mexicanos, así como en las demás disposiciones aplicables.</w:t>
      </w:r>
    </w:p>
    <w:p w:rsidR="001C3456" w:rsidRPr="00C04BA5" w:rsidRDefault="001C3456" w:rsidP="001C3456">
      <w:pPr>
        <w:ind w:left="567"/>
        <w:jc w:val="both"/>
        <w:rPr>
          <w:rFonts w:ascii="Arial" w:eastAsia="MS Mincho" w:hAnsi="Arial" w:cs="Arial"/>
          <w:b/>
          <w:i/>
        </w:rPr>
      </w:pPr>
    </w:p>
    <w:p w:rsidR="001C3456" w:rsidRPr="00C04BA5" w:rsidRDefault="001C3456" w:rsidP="001C3456">
      <w:pPr>
        <w:ind w:left="567"/>
        <w:jc w:val="both"/>
        <w:rPr>
          <w:rFonts w:ascii="Arial" w:eastAsia="MS Mincho" w:hAnsi="Arial" w:cs="Arial"/>
          <w:i/>
        </w:rPr>
      </w:pPr>
      <w:r w:rsidRPr="00C04BA5">
        <w:rPr>
          <w:rFonts w:ascii="Arial" w:eastAsia="MS Mincho" w:hAnsi="Arial" w:cs="Arial"/>
          <w:b/>
          <w:i/>
        </w:rPr>
        <w:t>II.-</w:t>
      </w:r>
      <w:r w:rsidRPr="00C04BA5">
        <w:rPr>
          <w:rFonts w:ascii="Arial" w:eastAsia="MS Mincho" w:hAnsi="Arial" w:cs="Arial"/>
          <w:i/>
        </w:rPr>
        <w:t xml:space="preserve"> Que</w:t>
      </w:r>
      <w:r w:rsidRPr="00C04BA5">
        <w:rPr>
          <w:rFonts w:ascii="Arial" w:eastAsia="MS Mincho" w:hAnsi="Arial" w:cs="Arial"/>
          <w:b/>
          <w:i/>
        </w:rPr>
        <w:t xml:space="preserve"> </w:t>
      </w:r>
      <w:r w:rsidRPr="00C04BA5">
        <w:rPr>
          <w:rFonts w:ascii="Arial" w:eastAsia="MS Mincho" w:hAnsi="Arial" w:cs="Arial"/>
          <w:i/>
        </w:rPr>
        <w:t>con fecha 30 de octubre de 2018, en la Primera Sesión Ordinaria de Cabildo del H. Ayuntamiento del Municipio de Campeche, se conformó la Comisión Edilicia de Asuntos Jurídicos y Regularización de la Tenencia de la Tierra, misma que quedó integrada por los CC. Alfonso Alejandro Durán Reyes, Síndico de Asuntos Jurídicos, Aldo Román Contreras Uc, Sexto Regidor y Elena Ucán Moo, Quinta Regidora, quedando la presidencia a cargo del primero de los nombrados.</w:t>
      </w:r>
    </w:p>
    <w:p w:rsidR="001C3456" w:rsidRPr="00C04BA5" w:rsidRDefault="001C3456" w:rsidP="001C3456">
      <w:pPr>
        <w:ind w:left="567"/>
        <w:jc w:val="both"/>
        <w:rPr>
          <w:rFonts w:ascii="Arial" w:eastAsia="MS Mincho" w:hAnsi="Arial" w:cs="Arial"/>
          <w:i/>
        </w:rPr>
      </w:pPr>
    </w:p>
    <w:p w:rsidR="001C3456" w:rsidRPr="00C04BA5" w:rsidRDefault="001C3456" w:rsidP="001C3456">
      <w:pPr>
        <w:ind w:left="567"/>
        <w:jc w:val="both"/>
        <w:rPr>
          <w:rFonts w:ascii="Arial" w:eastAsia="MS Mincho" w:hAnsi="Arial" w:cs="Arial"/>
          <w:i/>
        </w:rPr>
      </w:pPr>
      <w:r w:rsidRPr="00C04BA5">
        <w:rPr>
          <w:rFonts w:ascii="Arial" w:eastAsia="MS Mincho" w:hAnsi="Arial" w:cs="Arial"/>
          <w:b/>
          <w:i/>
        </w:rPr>
        <w:t>III.-</w:t>
      </w:r>
      <w:r w:rsidRPr="00C04BA5">
        <w:rPr>
          <w:rFonts w:ascii="Arial" w:eastAsia="MS Mincho" w:hAnsi="Arial" w:cs="Arial"/>
          <w:i/>
        </w:rPr>
        <w:t xml:space="preserve"> Que con fundamento en lo que establece el artículo 70 de la Ley Orgánica de los Municipios del Estado de Campeche; el Presidente Municipal podrá auxiliarse de las comisiones edilicias para el ejercicio de sus funciones, por lo que esta Comisión de Asuntos Jurídicos y Regularización de la Tenencia de la Tierra, con fundamento en lo establecido en los artículos 63 y 64 fracción I, inciso F, de la Ley Orgánica de los Municipios del Estado de Campeche, 73, 74 fracción III Y 75 del Reglamento Interior del H. Ayuntamiento para el Municipio de Campeche, es competente para conocer y dictaminar respecto al presente asunto.</w:t>
      </w:r>
    </w:p>
    <w:p w:rsidR="001C3456" w:rsidRPr="00C04BA5" w:rsidRDefault="001C3456" w:rsidP="001C3456">
      <w:pPr>
        <w:ind w:left="567"/>
        <w:jc w:val="both"/>
        <w:rPr>
          <w:rFonts w:ascii="Arial" w:eastAsia="MS Mincho" w:hAnsi="Arial" w:cs="Arial"/>
          <w:i/>
        </w:rPr>
      </w:pPr>
    </w:p>
    <w:p w:rsidR="001C3456" w:rsidRPr="00C04BA5" w:rsidRDefault="001C3456" w:rsidP="001C3456">
      <w:pPr>
        <w:pStyle w:val="NormalWeb"/>
        <w:spacing w:before="0" w:beforeAutospacing="0" w:after="0" w:afterAutospacing="0"/>
        <w:ind w:left="567"/>
        <w:jc w:val="both"/>
        <w:rPr>
          <w:rFonts w:ascii="Arial" w:hAnsi="Arial" w:cs="Arial"/>
          <w:sz w:val="20"/>
          <w:szCs w:val="20"/>
          <w:lang w:val="es-ES_tradnl"/>
        </w:rPr>
      </w:pPr>
      <w:r w:rsidRPr="00C04BA5">
        <w:rPr>
          <w:rFonts w:ascii="Arial" w:hAnsi="Arial" w:cs="Arial"/>
          <w:b/>
          <w:i/>
          <w:sz w:val="20"/>
          <w:szCs w:val="20"/>
          <w:lang w:val="es-ES_tradnl"/>
        </w:rPr>
        <w:t>IV.-</w:t>
      </w:r>
      <w:r w:rsidRPr="00C04BA5">
        <w:rPr>
          <w:rFonts w:ascii="Arial" w:hAnsi="Arial" w:cs="Arial"/>
          <w:i/>
          <w:sz w:val="20"/>
          <w:szCs w:val="20"/>
          <w:lang w:val="es-ES_tradnl"/>
        </w:rPr>
        <w:t xml:space="preserve"> Que el proyecto del Programa Anual de Trabajo y de Evaluación 2021, que presentó el titular del Órgano Interno de Control del Municipio, se transcribe a continuación:  </w:t>
      </w:r>
    </w:p>
    <w:p w:rsidR="001C3456" w:rsidRPr="00C04BA5" w:rsidRDefault="001C3456" w:rsidP="001C3456">
      <w:pPr>
        <w:pStyle w:val="NormalWeb"/>
        <w:spacing w:before="0" w:beforeAutospacing="0" w:after="0" w:afterAutospacing="0"/>
        <w:ind w:left="708"/>
        <w:jc w:val="both"/>
        <w:rPr>
          <w:rFonts w:ascii="Arial" w:hAnsi="Arial" w:cs="Arial"/>
          <w:sz w:val="20"/>
          <w:szCs w:val="20"/>
          <w:lang w:val="es-ES_tradnl"/>
        </w:rPr>
      </w:pPr>
    </w:p>
    <w:p w:rsidR="001C3456" w:rsidRPr="00C04BA5" w:rsidRDefault="001C3456" w:rsidP="001C3456">
      <w:pPr>
        <w:pStyle w:val="Sinespaciado"/>
        <w:ind w:left="851"/>
        <w:jc w:val="center"/>
        <w:rPr>
          <w:rFonts w:ascii="Arial" w:hAnsi="Arial" w:cs="Arial"/>
          <w:b/>
          <w:i/>
          <w:sz w:val="20"/>
          <w:szCs w:val="20"/>
        </w:rPr>
      </w:pPr>
      <w:r w:rsidRPr="00C04BA5">
        <w:rPr>
          <w:rFonts w:ascii="Arial" w:hAnsi="Arial" w:cs="Arial"/>
          <w:b/>
          <w:i/>
          <w:sz w:val="20"/>
          <w:szCs w:val="20"/>
        </w:rPr>
        <w:t>PROGRAMA ANUAL DE TRABAJO Y DE EVALUACIÓN 2021</w:t>
      </w:r>
    </w:p>
    <w:p w:rsidR="001C3456" w:rsidRPr="00C04BA5" w:rsidRDefault="001C3456" w:rsidP="001C3456">
      <w:pPr>
        <w:pStyle w:val="Sinespaciado"/>
        <w:ind w:left="851"/>
        <w:jc w:val="center"/>
        <w:rPr>
          <w:rFonts w:ascii="Arial" w:hAnsi="Arial" w:cs="Arial"/>
          <w:b/>
          <w:i/>
          <w:sz w:val="20"/>
          <w:szCs w:val="20"/>
        </w:rPr>
      </w:pPr>
      <w:r w:rsidRPr="00C04BA5">
        <w:rPr>
          <w:rFonts w:ascii="Arial" w:hAnsi="Arial" w:cs="Arial"/>
          <w:b/>
          <w:i/>
          <w:sz w:val="20"/>
          <w:szCs w:val="20"/>
        </w:rPr>
        <w:t>ÓRGANO INTERNO DE CONTROL</w:t>
      </w:r>
    </w:p>
    <w:p w:rsidR="001C3456" w:rsidRPr="00C04BA5" w:rsidRDefault="001C3456" w:rsidP="001C3456">
      <w:pPr>
        <w:pStyle w:val="Sinespaciado"/>
        <w:ind w:left="851"/>
        <w:jc w:val="center"/>
        <w:rPr>
          <w:rFonts w:ascii="Arial" w:hAnsi="Arial" w:cs="Arial"/>
          <w:b/>
          <w:i/>
          <w:sz w:val="20"/>
          <w:szCs w:val="20"/>
        </w:rPr>
      </w:pPr>
    </w:p>
    <w:p w:rsidR="001C3456" w:rsidRPr="00C04BA5" w:rsidRDefault="001C3456" w:rsidP="001C3456">
      <w:pPr>
        <w:pStyle w:val="Sinespaciado"/>
        <w:ind w:left="851"/>
        <w:jc w:val="center"/>
        <w:rPr>
          <w:rFonts w:ascii="Arial" w:hAnsi="Arial" w:cs="Arial"/>
          <w:b/>
          <w:i/>
          <w:sz w:val="20"/>
          <w:szCs w:val="20"/>
        </w:rPr>
      </w:pPr>
      <w:r w:rsidRPr="00C04BA5">
        <w:rPr>
          <w:rFonts w:ascii="Arial" w:hAnsi="Arial" w:cs="Arial"/>
          <w:b/>
          <w:i/>
          <w:sz w:val="20"/>
          <w:szCs w:val="20"/>
        </w:rPr>
        <w:t>PERIODO</w:t>
      </w:r>
    </w:p>
    <w:p w:rsidR="001C3456" w:rsidRPr="00C04BA5" w:rsidRDefault="001C3456" w:rsidP="001C3456">
      <w:pPr>
        <w:pStyle w:val="Sinespaciado"/>
        <w:ind w:left="851"/>
        <w:jc w:val="center"/>
        <w:rPr>
          <w:rFonts w:ascii="Arial" w:hAnsi="Arial" w:cs="Arial"/>
          <w:b/>
          <w:i/>
          <w:sz w:val="20"/>
          <w:szCs w:val="20"/>
        </w:rPr>
      </w:pPr>
      <w:r w:rsidRPr="00C04BA5">
        <w:rPr>
          <w:rFonts w:ascii="Arial" w:hAnsi="Arial" w:cs="Arial"/>
          <w:b/>
          <w:i/>
          <w:sz w:val="20"/>
          <w:szCs w:val="20"/>
        </w:rPr>
        <w:t>ENERO-DICIEMBRE 2021</w:t>
      </w:r>
    </w:p>
    <w:p w:rsidR="001C3456" w:rsidRPr="00C04BA5" w:rsidRDefault="001C3456" w:rsidP="001C3456">
      <w:pPr>
        <w:pStyle w:val="Sinespaciado"/>
        <w:ind w:left="851"/>
        <w:jc w:val="both"/>
        <w:rPr>
          <w:rFonts w:ascii="Arial" w:hAnsi="Arial" w:cs="Arial"/>
          <w:i/>
          <w:sz w:val="20"/>
          <w:szCs w:val="20"/>
        </w:rPr>
      </w:pPr>
    </w:p>
    <w:p w:rsidR="001C3456" w:rsidRPr="00C04BA5" w:rsidRDefault="001C3456" w:rsidP="001C3456">
      <w:pPr>
        <w:pStyle w:val="Sinespaciado"/>
        <w:ind w:left="851"/>
        <w:jc w:val="right"/>
        <w:rPr>
          <w:rFonts w:ascii="Arial" w:hAnsi="Arial" w:cs="Arial"/>
          <w:i/>
          <w:sz w:val="20"/>
          <w:szCs w:val="20"/>
        </w:rPr>
      </w:pPr>
      <w:r w:rsidRPr="00C04BA5">
        <w:rPr>
          <w:rFonts w:ascii="Arial" w:hAnsi="Arial" w:cs="Arial"/>
          <w:i/>
          <w:sz w:val="20"/>
          <w:szCs w:val="20"/>
        </w:rPr>
        <w:t>San Francisco de Campeche, Camp., a 12 de noviembre del 2020.</w:t>
      </w:r>
    </w:p>
    <w:p w:rsidR="001C3456" w:rsidRPr="00C04BA5" w:rsidRDefault="001C3456" w:rsidP="001C3456">
      <w:pPr>
        <w:pStyle w:val="Sinespaciado"/>
        <w:ind w:left="851"/>
        <w:jc w:val="both"/>
        <w:rPr>
          <w:rFonts w:ascii="Arial" w:hAnsi="Arial" w:cs="Arial"/>
          <w:i/>
          <w:sz w:val="20"/>
          <w:szCs w:val="20"/>
        </w:rPr>
      </w:pPr>
    </w:p>
    <w:p w:rsidR="001C3456" w:rsidRPr="00C04BA5" w:rsidRDefault="001C3456" w:rsidP="001C3456">
      <w:pPr>
        <w:pStyle w:val="Sinespaciado"/>
        <w:ind w:left="851"/>
        <w:jc w:val="both"/>
        <w:rPr>
          <w:rFonts w:ascii="Arial" w:hAnsi="Arial" w:cs="Arial"/>
          <w:i/>
          <w:sz w:val="20"/>
          <w:szCs w:val="20"/>
        </w:rPr>
      </w:pPr>
      <w:r w:rsidRPr="00C04BA5">
        <w:rPr>
          <w:rFonts w:ascii="Arial" w:hAnsi="Arial" w:cs="Arial"/>
          <w:i/>
          <w:sz w:val="20"/>
          <w:szCs w:val="20"/>
        </w:rPr>
        <w:t>Este Programa Anual de Trabajo y de Evaluación se emite en cumplimiento del Artículo 128 Fracción XXIX de la Ley Orgánica de los Municipios del Estado de Campeche, que instruye a este Órgano Interno de Control del H. Ayuntamiento del Municipio de Campeche a “Presentar en el mes de noviembre de cada año, para la aprobación del Cabildo su programa anual de trabajo y de evaluación”, mismo que contiene la programación para el periodo Enero-Diciembre del año 2021.</w:t>
      </w:r>
    </w:p>
    <w:p w:rsidR="001C3456" w:rsidRPr="00C04BA5" w:rsidRDefault="001C3456" w:rsidP="001C3456">
      <w:pPr>
        <w:ind w:left="851"/>
        <w:rPr>
          <w:rFonts w:ascii="Arial" w:hAnsi="Arial" w:cs="Arial"/>
          <w:i/>
        </w:rPr>
      </w:pPr>
    </w:p>
    <w:p w:rsidR="001C3456" w:rsidRDefault="001C3456" w:rsidP="001C3456">
      <w:pPr>
        <w:pStyle w:val="Sinespaciado"/>
        <w:ind w:left="851"/>
        <w:jc w:val="both"/>
        <w:rPr>
          <w:rFonts w:ascii="Arial" w:hAnsi="Arial" w:cs="Arial"/>
          <w:i/>
          <w:sz w:val="20"/>
          <w:szCs w:val="20"/>
        </w:rPr>
      </w:pPr>
      <w:r w:rsidRPr="00C04BA5">
        <w:rPr>
          <w:rFonts w:ascii="Arial" w:hAnsi="Arial" w:cs="Arial"/>
          <w:i/>
          <w:sz w:val="20"/>
          <w:szCs w:val="20"/>
        </w:rPr>
        <w:t>Con la finalidad de dar seguimiento a las actividades realizadas, de conformidad con el Programa Anual de Trabajo y Evaluación 2020 del Órgano Interno de Control del H. Ayuntamiento del Municipio de Campeche, se presenta el siguiente informe de Auditorías Internas realizadas y las justificaciones por las cuales, se realizó un número diverso a las auditorías programadas.</w:t>
      </w:r>
    </w:p>
    <w:p w:rsidR="00BE65EE" w:rsidRDefault="00BE65EE" w:rsidP="001C3456">
      <w:pPr>
        <w:pStyle w:val="Sinespaciado"/>
        <w:ind w:left="851"/>
        <w:jc w:val="both"/>
        <w:rPr>
          <w:rFonts w:ascii="Arial" w:hAnsi="Arial" w:cs="Arial"/>
          <w:i/>
          <w:sz w:val="20"/>
          <w:szCs w:val="20"/>
        </w:rPr>
      </w:pPr>
    </w:p>
    <w:p w:rsidR="00BE65EE" w:rsidRDefault="00BE65EE" w:rsidP="001C3456">
      <w:pPr>
        <w:pStyle w:val="Sinespaciado"/>
        <w:ind w:left="851"/>
        <w:jc w:val="both"/>
        <w:rPr>
          <w:rFonts w:ascii="Arial" w:hAnsi="Arial" w:cs="Arial"/>
          <w:i/>
          <w:sz w:val="20"/>
          <w:szCs w:val="20"/>
        </w:rPr>
      </w:pPr>
    </w:p>
    <w:p w:rsidR="00BE65EE" w:rsidRDefault="00BE65EE" w:rsidP="001C3456">
      <w:pPr>
        <w:pStyle w:val="Sinespaciado"/>
        <w:ind w:left="851"/>
        <w:jc w:val="both"/>
        <w:rPr>
          <w:rFonts w:ascii="Arial" w:hAnsi="Arial" w:cs="Arial"/>
          <w:i/>
          <w:sz w:val="20"/>
          <w:szCs w:val="20"/>
        </w:rPr>
      </w:pPr>
    </w:p>
    <w:p w:rsidR="00BE65EE" w:rsidRDefault="00BE65EE" w:rsidP="001C3456">
      <w:pPr>
        <w:pStyle w:val="Sinespaciado"/>
        <w:ind w:left="851"/>
        <w:jc w:val="both"/>
        <w:rPr>
          <w:rFonts w:ascii="Arial" w:hAnsi="Arial" w:cs="Arial"/>
          <w:i/>
          <w:sz w:val="20"/>
          <w:szCs w:val="20"/>
        </w:rPr>
      </w:pPr>
    </w:p>
    <w:p w:rsidR="00BE65EE" w:rsidRDefault="00BE65EE" w:rsidP="001C3456">
      <w:pPr>
        <w:pStyle w:val="Sinespaciado"/>
        <w:ind w:left="851"/>
        <w:jc w:val="both"/>
        <w:rPr>
          <w:rFonts w:ascii="Arial" w:hAnsi="Arial" w:cs="Arial"/>
          <w:i/>
          <w:sz w:val="20"/>
          <w:szCs w:val="20"/>
        </w:rPr>
      </w:pPr>
    </w:p>
    <w:p w:rsidR="00BE65EE" w:rsidRDefault="00BE65EE" w:rsidP="001C3456">
      <w:pPr>
        <w:pStyle w:val="Sinespaciado"/>
        <w:ind w:left="851"/>
        <w:jc w:val="both"/>
        <w:rPr>
          <w:rFonts w:ascii="Arial" w:hAnsi="Arial" w:cs="Arial"/>
          <w:i/>
          <w:sz w:val="20"/>
          <w:szCs w:val="20"/>
        </w:rPr>
      </w:pPr>
    </w:p>
    <w:p w:rsidR="00BE65EE" w:rsidRDefault="00BE65EE" w:rsidP="001C3456">
      <w:pPr>
        <w:pStyle w:val="Sinespaciado"/>
        <w:ind w:left="851"/>
        <w:jc w:val="both"/>
        <w:rPr>
          <w:rFonts w:ascii="Arial" w:hAnsi="Arial" w:cs="Arial"/>
          <w:i/>
          <w:sz w:val="20"/>
          <w:szCs w:val="20"/>
        </w:rPr>
      </w:pPr>
    </w:p>
    <w:p w:rsidR="00BE65EE" w:rsidRDefault="00BE65EE" w:rsidP="001C3456">
      <w:pPr>
        <w:pStyle w:val="Sinespaciado"/>
        <w:ind w:left="851"/>
        <w:jc w:val="both"/>
        <w:rPr>
          <w:rFonts w:ascii="Arial" w:hAnsi="Arial" w:cs="Arial"/>
          <w:i/>
          <w:sz w:val="20"/>
          <w:szCs w:val="20"/>
        </w:rPr>
      </w:pPr>
    </w:p>
    <w:p w:rsidR="00BE65EE" w:rsidRDefault="00BE65EE" w:rsidP="001C3456">
      <w:pPr>
        <w:pStyle w:val="Sinespaciado"/>
        <w:ind w:left="851"/>
        <w:jc w:val="both"/>
        <w:rPr>
          <w:rFonts w:ascii="Arial" w:hAnsi="Arial" w:cs="Arial"/>
          <w:i/>
          <w:sz w:val="20"/>
          <w:szCs w:val="20"/>
        </w:rPr>
      </w:pPr>
    </w:p>
    <w:p w:rsidR="00BE65EE" w:rsidRPr="00C04BA5" w:rsidRDefault="00BE65EE" w:rsidP="001C3456">
      <w:pPr>
        <w:pStyle w:val="Sinespaciado"/>
        <w:ind w:left="851"/>
        <w:jc w:val="both"/>
        <w:rPr>
          <w:rFonts w:ascii="Arial" w:hAnsi="Arial" w:cs="Arial"/>
          <w:i/>
          <w:sz w:val="20"/>
          <w:szCs w:val="20"/>
        </w:rPr>
      </w:pPr>
    </w:p>
    <w:p w:rsidR="001C3456" w:rsidRPr="00C04BA5" w:rsidRDefault="001C3456" w:rsidP="001C3456">
      <w:pPr>
        <w:pStyle w:val="Sinespaciado"/>
        <w:ind w:left="851"/>
        <w:jc w:val="both"/>
        <w:rPr>
          <w:rFonts w:ascii="Arial" w:hAnsi="Arial" w:cs="Arial"/>
          <w:i/>
          <w:sz w:val="20"/>
          <w:szCs w:val="20"/>
        </w:rPr>
      </w:pPr>
    </w:p>
    <w:p w:rsidR="001C3456" w:rsidRPr="00C04BA5" w:rsidRDefault="001C3456" w:rsidP="001C3456">
      <w:pPr>
        <w:pStyle w:val="Sinespaciado"/>
        <w:ind w:left="851"/>
        <w:jc w:val="center"/>
        <w:rPr>
          <w:rFonts w:ascii="Arial" w:hAnsi="Arial" w:cs="Arial"/>
          <w:i/>
          <w:sz w:val="20"/>
          <w:szCs w:val="20"/>
        </w:rPr>
      </w:pPr>
      <w:r w:rsidRPr="00C04BA5">
        <w:rPr>
          <w:rFonts w:ascii="Arial" w:hAnsi="Arial" w:cs="Arial"/>
          <w:b/>
          <w:i/>
          <w:sz w:val="20"/>
          <w:szCs w:val="20"/>
        </w:rPr>
        <w:lastRenderedPageBreak/>
        <w:t>PROGRAMA ANUAL DE TRABAJO Y EVALUACIÓN 2020</w:t>
      </w:r>
    </w:p>
    <w:p w:rsidR="001C3456" w:rsidRPr="00C04BA5" w:rsidRDefault="001C3456" w:rsidP="001C3456">
      <w:pPr>
        <w:pStyle w:val="Sinespaciado"/>
        <w:ind w:left="851"/>
        <w:jc w:val="center"/>
        <w:rPr>
          <w:rFonts w:ascii="Arial" w:hAnsi="Arial" w:cs="Arial"/>
          <w:i/>
          <w:sz w:val="20"/>
          <w:szCs w:val="20"/>
        </w:rPr>
      </w:pPr>
    </w:p>
    <w:tbl>
      <w:tblPr>
        <w:tblStyle w:val="Tablaconcuadrcula"/>
        <w:tblW w:w="8334" w:type="dxa"/>
        <w:tblInd w:w="846" w:type="dxa"/>
        <w:tblLayout w:type="fixed"/>
        <w:tblLook w:val="04A0" w:firstRow="1" w:lastRow="0" w:firstColumn="1" w:lastColumn="0" w:noHBand="0" w:noVBand="1"/>
      </w:tblPr>
      <w:tblGrid>
        <w:gridCol w:w="2268"/>
        <w:gridCol w:w="4365"/>
        <w:gridCol w:w="1701"/>
      </w:tblGrid>
      <w:tr w:rsidR="001C3456" w:rsidRPr="00C04BA5" w:rsidTr="00F57E6B">
        <w:trPr>
          <w:tblHeader/>
        </w:trPr>
        <w:tc>
          <w:tcPr>
            <w:tcW w:w="2268" w:type="dxa"/>
            <w:tcBorders>
              <w:top w:val="single" w:sz="4" w:space="0" w:color="auto"/>
              <w:left w:val="single" w:sz="4" w:space="0" w:color="auto"/>
              <w:bottom w:val="single" w:sz="4" w:space="0" w:color="auto"/>
              <w:right w:val="single" w:sz="4" w:space="0" w:color="auto"/>
            </w:tcBorders>
            <w:vAlign w:val="center"/>
            <w:hideMark/>
          </w:tcPr>
          <w:p w:rsidR="001C3456" w:rsidRPr="00C04BA5" w:rsidRDefault="001C3456" w:rsidP="00F57E6B">
            <w:pPr>
              <w:pStyle w:val="Sinespaciado"/>
              <w:ind w:left="851"/>
              <w:jc w:val="center"/>
              <w:rPr>
                <w:rFonts w:ascii="Arial" w:hAnsi="Arial" w:cs="Arial"/>
                <w:b/>
                <w:i/>
                <w:sz w:val="20"/>
                <w:szCs w:val="20"/>
              </w:rPr>
            </w:pPr>
            <w:r w:rsidRPr="00C04BA5">
              <w:rPr>
                <w:rFonts w:ascii="Arial" w:hAnsi="Arial" w:cs="Arial"/>
                <w:b/>
                <w:i/>
                <w:sz w:val="20"/>
                <w:szCs w:val="20"/>
              </w:rPr>
              <w:t>Entes Auditados</w:t>
            </w:r>
          </w:p>
        </w:tc>
        <w:tc>
          <w:tcPr>
            <w:tcW w:w="4365" w:type="dxa"/>
            <w:tcBorders>
              <w:top w:val="single" w:sz="4" w:space="0" w:color="auto"/>
              <w:left w:val="single" w:sz="4" w:space="0" w:color="auto"/>
              <w:bottom w:val="single" w:sz="4" w:space="0" w:color="auto"/>
              <w:right w:val="single" w:sz="4" w:space="0" w:color="auto"/>
            </w:tcBorders>
            <w:vAlign w:val="center"/>
            <w:hideMark/>
          </w:tcPr>
          <w:p w:rsidR="001C3456" w:rsidRPr="00C04BA5" w:rsidRDefault="001C3456" w:rsidP="00F57E6B">
            <w:pPr>
              <w:pStyle w:val="Sinespaciado"/>
              <w:ind w:left="851"/>
              <w:jc w:val="center"/>
              <w:rPr>
                <w:rFonts w:ascii="Arial" w:hAnsi="Arial" w:cs="Arial"/>
                <w:b/>
                <w:i/>
                <w:sz w:val="20"/>
                <w:szCs w:val="20"/>
              </w:rPr>
            </w:pPr>
            <w:r w:rsidRPr="00C04BA5">
              <w:rPr>
                <w:rFonts w:ascii="Arial" w:hAnsi="Arial" w:cs="Arial"/>
                <w:b/>
                <w:i/>
                <w:sz w:val="20"/>
                <w:szCs w:val="20"/>
              </w:rPr>
              <w:t>Auditorías</w:t>
            </w:r>
          </w:p>
        </w:tc>
        <w:tc>
          <w:tcPr>
            <w:tcW w:w="1701" w:type="dxa"/>
            <w:tcBorders>
              <w:top w:val="single" w:sz="4" w:space="0" w:color="auto"/>
              <w:left w:val="single" w:sz="4" w:space="0" w:color="auto"/>
              <w:bottom w:val="single" w:sz="4" w:space="0" w:color="auto"/>
              <w:right w:val="single" w:sz="4" w:space="0" w:color="auto"/>
            </w:tcBorders>
            <w:vAlign w:val="center"/>
          </w:tcPr>
          <w:p w:rsidR="001C3456" w:rsidRPr="00C04BA5" w:rsidRDefault="001C3456" w:rsidP="00F57E6B">
            <w:pPr>
              <w:pStyle w:val="Sinespaciado"/>
              <w:ind w:left="66"/>
              <w:jc w:val="center"/>
              <w:rPr>
                <w:rFonts w:ascii="Arial" w:hAnsi="Arial" w:cs="Arial"/>
                <w:b/>
                <w:i/>
                <w:sz w:val="20"/>
                <w:szCs w:val="20"/>
              </w:rPr>
            </w:pPr>
            <w:r w:rsidRPr="00C04BA5">
              <w:rPr>
                <w:rFonts w:ascii="Arial" w:hAnsi="Arial" w:cs="Arial"/>
                <w:b/>
                <w:i/>
                <w:sz w:val="20"/>
                <w:szCs w:val="20"/>
              </w:rPr>
              <w:t>Estatus</w:t>
            </w:r>
          </w:p>
        </w:tc>
      </w:tr>
      <w:tr w:rsidR="001C3456" w:rsidRPr="00C04BA5" w:rsidTr="00F57E6B">
        <w:trPr>
          <w:tblHeader/>
        </w:trPr>
        <w:tc>
          <w:tcPr>
            <w:tcW w:w="8334" w:type="dxa"/>
            <w:gridSpan w:val="3"/>
            <w:tcBorders>
              <w:top w:val="single" w:sz="4" w:space="0" w:color="auto"/>
              <w:left w:val="single" w:sz="4" w:space="0" w:color="auto"/>
              <w:bottom w:val="single" w:sz="4" w:space="0" w:color="auto"/>
            </w:tcBorders>
            <w:vAlign w:val="center"/>
          </w:tcPr>
          <w:p w:rsidR="001C3456" w:rsidRPr="00C04BA5" w:rsidRDefault="001C3456" w:rsidP="00F57E6B">
            <w:pPr>
              <w:pStyle w:val="Sinespaciado"/>
              <w:ind w:left="851"/>
              <w:jc w:val="center"/>
              <w:rPr>
                <w:rFonts w:ascii="Arial" w:hAnsi="Arial" w:cs="Arial"/>
                <w:b/>
                <w:i/>
                <w:sz w:val="20"/>
                <w:szCs w:val="20"/>
              </w:rPr>
            </w:pPr>
            <w:r w:rsidRPr="00C04BA5">
              <w:rPr>
                <w:rFonts w:ascii="Arial" w:hAnsi="Arial" w:cs="Arial"/>
                <w:i/>
                <w:sz w:val="20"/>
                <w:szCs w:val="20"/>
              </w:rPr>
              <w:t>Juntas Municipales</w:t>
            </w:r>
          </w:p>
        </w:tc>
      </w:tr>
      <w:tr w:rsidR="001C3456" w:rsidRPr="00C04BA5" w:rsidTr="00F57E6B">
        <w:trPr>
          <w:trHeight w:val="283"/>
          <w:tblHeader/>
        </w:trPr>
        <w:tc>
          <w:tcPr>
            <w:tcW w:w="2268" w:type="dxa"/>
            <w:tcBorders>
              <w:top w:val="single" w:sz="4" w:space="0" w:color="auto"/>
              <w:left w:val="single" w:sz="4" w:space="0" w:color="auto"/>
              <w:bottom w:val="single" w:sz="4" w:space="0" w:color="auto"/>
              <w:right w:val="single" w:sz="4" w:space="0" w:color="auto"/>
            </w:tcBorders>
          </w:tcPr>
          <w:p w:rsidR="001C3456" w:rsidRPr="00C04BA5" w:rsidRDefault="001C3456" w:rsidP="001C3456">
            <w:pPr>
              <w:pStyle w:val="Sinespaciado"/>
              <w:numPr>
                <w:ilvl w:val="0"/>
                <w:numId w:val="3"/>
              </w:numPr>
              <w:ind w:left="458"/>
              <w:rPr>
                <w:rFonts w:ascii="Arial" w:hAnsi="Arial" w:cs="Arial"/>
                <w:i/>
                <w:sz w:val="20"/>
                <w:szCs w:val="20"/>
              </w:rPr>
            </w:pPr>
            <w:r w:rsidRPr="00C04BA5">
              <w:rPr>
                <w:rFonts w:ascii="Arial" w:hAnsi="Arial" w:cs="Arial"/>
                <w:i/>
                <w:sz w:val="20"/>
                <w:szCs w:val="20"/>
              </w:rPr>
              <w:t>Alfredo V. Bonfil.</w:t>
            </w:r>
          </w:p>
        </w:tc>
        <w:tc>
          <w:tcPr>
            <w:tcW w:w="4365" w:type="dxa"/>
            <w:tcBorders>
              <w:top w:val="single" w:sz="4" w:space="0" w:color="auto"/>
              <w:left w:val="single" w:sz="4" w:space="0" w:color="auto"/>
              <w:bottom w:val="single" w:sz="4" w:space="0" w:color="auto"/>
              <w:right w:val="single" w:sz="4" w:space="0" w:color="auto"/>
            </w:tcBorders>
            <w:vAlign w:val="center"/>
          </w:tcPr>
          <w:p w:rsidR="001C3456" w:rsidRPr="00C04BA5" w:rsidRDefault="001C3456" w:rsidP="00F57E6B">
            <w:pPr>
              <w:pStyle w:val="Sinespaciado"/>
              <w:jc w:val="both"/>
              <w:rPr>
                <w:rFonts w:ascii="Arial" w:hAnsi="Arial" w:cs="Arial"/>
                <w:i/>
                <w:sz w:val="20"/>
                <w:szCs w:val="20"/>
              </w:rPr>
            </w:pPr>
            <w:r w:rsidRPr="00C04BA5">
              <w:rPr>
                <w:rFonts w:ascii="Arial" w:hAnsi="Arial" w:cs="Arial"/>
                <w:i/>
                <w:sz w:val="20"/>
                <w:szCs w:val="20"/>
              </w:rPr>
              <w:t>Auditoría Integral. (Ejercicio 2019)</w:t>
            </w:r>
          </w:p>
        </w:tc>
        <w:tc>
          <w:tcPr>
            <w:tcW w:w="1701" w:type="dxa"/>
            <w:tcBorders>
              <w:top w:val="single" w:sz="4" w:space="0" w:color="auto"/>
              <w:left w:val="single" w:sz="4" w:space="0" w:color="auto"/>
              <w:bottom w:val="single" w:sz="4" w:space="0" w:color="auto"/>
              <w:right w:val="single" w:sz="4" w:space="0" w:color="auto"/>
            </w:tcBorders>
            <w:vAlign w:val="center"/>
          </w:tcPr>
          <w:p w:rsidR="001C3456" w:rsidRPr="00C04BA5" w:rsidRDefault="001C3456" w:rsidP="00F57E6B">
            <w:pPr>
              <w:pStyle w:val="Sinespaciado"/>
              <w:ind w:left="66"/>
              <w:jc w:val="center"/>
              <w:rPr>
                <w:rFonts w:ascii="Arial" w:hAnsi="Arial" w:cs="Arial"/>
                <w:i/>
                <w:sz w:val="20"/>
                <w:szCs w:val="20"/>
              </w:rPr>
            </w:pPr>
            <w:r w:rsidRPr="00C04BA5">
              <w:rPr>
                <w:rFonts w:ascii="Arial" w:hAnsi="Arial" w:cs="Arial"/>
                <w:i/>
                <w:sz w:val="20"/>
                <w:szCs w:val="20"/>
              </w:rPr>
              <w:t>En proceso</w:t>
            </w:r>
          </w:p>
        </w:tc>
      </w:tr>
      <w:tr w:rsidR="001C3456" w:rsidRPr="00C04BA5" w:rsidTr="00F57E6B">
        <w:trPr>
          <w:trHeight w:val="283"/>
          <w:tblHeader/>
        </w:trPr>
        <w:tc>
          <w:tcPr>
            <w:tcW w:w="2268" w:type="dxa"/>
            <w:tcBorders>
              <w:top w:val="single" w:sz="4" w:space="0" w:color="auto"/>
              <w:left w:val="single" w:sz="4" w:space="0" w:color="auto"/>
              <w:bottom w:val="single" w:sz="4" w:space="0" w:color="auto"/>
              <w:right w:val="single" w:sz="4" w:space="0" w:color="auto"/>
            </w:tcBorders>
          </w:tcPr>
          <w:p w:rsidR="001C3456" w:rsidRPr="00C04BA5" w:rsidRDefault="001C3456" w:rsidP="001C3456">
            <w:pPr>
              <w:pStyle w:val="Sinespaciado"/>
              <w:numPr>
                <w:ilvl w:val="0"/>
                <w:numId w:val="3"/>
              </w:numPr>
              <w:ind w:left="458"/>
              <w:rPr>
                <w:rFonts w:ascii="Arial" w:hAnsi="Arial" w:cs="Arial"/>
                <w:i/>
                <w:sz w:val="20"/>
                <w:szCs w:val="20"/>
              </w:rPr>
            </w:pPr>
            <w:r w:rsidRPr="00C04BA5">
              <w:rPr>
                <w:rFonts w:ascii="Arial" w:hAnsi="Arial" w:cs="Arial"/>
                <w:i/>
                <w:sz w:val="20"/>
                <w:szCs w:val="20"/>
              </w:rPr>
              <w:t>Hampolol.</w:t>
            </w:r>
          </w:p>
        </w:tc>
        <w:tc>
          <w:tcPr>
            <w:tcW w:w="4365" w:type="dxa"/>
            <w:tcBorders>
              <w:top w:val="single" w:sz="4" w:space="0" w:color="auto"/>
              <w:left w:val="single" w:sz="4" w:space="0" w:color="auto"/>
              <w:bottom w:val="single" w:sz="4" w:space="0" w:color="auto"/>
              <w:right w:val="single" w:sz="4" w:space="0" w:color="auto"/>
            </w:tcBorders>
            <w:vAlign w:val="center"/>
          </w:tcPr>
          <w:p w:rsidR="001C3456" w:rsidRPr="00C04BA5" w:rsidRDefault="001C3456" w:rsidP="00F57E6B">
            <w:pPr>
              <w:pStyle w:val="Sinespaciado"/>
              <w:jc w:val="both"/>
              <w:rPr>
                <w:rFonts w:ascii="Arial" w:hAnsi="Arial" w:cs="Arial"/>
                <w:i/>
                <w:sz w:val="20"/>
                <w:szCs w:val="20"/>
              </w:rPr>
            </w:pPr>
            <w:r w:rsidRPr="00C04BA5">
              <w:rPr>
                <w:rFonts w:ascii="Arial" w:hAnsi="Arial" w:cs="Arial"/>
                <w:i/>
                <w:sz w:val="20"/>
                <w:szCs w:val="20"/>
              </w:rPr>
              <w:t>Auditoría Integral. (Ejercicio 2019)</w:t>
            </w:r>
          </w:p>
        </w:tc>
        <w:tc>
          <w:tcPr>
            <w:tcW w:w="1701" w:type="dxa"/>
            <w:tcBorders>
              <w:top w:val="single" w:sz="4" w:space="0" w:color="auto"/>
              <w:left w:val="single" w:sz="4" w:space="0" w:color="auto"/>
              <w:bottom w:val="single" w:sz="4" w:space="0" w:color="auto"/>
              <w:right w:val="single" w:sz="4" w:space="0" w:color="auto"/>
            </w:tcBorders>
            <w:vAlign w:val="center"/>
          </w:tcPr>
          <w:p w:rsidR="001C3456" w:rsidRPr="00C04BA5" w:rsidRDefault="001C3456" w:rsidP="00F57E6B">
            <w:pPr>
              <w:pStyle w:val="Sinespaciado"/>
              <w:ind w:left="66"/>
              <w:jc w:val="center"/>
              <w:rPr>
                <w:rFonts w:ascii="Arial" w:hAnsi="Arial" w:cs="Arial"/>
                <w:b/>
                <w:i/>
                <w:sz w:val="20"/>
                <w:szCs w:val="20"/>
              </w:rPr>
            </w:pPr>
            <w:r w:rsidRPr="00C04BA5">
              <w:rPr>
                <w:rFonts w:ascii="Arial" w:hAnsi="Arial" w:cs="Arial"/>
                <w:i/>
                <w:sz w:val="20"/>
                <w:szCs w:val="20"/>
              </w:rPr>
              <w:t>En proceso</w:t>
            </w:r>
          </w:p>
        </w:tc>
      </w:tr>
      <w:tr w:rsidR="001C3456" w:rsidRPr="00C04BA5" w:rsidTr="00F57E6B">
        <w:trPr>
          <w:trHeight w:val="283"/>
          <w:tblHeader/>
        </w:trPr>
        <w:tc>
          <w:tcPr>
            <w:tcW w:w="2268" w:type="dxa"/>
            <w:tcBorders>
              <w:top w:val="single" w:sz="4" w:space="0" w:color="auto"/>
              <w:left w:val="single" w:sz="4" w:space="0" w:color="auto"/>
              <w:bottom w:val="single" w:sz="4" w:space="0" w:color="auto"/>
              <w:right w:val="single" w:sz="4" w:space="0" w:color="auto"/>
            </w:tcBorders>
          </w:tcPr>
          <w:p w:rsidR="001C3456" w:rsidRPr="00C04BA5" w:rsidRDefault="001C3456" w:rsidP="001C3456">
            <w:pPr>
              <w:pStyle w:val="Sinespaciado"/>
              <w:numPr>
                <w:ilvl w:val="0"/>
                <w:numId w:val="3"/>
              </w:numPr>
              <w:ind w:left="458"/>
              <w:rPr>
                <w:rFonts w:ascii="Arial" w:hAnsi="Arial" w:cs="Arial"/>
                <w:i/>
                <w:sz w:val="20"/>
                <w:szCs w:val="20"/>
              </w:rPr>
            </w:pPr>
            <w:r w:rsidRPr="00C04BA5">
              <w:rPr>
                <w:rFonts w:ascii="Arial" w:hAnsi="Arial" w:cs="Arial"/>
                <w:i/>
                <w:sz w:val="20"/>
                <w:szCs w:val="20"/>
              </w:rPr>
              <w:t>Pich.</w:t>
            </w:r>
          </w:p>
        </w:tc>
        <w:tc>
          <w:tcPr>
            <w:tcW w:w="4365" w:type="dxa"/>
            <w:tcBorders>
              <w:top w:val="single" w:sz="4" w:space="0" w:color="auto"/>
              <w:left w:val="single" w:sz="4" w:space="0" w:color="auto"/>
              <w:bottom w:val="single" w:sz="4" w:space="0" w:color="auto"/>
              <w:right w:val="single" w:sz="4" w:space="0" w:color="auto"/>
            </w:tcBorders>
            <w:vAlign w:val="center"/>
          </w:tcPr>
          <w:p w:rsidR="001C3456" w:rsidRPr="00C04BA5" w:rsidRDefault="001C3456" w:rsidP="00F57E6B">
            <w:pPr>
              <w:pStyle w:val="Sinespaciado"/>
              <w:jc w:val="both"/>
              <w:rPr>
                <w:rFonts w:ascii="Arial" w:hAnsi="Arial" w:cs="Arial"/>
                <w:i/>
                <w:sz w:val="20"/>
                <w:szCs w:val="20"/>
              </w:rPr>
            </w:pPr>
            <w:r w:rsidRPr="00C04BA5">
              <w:rPr>
                <w:rFonts w:ascii="Arial" w:hAnsi="Arial" w:cs="Arial"/>
                <w:i/>
                <w:sz w:val="20"/>
                <w:szCs w:val="20"/>
              </w:rPr>
              <w:t>Auditoría Integral. (Ejercicio 2019)</w:t>
            </w:r>
          </w:p>
        </w:tc>
        <w:tc>
          <w:tcPr>
            <w:tcW w:w="1701" w:type="dxa"/>
            <w:tcBorders>
              <w:top w:val="single" w:sz="4" w:space="0" w:color="auto"/>
              <w:left w:val="single" w:sz="4" w:space="0" w:color="auto"/>
              <w:bottom w:val="single" w:sz="4" w:space="0" w:color="auto"/>
              <w:right w:val="single" w:sz="4" w:space="0" w:color="auto"/>
            </w:tcBorders>
            <w:vAlign w:val="center"/>
          </w:tcPr>
          <w:p w:rsidR="001C3456" w:rsidRPr="00C04BA5" w:rsidRDefault="001C3456" w:rsidP="00F57E6B">
            <w:pPr>
              <w:pStyle w:val="Sinespaciado"/>
              <w:ind w:left="66"/>
              <w:jc w:val="center"/>
              <w:rPr>
                <w:rFonts w:ascii="Arial" w:hAnsi="Arial" w:cs="Arial"/>
                <w:b/>
                <w:i/>
                <w:sz w:val="20"/>
                <w:szCs w:val="20"/>
              </w:rPr>
            </w:pPr>
            <w:r w:rsidRPr="00C04BA5">
              <w:rPr>
                <w:rFonts w:ascii="Arial" w:hAnsi="Arial" w:cs="Arial"/>
                <w:i/>
                <w:sz w:val="20"/>
                <w:szCs w:val="20"/>
              </w:rPr>
              <w:t>En proceso</w:t>
            </w:r>
          </w:p>
        </w:tc>
      </w:tr>
      <w:tr w:rsidR="001C3456" w:rsidRPr="00C04BA5" w:rsidTr="00F57E6B">
        <w:trPr>
          <w:trHeight w:val="283"/>
          <w:tblHeader/>
        </w:trPr>
        <w:tc>
          <w:tcPr>
            <w:tcW w:w="2268" w:type="dxa"/>
            <w:tcBorders>
              <w:top w:val="single" w:sz="4" w:space="0" w:color="auto"/>
              <w:left w:val="single" w:sz="4" w:space="0" w:color="auto"/>
              <w:bottom w:val="single" w:sz="4" w:space="0" w:color="auto"/>
              <w:right w:val="single" w:sz="4" w:space="0" w:color="auto"/>
            </w:tcBorders>
          </w:tcPr>
          <w:p w:rsidR="001C3456" w:rsidRPr="00C04BA5" w:rsidRDefault="001C3456" w:rsidP="001C3456">
            <w:pPr>
              <w:pStyle w:val="Sinespaciado"/>
              <w:numPr>
                <w:ilvl w:val="0"/>
                <w:numId w:val="3"/>
              </w:numPr>
              <w:ind w:left="458"/>
              <w:rPr>
                <w:rFonts w:ascii="Arial" w:hAnsi="Arial" w:cs="Arial"/>
                <w:i/>
                <w:sz w:val="20"/>
                <w:szCs w:val="20"/>
              </w:rPr>
            </w:pPr>
            <w:r w:rsidRPr="00C04BA5">
              <w:rPr>
                <w:rFonts w:ascii="Arial" w:hAnsi="Arial" w:cs="Arial"/>
                <w:i/>
                <w:sz w:val="20"/>
                <w:szCs w:val="20"/>
              </w:rPr>
              <w:t>Tixmucuy.</w:t>
            </w:r>
          </w:p>
        </w:tc>
        <w:tc>
          <w:tcPr>
            <w:tcW w:w="4365" w:type="dxa"/>
            <w:tcBorders>
              <w:top w:val="single" w:sz="4" w:space="0" w:color="auto"/>
              <w:left w:val="single" w:sz="4" w:space="0" w:color="auto"/>
              <w:bottom w:val="single" w:sz="4" w:space="0" w:color="auto"/>
              <w:right w:val="single" w:sz="4" w:space="0" w:color="auto"/>
            </w:tcBorders>
            <w:vAlign w:val="center"/>
          </w:tcPr>
          <w:p w:rsidR="001C3456" w:rsidRPr="00C04BA5" w:rsidRDefault="001C3456" w:rsidP="00F57E6B">
            <w:pPr>
              <w:pStyle w:val="Sinespaciado"/>
              <w:jc w:val="both"/>
              <w:rPr>
                <w:rFonts w:ascii="Arial" w:hAnsi="Arial" w:cs="Arial"/>
                <w:i/>
                <w:sz w:val="20"/>
                <w:szCs w:val="20"/>
              </w:rPr>
            </w:pPr>
            <w:r w:rsidRPr="00C04BA5">
              <w:rPr>
                <w:rFonts w:ascii="Arial" w:hAnsi="Arial" w:cs="Arial"/>
                <w:i/>
                <w:sz w:val="20"/>
                <w:szCs w:val="20"/>
              </w:rPr>
              <w:t>Auditoría Integral. (Ejercicio 2019)</w:t>
            </w:r>
          </w:p>
        </w:tc>
        <w:tc>
          <w:tcPr>
            <w:tcW w:w="1701" w:type="dxa"/>
            <w:tcBorders>
              <w:top w:val="single" w:sz="4" w:space="0" w:color="auto"/>
              <w:left w:val="single" w:sz="4" w:space="0" w:color="auto"/>
              <w:bottom w:val="single" w:sz="4" w:space="0" w:color="auto"/>
              <w:right w:val="single" w:sz="4" w:space="0" w:color="auto"/>
            </w:tcBorders>
            <w:vAlign w:val="center"/>
          </w:tcPr>
          <w:p w:rsidR="001C3456" w:rsidRPr="00C04BA5" w:rsidRDefault="001C3456" w:rsidP="00F57E6B">
            <w:pPr>
              <w:pStyle w:val="Sinespaciado"/>
              <w:ind w:left="66"/>
              <w:jc w:val="center"/>
              <w:rPr>
                <w:rFonts w:ascii="Arial" w:hAnsi="Arial" w:cs="Arial"/>
                <w:b/>
                <w:i/>
                <w:sz w:val="20"/>
                <w:szCs w:val="20"/>
              </w:rPr>
            </w:pPr>
            <w:r w:rsidRPr="00C04BA5">
              <w:rPr>
                <w:rFonts w:ascii="Arial" w:hAnsi="Arial" w:cs="Arial"/>
                <w:i/>
                <w:sz w:val="20"/>
                <w:szCs w:val="20"/>
              </w:rPr>
              <w:t>En proceso</w:t>
            </w:r>
          </w:p>
        </w:tc>
      </w:tr>
      <w:tr w:rsidR="001C3456" w:rsidRPr="00C04BA5" w:rsidTr="00F57E6B">
        <w:trPr>
          <w:trHeight w:val="283"/>
          <w:tblHeader/>
        </w:trPr>
        <w:tc>
          <w:tcPr>
            <w:tcW w:w="8334" w:type="dxa"/>
            <w:gridSpan w:val="3"/>
            <w:tcBorders>
              <w:top w:val="single" w:sz="4" w:space="0" w:color="auto"/>
              <w:left w:val="single" w:sz="4" w:space="0" w:color="auto"/>
              <w:bottom w:val="single" w:sz="4" w:space="0" w:color="auto"/>
              <w:right w:val="single" w:sz="4" w:space="0" w:color="auto"/>
            </w:tcBorders>
            <w:vAlign w:val="center"/>
          </w:tcPr>
          <w:p w:rsidR="001C3456" w:rsidRPr="00C04BA5" w:rsidRDefault="001C3456" w:rsidP="00F57E6B">
            <w:pPr>
              <w:pStyle w:val="Sinespaciado"/>
              <w:jc w:val="center"/>
              <w:rPr>
                <w:rFonts w:ascii="Arial" w:hAnsi="Arial" w:cs="Arial"/>
                <w:b/>
                <w:i/>
                <w:sz w:val="20"/>
                <w:szCs w:val="20"/>
              </w:rPr>
            </w:pPr>
            <w:r w:rsidRPr="00C04BA5">
              <w:rPr>
                <w:rFonts w:ascii="Arial" w:hAnsi="Arial" w:cs="Arial"/>
                <w:i/>
                <w:sz w:val="20"/>
                <w:szCs w:val="20"/>
              </w:rPr>
              <w:t>Comisarías Municipales</w:t>
            </w:r>
          </w:p>
        </w:tc>
      </w:tr>
      <w:tr w:rsidR="001C3456" w:rsidRPr="00C04BA5" w:rsidTr="00F57E6B">
        <w:trPr>
          <w:trHeight w:val="283"/>
          <w:tblHeader/>
        </w:trPr>
        <w:tc>
          <w:tcPr>
            <w:tcW w:w="2268" w:type="dxa"/>
            <w:tcBorders>
              <w:top w:val="single" w:sz="4" w:space="0" w:color="auto"/>
              <w:left w:val="single" w:sz="4" w:space="0" w:color="auto"/>
              <w:bottom w:val="single" w:sz="4" w:space="0" w:color="auto"/>
              <w:right w:val="single" w:sz="4" w:space="0" w:color="auto"/>
            </w:tcBorders>
          </w:tcPr>
          <w:p w:rsidR="001C3456" w:rsidRPr="00C04BA5" w:rsidRDefault="001C3456" w:rsidP="001C3456">
            <w:pPr>
              <w:pStyle w:val="Sinespaciado"/>
              <w:numPr>
                <w:ilvl w:val="0"/>
                <w:numId w:val="3"/>
              </w:numPr>
              <w:ind w:left="458"/>
              <w:rPr>
                <w:rFonts w:ascii="Arial" w:hAnsi="Arial" w:cs="Arial"/>
                <w:i/>
                <w:sz w:val="20"/>
                <w:szCs w:val="20"/>
              </w:rPr>
            </w:pPr>
            <w:r w:rsidRPr="00C04BA5">
              <w:rPr>
                <w:rFonts w:ascii="Arial" w:hAnsi="Arial" w:cs="Arial"/>
                <w:i/>
                <w:sz w:val="20"/>
                <w:szCs w:val="20"/>
              </w:rPr>
              <w:t>Chiná.</w:t>
            </w:r>
          </w:p>
        </w:tc>
        <w:tc>
          <w:tcPr>
            <w:tcW w:w="4365" w:type="dxa"/>
            <w:tcBorders>
              <w:top w:val="single" w:sz="4" w:space="0" w:color="auto"/>
              <w:left w:val="single" w:sz="4" w:space="0" w:color="auto"/>
              <w:bottom w:val="single" w:sz="4" w:space="0" w:color="auto"/>
              <w:right w:val="single" w:sz="4" w:space="0" w:color="auto"/>
            </w:tcBorders>
            <w:vAlign w:val="center"/>
          </w:tcPr>
          <w:p w:rsidR="001C3456" w:rsidRPr="00C04BA5" w:rsidRDefault="001C3456" w:rsidP="00F57E6B">
            <w:pPr>
              <w:pStyle w:val="Sinespaciado"/>
              <w:jc w:val="both"/>
              <w:rPr>
                <w:rFonts w:ascii="Arial" w:hAnsi="Arial" w:cs="Arial"/>
                <w:i/>
                <w:sz w:val="20"/>
                <w:szCs w:val="20"/>
              </w:rPr>
            </w:pPr>
            <w:r w:rsidRPr="00C04BA5">
              <w:rPr>
                <w:rFonts w:ascii="Arial" w:hAnsi="Arial" w:cs="Arial"/>
                <w:i/>
                <w:sz w:val="20"/>
                <w:szCs w:val="20"/>
              </w:rPr>
              <w:t>Auditoría Integral. (Ejercicio 2019)</w:t>
            </w:r>
          </w:p>
        </w:tc>
        <w:tc>
          <w:tcPr>
            <w:tcW w:w="1701" w:type="dxa"/>
            <w:tcBorders>
              <w:top w:val="single" w:sz="4" w:space="0" w:color="auto"/>
              <w:left w:val="single" w:sz="4" w:space="0" w:color="auto"/>
              <w:bottom w:val="single" w:sz="4" w:space="0" w:color="auto"/>
              <w:right w:val="single" w:sz="4" w:space="0" w:color="auto"/>
            </w:tcBorders>
            <w:vAlign w:val="center"/>
          </w:tcPr>
          <w:p w:rsidR="001C3456" w:rsidRPr="00C04BA5" w:rsidRDefault="001C3456" w:rsidP="00F57E6B">
            <w:pPr>
              <w:pStyle w:val="Sinespaciado"/>
              <w:ind w:left="66"/>
              <w:jc w:val="center"/>
              <w:rPr>
                <w:rFonts w:ascii="Arial" w:hAnsi="Arial" w:cs="Arial"/>
                <w:b/>
                <w:i/>
                <w:sz w:val="20"/>
                <w:szCs w:val="20"/>
              </w:rPr>
            </w:pPr>
            <w:r w:rsidRPr="00C04BA5">
              <w:rPr>
                <w:rFonts w:ascii="Arial" w:hAnsi="Arial" w:cs="Arial"/>
                <w:i/>
                <w:sz w:val="20"/>
                <w:szCs w:val="20"/>
              </w:rPr>
              <w:t>En proceso</w:t>
            </w:r>
          </w:p>
        </w:tc>
      </w:tr>
      <w:tr w:rsidR="001C3456" w:rsidRPr="00C04BA5" w:rsidTr="00F57E6B">
        <w:trPr>
          <w:trHeight w:val="283"/>
          <w:tblHeader/>
        </w:trPr>
        <w:tc>
          <w:tcPr>
            <w:tcW w:w="2268" w:type="dxa"/>
            <w:tcBorders>
              <w:top w:val="single" w:sz="4" w:space="0" w:color="auto"/>
              <w:left w:val="single" w:sz="4" w:space="0" w:color="auto"/>
              <w:bottom w:val="single" w:sz="4" w:space="0" w:color="auto"/>
              <w:right w:val="single" w:sz="4" w:space="0" w:color="auto"/>
            </w:tcBorders>
          </w:tcPr>
          <w:p w:rsidR="001C3456" w:rsidRPr="00C04BA5" w:rsidRDefault="001C3456" w:rsidP="001C3456">
            <w:pPr>
              <w:pStyle w:val="Sinespaciado"/>
              <w:numPr>
                <w:ilvl w:val="0"/>
                <w:numId w:val="3"/>
              </w:numPr>
              <w:ind w:left="458"/>
              <w:rPr>
                <w:rFonts w:ascii="Arial" w:hAnsi="Arial" w:cs="Arial"/>
                <w:i/>
                <w:sz w:val="20"/>
                <w:szCs w:val="20"/>
              </w:rPr>
            </w:pPr>
            <w:r w:rsidRPr="00C04BA5">
              <w:rPr>
                <w:rFonts w:ascii="Arial" w:hAnsi="Arial" w:cs="Arial"/>
                <w:i/>
                <w:sz w:val="20"/>
                <w:szCs w:val="20"/>
              </w:rPr>
              <w:t>Lerma.</w:t>
            </w:r>
          </w:p>
        </w:tc>
        <w:tc>
          <w:tcPr>
            <w:tcW w:w="4365" w:type="dxa"/>
            <w:tcBorders>
              <w:top w:val="single" w:sz="4" w:space="0" w:color="auto"/>
              <w:left w:val="single" w:sz="4" w:space="0" w:color="auto"/>
              <w:bottom w:val="single" w:sz="4" w:space="0" w:color="auto"/>
              <w:right w:val="single" w:sz="4" w:space="0" w:color="auto"/>
            </w:tcBorders>
            <w:vAlign w:val="center"/>
          </w:tcPr>
          <w:p w:rsidR="001C3456" w:rsidRPr="00C04BA5" w:rsidRDefault="001C3456" w:rsidP="00F57E6B">
            <w:pPr>
              <w:pStyle w:val="Sinespaciado"/>
              <w:jc w:val="both"/>
              <w:rPr>
                <w:rFonts w:ascii="Arial" w:hAnsi="Arial" w:cs="Arial"/>
                <w:i/>
                <w:sz w:val="20"/>
                <w:szCs w:val="20"/>
              </w:rPr>
            </w:pPr>
            <w:r w:rsidRPr="00C04BA5">
              <w:rPr>
                <w:rFonts w:ascii="Arial" w:hAnsi="Arial" w:cs="Arial"/>
                <w:i/>
                <w:sz w:val="20"/>
                <w:szCs w:val="20"/>
              </w:rPr>
              <w:t>Auditoría Integral. (Ejercicio 2019)</w:t>
            </w:r>
          </w:p>
        </w:tc>
        <w:tc>
          <w:tcPr>
            <w:tcW w:w="1701" w:type="dxa"/>
            <w:tcBorders>
              <w:top w:val="single" w:sz="4" w:space="0" w:color="auto"/>
              <w:left w:val="single" w:sz="4" w:space="0" w:color="auto"/>
              <w:bottom w:val="single" w:sz="4" w:space="0" w:color="auto"/>
              <w:right w:val="single" w:sz="4" w:space="0" w:color="auto"/>
            </w:tcBorders>
            <w:vAlign w:val="center"/>
          </w:tcPr>
          <w:p w:rsidR="001C3456" w:rsidRPr="00C04BA5" w:rsidRDefault="001C3456" w:rsidP="00F57E6B">
            <w:pPr>
              <w:pStyle w:val="Sinespaciado"/>
              <w:ind w:left="66"/>
              <w:jc w:val="center"/>
              <w:rPr>
                <w:rFonts w:ascii="Arial" w:hAnsi="Arial" w:cs="Arial"/>
                <w:b/>
                <w:i/>
                <w:sz w:val="20"/>
                <w:szCs w:val="20"/>
              </w:rPr>
            </w:pPr>
            <w:r w:rsidRPr="00C04BA5">
              <w:rPr>
                <w:rFonts w:ascii="Arial" w:hAnsi="Arial" w:cs="Arial"/>
                <w:i/>
                <w:sz w:val="20"/>
                <w:szCs w:val="20"/>
              </w:rPr>
              <w:t>En proceso</w:t>
            </w:r>
          </w:p>
        </w:tc>
      </w:tr>
      <w:tr w:rsidR="001C3456" w:rsidRPr="00C04BA5" w:rsidTr="00F57E6B">
        <w:trPr>
          <w:trHeight w:val="283"/>
          <w:tblHeader/>
        </w:trPr>
        <w:tc>
          <w:tcPr>
            <w:tcW w:w="2268" w:type="dxa"/>
            <w:tcBorders>
              <w:top w:val="single" w:sz="4" w:space="0" w:color="auto"/>
              <w:left w:val="single" w:sz="4" w:space="0" w:color="auto"/>
              <w:bottom w:val="single" w:sz="4" w:space="0" w:color="auto"/>
              <w:right w:val="single" w:sz="4" w:space="0" w:color="auto"/>
            </w:tcBorders>
          </w:tcPr>
          <w:p w:rsidR="001C3456" w:rsidRPr="00C04BA5" w:rsidRDefault="001C3456" w:rsidP="001C3456">
            <w:pPr>
              <w:pStyle w:val="Sinespaciado"/>
              <w:numPr>
                <w:ilvl w:val="0"/>
                <w:numId w:val="3"/>
              </w:numPr>
              <w:ind w:left="458"/>
              <w:rPr>
                <w:rFonts w:ascii="Arial" w:hAnsi="Arial" w:cs="Arial"/>
                <w:i/>
                <w:sz w:val="20"/>
                <w:szCs w:val="20"/>
              </w:rPr>
            </w:pPr>
            <w:r w:rsidRPr="00C04BA5">
              <w:rPr>
                <w:rFonts w:ascii="Arial" w:hAnsi="Arial" w:cs="Arial"/>
                <w:i/>
                <w:sz w:val="20"/>
                <w:szCs w:val="20"/>
              </w:rPr>
              <w:t>Samulá.</w:t>
            </w:r>
          </w:p>
        </w:tc>
        <w:tc>
          <w:tcPr>
            <w:tcW w:w="4365" w:type="dxa"/>
            <w:tcBorders>
              <w:top w:val="single" w:sz="4" w:space="0" w:color="auto"/>
              <w:left w:val="single" w:sz="4" w:space="0" w:color="auto"/>
              <w:bottom w:val="single" w:sz="4" w:space="0" w:color="auto"/>
              <w:right w:val="single" w:sz="4" w:space="0" w:color="auto"/>
            </w:tcBorders>
            <w:vAlign w:val="center"/>
          </w:tcPr>
          <w:p w:rsidR="001C3456" w:rsidRPr="00C04BA5" w:rsidRDefault="001C3456" w:rsidP="00F57E6B">
            <w:pPr>
              <w:pStyle w:val="Sinespaciado"/>
              <w:jc w:val="both"/>
              <w:rPr>
                <w:rFonts w:ascii="Arial" w:hAnsi="Arial" w:cs="Arial"/>
                <w:i/>
                <w:sz w:val="20"/>
                <w:szCs w:val="20"/>
              </w:rPr>
            </w:pPr>
            <w:r w:rsidRPr="00C04BA5">
              <w:rPr>
                <w:rFonts w:ascii="Arial" w:hAnsi="Arial" w:cs="Arial"/>
                <w:i/>
                <w:sz w:val="20"/>
                <w:szCs w:val="20"/>
              </w:rPr>
              <w:t>Auditoría Integral. (Ejercicio 2019)</w:t>
            </w:r>
          </w:p>
        </w:tc>
        <w:tc>
          <w:tcPr>
            <w:tcW w:w="1701" w:type="dxa"/>
            <w:tcBorders>
              <w:top w:val="single" w:sz="4" w:space="0" w:color="auto"/>
              <w:left w:val="single" w:sz="4" w:space="0" w:color="auto"/>
              <w:bottom w:val="single" w:sz="4" w:space="0" w:color="auto"/>
              <w:right w:val="single" w:sz="4" w:space="0" w:color="auto"/>
            </w:tcBorders>
            <w:vAlign w:val="center"/>
          </w:tcPr>
          <w:p w:rsidR="001C3456" w:rsidRPr="00C04BA5" w:rsidRDefault="001C3456" w:rsidP="00F57E6B">
            <w:pPr>
              <w:pStyle w:val="Sinespaciado"/>
              <w:ind w:left="66"/>
              <w:jc w:val="center"/>
              <w:rPr>
                <w:rFonts w:ascii="Arial" w:hAnsi="Arial" w:cs="Arial"/>
                <w:b/>
                <w:i/>
                <w:sz w:val="20"/>
                <w:szCs w:val="20"/>
              </w:rPr>
            </w:pPr>
            <w:r w:rsidRPr="00C04BA5">
              <w:rPr>
                <w:rFonts w:ascii="Arial" w:hAnsi="Arial" w:cs="Arial"/>
                <w:i/>
                <w:sz w:val="20"/>
                <w:szCs w:val="20"/>
              </w:rPr>
              <w:t>En proceso</w:t>
            </w:r>
          </w:p>
        </w:tc>
      </w:tr>
      <w:tr w:rsidR="001C3456" w:rsidRPr="00C04BA5" w:rsidTr="00F57E6B">
        <w:trPr>
          <w:trHeight w:val="283"/>
          <w:tblHeader/>
        </w:trPr>
        <w:tc>
          <w:tcPr>
            <w:tcW w:w="2268" w:type="dxa"/>
            <w:tcBorders>
              <w:top w:val="single" w:sz="4" w:space="0" w:color="auto"/>
              <w:left w:val="single" w:sz="4" w:space="0" w:color="auto"/>
              <w:bottom w:val="single" w:sz="4" w:space="0" w:color="auto"/>
              <w:right w:val="single" w:sz="4" w:space="0" w:color="auto"/>
            </w:tcBorders>
            <w:vAlign w:val="center"/>
          </w:tcPr>
          <w:p w:rsidR="001C3456" w:rsidRPr="00C04BA5" w:rsidRDefault="001C3456" w:rsidP="001C3456">
            <w:pPr>
              <w:pStyle w:val="Prrafodelista"/>
              <w:numPr>
                <w:ilvl w:val="0"/>
                <w:numId w:val="3"/>
              </w:numPr>
              <w:ind w:left="458"/>
              <w:contextualSpacing/>
              <w:rPr>
                <w:rFonts w:ascii="Arial" w:hAnsi="Arial" w:cs="Arial"/>
                <w:i/>
                <w:color w:val="000000"/>
                <w:sz w:val="20"/>
                <w:szCs w:val="20"/>
              </w:rPr>
            </w:pPr>
            <w:r w:rsidRPr="00C04BA5">
              <w:rPr>
                <w:rFonts w:ascii="Arial" w:hAnsi="Arial" w:cs="Arial"/>
                <w:i/>
                <w:color w:val="000000"/>
                <w:sz w:val="20"/>
                <w:szCs w:val="20"/>
              </w:rPr>
              <w:t>Secretaría del Ayuntamiento.</w:t>
            </w:r>
          </w:p>
          <w:p w:rsidR="001C3456" w:rsidRPr="00C04BA5" w:rsidRDefault="001C3456" w:rsidP="00F57E6B">
            <w:pPr>
              <w:ind w:left="458"/>
              <w:rPr>
                <w:rFonts w:ascii="Arial" w:hAnsi="Arial" w:cs="Arial"/>
                <w:i/>
              </w:rPr>
            </w:pPr>
          </w:p>
        </w:tc>
        <w:tc>
          <w:tcPr>
            <w:tcW w:w="4365" w:type="dxa"/>
            <w:tcBorders>
              <w:top w:val="single" w:sz="4" w:space="0" w:color="auto"/>
              <w:left w:val="single" w:sz="4" w:space="0" w:color="auto"/>
              <w:bottom w:val="single" w:sz="4" w:space="0" w:color="auto"/>
              <w:right w:val="single" w:sz="4" w:space="0" w:color="auto"/>
            </w:tcBorders>
            <w:vAlign w:val="center"/>
          </w:tcPr>
          <w:p w:rsidR="001C3456" w:rsidRPr="00C04BA5" w:rsidRDefault="001C3456" w:rsidP="00F57E6B">
            <w:pPr>
              <w:pStyle w:val="Sinespaciado"/>
              <w:ind w:left="37"/>
              <w:jc w:val="both"/>
              <w:rPr>
                <w:rFonts w:ascii="Arial" w:hAnsi="Arial" w:cs="Arial"/>
                <w:i/>
                <w:sz w:val="20"/>
                <w:szCs w:val="20"/>
              </w:rPr>
            </w:pPr>
            <w:r w:rsidRPr="00C04BA5">
              <w:rPr>
                <w:rFonts w:ascii="Arial" w:hAnsi="Arial" w:cs="Arial"/>
                <w:i/>
                <w:sz w:val="20"/>
                <w:szCs w:val="20"/>
              </w:rPr>
              <w:t>Registro de las actas de las sesiones del Cabildo, la compilación de las leyes, decretos, reglamentos, circulares, etc. en el acervo normativo.</w:t>
            </w:r>
          </w:p>
          <w:p w:rsidR="001C3456" w:rsidRPr="00C04BA5" w:rsidRDefault="001C3456" w:rsidP="00F57E6B">
            <w:pPr>
              <w:pStyle w:val="Sinespaciado"/>
              <w:jc w:val="both"/>
              <w:rPr>
                <w:rFonts w:ascii="Arial" w:hAnsi="Arial" w:cs="Arial"/>
                <w:i/>
                <w:sz w:val="20"/>
                <w:szCs w:val="20"/>
              </w:rPr>
            </w:pPr>
            <w:r w:rsidRPr="00C04BA5">
              <w:rPr>
                <w:rFonts w:ascii="Arial" w:hAnsi="Arial" w:cs="Arial"/>
                <w:i/>
                <w:sz w:val="20"/>
                <w:szCs w:val="20"/>
              </w:rPr>
              <w:t>(Ejercicio 2019)</w:t>
            </w:r>
          </w:p>
          <w:p w:rsidR="001C3456" w:rsidRPr="00C04BA5" w:rsidRDefault="001C3456" w:rsidP="00F57E6B">
            <w:pPr>
              <w:pStyle w:val="Sinespaciado"/>
              <w:jc w:val="both"/>
              <w:rPr>
                <w:rFonts w:ascii="Arial" w:hAnsi="Arial" w:cs="Arial"/>
                <w:i/>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1C3456" w:rsidRPr="00C04BA5" w:rsidRDefault="001C3456" w:rsidP="00F57E6B">
            <w:pPr>
              <w:pStyle w:val="Sinespaciado"/>
              <w:ind w:left="66"/>
              <w:jc w:val="center"/>
              <w:rPr>
                <w:rFonts w:ascii="Arial" w:hAnsi="Arial" w:cs="Arial"/>
                <w:b/>
                <w:i/>
                <w:sz w:val="20"/>
                <w:szCs w:val="20"/>
              </w:rPr>
            </w:pPr>
            <w:r w:rsidRPr="00C04BA5">
              <w:rPr>
                <w:rFonts w:ascii="Arial" w:hAnsi="Arial" w:cs="Arial"/>
                <w:i/>
                <w:sz w:val="20"/>
                <w:szCs w:val="20"/>
              </w:rPr>
              <w:t>En proceso</w:t>
            </w:r>
          </w:p>
        </w:tc>
      </w:tr>
      <w:tr w:rsidR="001C3456" w:rsidRPr="00C04BA5" w:rsidTr="00F57E6B">
        <w:tc>
          <w:tcPr>
            <w:tcW w:w="2268" w:type="dxa"/>
            <w:tcBorders>
              <w:top w:val="single" w:sz="4" w:space="0" w:color="auto"/>
              <w:left w:val="single" w:sz="4" w:space="0" w:color="auto"/>
              <w:bottom w:val="single" w:sz="4" w:space="0" w:color="auto"/>
              <w:right w:val="single" w:sz="4" w:space="0" w:color="auto"/>
            </w:tcBorders>
            <w:vAlign w:val="center"/>
            <w:hideMark/>
          </w:tcPr>
          <w:p w:rsidR="001C3456" w:rsidRPr="00C04BA5" w:rsidRDefault="001C3456" w:rsidP="001C3456">
            <w:pPr>
              <w:pStyle w:val="Sinespaciado"/>
              <w:numPr>
                <w:ilvl w:val="0"/>
                <w:numId w:val="3"/>
              </w:numPr>
              <w:ind w:left="458"/>
              <w:rPr>
                <w:rFonts w:ascii="Arial" w:hAnsi="Arial" w:cs="Arial"/>
                <w:i/>
                <w:sz w:val="20"/>
                <w:szCs w:val="20"/>
              </w:rPr>
            </w:pPr>
            <w:r w:rsidRPr="00C04BA5">
              <w:rPr>
                <w:rFonts w:ascii="Arial" w:hAnsi="Arial" w:cs="Arial"/>
                <w:i/>
                <w:sz w:val="20"/>
                <w:szCs w:val="20"/>
              </w:rPr>
              <w:t>Tesorería Municipal</w:t>
            </w:r>
          </w:p>
        </w:tc>
        <w:tc>
          <w:tcPr>
            <w:tcW w:w="4365" w:type="dxa"/>
            <w:tcBorders>
              <w:top w:val="single" w:sz="4" w:space="0" w:color="auto"/>
              <w:left w:val="single" w:sz="4" w:space="0" w:color="auto"/>
              <w:bottom w:val="single" w:sz="4" w:space="0" w:color="auto"/>
              <w:right w:val="single" w:sz="4" w:space="0" w:color="auto"/>
            </w:tcBorders>
            <w:vAlign w:val="center"/>
          </w:tcPr>
          <w:p w:rsidR="001C3456" w:rsidRPr="00C04BA5" w:rsidRDefault="001C3456" w:rsidP="00F57E6B">
            <w:pPr>
              <w:pStyle w:val="Sinespaciado"/>
              <w:jc w:val="center"/>
              <w:rPr>
                <w:rFonts w:ascii="Arial" w:hAnsi="Arial" w:cs="Arial"/>
                <w:i/>
                <w:sz w:val="20"/>
                <w:szCs w:val="20"/>
              </w:rPr>
            </w:pPr>
          </w:p>
          <w:p w:rsidR="001C3456" w:rsidRPr="00C04BA5" w:rsidRDefault="001C3456" w:rsidP="00F57E6B">
            <w:pPr>
              <w:pStyle w:val="Sinespaciado"/>
              <w:jc w:val="both"/>
              <w:rPr>
                <w:rFonts w:ascii="Arial" w:hAnsi="Arial" w:cs="Arial"/>
                <w:i/>
                <w:sz w:val="20"/>
                <w:szCs w:val="20"/>
              </w:rPr>
            </w:pPr>
            <w:r w:rsidRPr="00C04BA5">
              <w:rPr>
                <w:rFonts w:ascii="Arial" w:hAnsi="Arial" w:cs="Arial"/>
                <w:i/>
                <w:sz w:val="20"/>
                <w:szCs w:val="20"/>
              </w:rPr>
              <w:t>Los estados financieros; revisión de transferencias presupuestales; ejercicio del presupuesto, por programa y proyecto; ingresos por concepto; revisión al procedimiento para pago de nóminas.</w:t>
            </w:r>
          </w:p>
          <w:p w:rsidR="001C3456" w:rsidRPr="00C04BA5" w:rsidRDefault="001C3456" w:rsidP="00F57E6B">
            <w:pPr>
              <w:pStyle w:val="Sinespaciado"/>
              <w:jc w:val="both"/>
              <w:rPr>
                <w:rFonts w:ascii="Arial" w:hAnsi="Arial" w:cs="Arial"/>
                <w:i/>
                <w:sz w:val="20"/>
                <w:szCs w:val="20"/>
              </w:rPr>
            </w:pPr>
            <w:r w:rsidRPr="00C04BA5">
              <w:rPr>
                <w:rFonts w:ascii="Arial" w:hAnsi="Arial" w:cs="Arial"/>
                <w:i/>
                <w:sz w:val="20"/>
                <w:szCs w:val="20"/>
              </w:rPr>
              <w:t>(Ejercicio 2019)</w:t>
            </w:r>
          </w:p>
          <w:p w:rsidR="001C3456" w:rsidRPr="00C04BA5" w:rsidRDefault="001C3456" w:rsidP="00F57E6B">
            <w:pPr>
              <w:pStyle w:val="Sinespaciado"/>
              <w:jc w:val="center"/>
              <w:rPr>
                <w:rFonts w:ascii="Arial" w:hAnsi="Arial" w:cs="Arial"/>
                <w:i/>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1C3456" w:rsidRPr="00C04BA5" w:rsidRDefault="001C3456" w:rsidP="00F57E6B">
            <w:pPr>
              <w:pStyle w:val="Sinespaciado"/>
              <w:ind w:left="208"/>
              <w:jc w:val="center"/>
              <w:rPr>
                <w:rFonts w:ascii="Arial" w:hAnsi="Arial" w:cs="Arial"/>
                <w:i/>
                <w:sz w:val="20"/>
                <w:szCs w:val="20"/>
              </w:rPr>
            </w:pPr>
            <w:r w:rsidRPr="00C04BA5">
              <w:rPr>
                <w:rFonts w:ascii="Arial" w:hAnsi="Arial" w:cs="Arial"/>
                <w:i/>
                <w:sz w:val="20"/>
                <w:szCs w:val="20"/>
              </w:rPr>
              <w:t>Realizada</w:t>
            </w:r>
          </w:p>
        </w:tc>
      </w:tr>
    </w:tbl>
    <w:p w:rsidR="001C3456" w:rsidRPr="00C04BA5" w:rsidRDefault="001C3456" w:rsidP="001C3456">
      <w:pPr>
        <w:pStyle w:val="Sinespaciado"/>
        <w:spacing w:before="120"/>
        <w:ind w:left="851"/>
        <w:jc w:val="both"/>
        <w:rPr>
          <w:rFonts w:ascii="Arial" w:hAnsi="Arial" w:cs="Arial"/>
          <w:bCs/>
          <w:i/>
          <w:sz w:val="20"/>
          <w:szCs w:val="20"/>
        </w:rPr>
      </w:pPr>
      <w:r w:rsidRPr="00C04BA5">
        <w:rPr>
          <w:rFonts w:ascii="Arial" w:hAnsi="Arial" w:cs="Arial"/>
          <w:bCs/>
          <w:i/>
          <w:sz w:val="20"/>
          <w:szCs w:val="20"/>
        </w:rPr>
        <w:t>En atención a las facultades que las disposiciones normativas le confieren a este Órgano Interno de Control del H. Ayuntamiento del Municipio de Campeche, me permito exponer en el presente documento, las</w:t>
      </w:r>
      <w:r w:rsidRPr="00C04BA5">
        <w:rPr>
          <w:rFonts w:ascii="Arial" w:hAnsi="Arial" w:cs="Arial"/>
          <w:i/>
          <w:sz w:val="20"/>
          <w:szCs w:val="20"/>
        </w:rPr>
        <w:t xml:space="preserve"> Auditorías Internas realizadas y las justificaciones por las cuales, se realizó un número diverso a las programadas.</w:t>
      </w:r>
    </w:p>
    <w:p w:rsidR="001C3456" w:rsidRPr="00C04BA5" w:rsidRDefault="001C3456" w:rsidP="001C3456">
      <w:pPr>
        <w:ind w:left="851"/>
        <w:rPr>
          <w:rFonts w:ascii="Arial" w:hAnsi="Arial" w:cs="Arial"/>
          <w:i/>
        </w:rPr>
      </w:pPr>
    </w:p>
    <w:p w:rsidR="001C3456" w:rsidRPr="00C04BA5" w:rsidRDefault="001C3456" w:rsidP="001C3456">
      <w:pPr>
        <w:pStyle w:val="Sinespaciado"/>
        <w:spacing w:before="120"/>
        <w:ind w:left="851"/>
        <w:jc w:val="both"/>
        <w:rPr>
          <w:rFonts w:ascii="Arial" w:hAnsi="Arial" w:cs="Arial"/>
          <w:bCs/>
          <w:i/>
          <w:sz w:val="20"/>
          <w:szCs w:val="20"/>
        </w:rPr>
      </w:pPr>
      <w:r w:rsidRPr="00C04BA5">
        <w:rPr>
          <w:rFonts w:ascii="Arial" w:hAnsi="Arial" w:cs="Arial"/>
          <w:bCs/>
          <w:i/>
          <w:sz w:val="20"/>
          <w:szCs w:val="20"/>
        </w:rPr>
        <w:t xml:space="preserve">Los artículos </w:t>
      </w:r>
      <w:r w:rsidRPr="00C04BA5">
        <w:rPr>
          <w:rFonts w:ascii="Arial" w:hAnsi="Arial" w:cs="Arial"/>
          <w:i/>
          <w:sz w:val="20"/>
          <w:szCs w:val="20"/>
        </w:rPr>
        <w:t>128 fracción XXIX de la Ley Orgánica de los Municipios del Estado de Campeche y 35 fracciones IX y X del Reglamento de la Administración Pública Centralizada y Paramunicipal del Municipio de Campeche, que a la letra dicen:</w:t>
      </w:r>
    </w:p>
    <w:p w:rsidR="001C3456" w:rsidRPr="00C04BA5" w:rsidRDefault="001C3456" w:rsidP="001C3456">
      <w:pPr>
        <w:pStyle w:val="Sinespaciado"/>
        <w:spacing w:before="120"/>
        <w:ind w:left="851"/>
        <w:jc w:val="center"/>
        <w:rPr>
          <w:rFonts w:ascii="Arial" w:hAnsi="Arial" w:cs="Arial"/>
          <w:b/>
          <w:bCs/>
          <w:i/>
          <w:sz w:val="20"/>
          <w:szCs w:val="20"/>
        </w:rPr>
      </w:pPr>
      <w:r w:rsidRPr="00C04BA5">
        <w:rPr>
          <w:rFonts w:ascii="Arial" w:hAnsi="Arial" w:cs="Arial"/>
          <w:b/>
          <w:bCs/>
          <w:i/>
          <w:sz w:val="20"/>
          <w:szCs w:val="20"/>
        </w:rPr>
        <w:t>Ley Orgánica de los Municipios del Estado de Campeche.</w:t>
      </w:r>
    </w:p>
    <w:p w:rsidR="001C3456" w:rsidRPr="00C04BA5" w:rsidRDefault="001C3456" w:rsidP="001C3456">
      <w:pPr>
        <w:pStyle w:val="Sinespaciado"/>
        <w:spacing w:before="120"/>
        <w:ind w:left="851"/>
        <w:jc w:val="both"/>
        <w:rPr>
          <w:rFonts w:ascii="Arial" w:hAnsi="Arial" w:cs="Arial"/>
          <w:i/>
          <w:sz w:val="20"/>
          <w:szCs w:val="20"/>
        </w:rPr>
      </w:pPr>
      <w:r w:rsidRPr="00C04BA5">
        <w:rPr>
          <w:rFonts w:ascii="Arial" w:hAnsi="Arial" w:cs="Arial"/>
          <w:b/>
          <w:bCs/>
          <w:i/>
          <w:sz w:val="20"/>
          <w:szCs w:val="20"/>
        </w:rPr>
        <w:t xml:space="preserve">ARTÍCULO 128.- </w:t>
      </w:r>
      <w:r w:rsidRPr="00C04BA5">
        <w:rPr>
          <w:rFonts w:ascii="Arial" w:hAnsi="Arial" w:cs="Arial"/>
          <w:i/>
          <w:sz w:val="20"/>
          <w:szCs w:val="20"/>
        </w:rPr>
        <w:t>Al Órgano Interno de Control corresponde el ejercicio de las atribuciones previstas para dichos órganos en la Ley General de Responsabilidades Administrativas y en la Ley que Regula los Procedimientos de Entrega-Recepción del Estado de Campeche y sus Municipios, respecto de la administración pública municipal y tiene a su cargo las siguientes funciones:</w:t>
      </w:r>
    </w:p>
    <w:p w:rsidR="001C3456" w:rsidRPr="00C04BA5" w:rsidRDefault="001C3456" w:rsidP="001C3456">
      <w:pPr>
        <w:pStyle w:val="Sinespaciado"/>
        <w:spacing w:before="120"/>
        <w:ind w:left="851"/>
        <w:jc w:val="both"/>
        <w:rPr>
          <w:rFonts w:ascii="Arial" w:hAnsi="Arial" w:cs="Arial"/>
          <w:b/>
          <w:i/>
          <w:sz w:val="20"/>
          <w:szCs w:val="20"/>
          <w:u w:val="single"/>
        </w:rPr>
      </w:pPr>
      <w:r w:rsidRPr="00C04BA5">
        <w:rPr>
          <w:rFonts w:ascii="Arial" w:hAnsi="Arial" w:cs="Arial"/>
          <w:b/>
          <w:i/>
          <w:sz w:val="20"/>
          <w:szCs w:val="20"/>
        </w:rPr>
        <w:t>XXIX</w:t>
      </w:r>
      <w:r w:rsidRPr="00C04BA5">
        <w:rPr>
          <w:rFonts w:ascii="Arial" w:hAnsi="Arial" w:cs="Arial"/>
          <w:b/>
          <w:i/>
          <w:sz w:val="20"/>
          <w:szCs w:val="20"/>
          <w:u w:val="single"/>
        </w:rPr>
        <w:t>. Presentar en el mes de noviembre de cada año, para la aprobación del Cabildo su programa anual de trabajo y de evaluación;</w:t>
      </w:r>
    </w:p>
    <w:p w:rsidR="00BE65EE" w:rsidRDefault="00BE65EE" w:rsidP="001C3456">
      <w:pPr>
        <w:pStyle w:val="Sinespaciado"/>
        <w:spacing w:before="120"/>
        <w:ind w:left="851"/>
        <w:jc w:val="center"/>
        <w:rPr>
          <w:rFonts w:ascii="Arial" w:hAnsi="Arial" w:cs="Arial"/>
          <w:b/>
          <w:i/>
          <w:sz w:val="20"/>
          <w:szCs w:val="20"/>
        </w:rPr>
      </w:pPr>
    </w:p>
    <w:p w:rsidR="001C3456" w:rsidRPr="00C04BA5" w:rsidRDefault="001C3456" w:rsidP="001C3456">
      <w:pPr>
        <w:pStyle w:val="Sinespaciado"/>
        <w:spacing w:before="120"/>
        <w:ind w:left="851"/>
        <w:jc w:val="center"/>
        <w:rPr>
          <w:rFonts w:ascii="Arial" w:hAnsi="Arial" w:cs="Arial"/>
          <w:b/>
          <w:i/>
          <w:sz w:val="20"/>
          <w:szCs w:val="20"/>
        </w:rPr>
      </w:pPr>
      <w:r w:rsidRPr="00C04BA5">
        <w:rPr>
          <w:rFonts w:ascii="Arial" w:hAnsi="Arial" w:cs="Arial"/>
          <w:b/>
          <w:i/>
          <w:sz w:val="20"/>
          <w:szCs w:val="20"/>
        </w:rPr>
        <w:t xml:space="preserve">Reglamento de la Administración Pública Centralizada y Paramunicipal del Municipio de Campeche </w:t>
      </w:r>
    </w:p>
    <w:p w:rsidR="001C3456" w:rsidRPr="00C04BA5" w:rsidRDefault="001C3456" w:rsidP="001C3456">
      <w:pPr>
        <w:pStyle w:val="Sinespaciado"/>
        <w:spacing w:before="120"/>
        <w:ind w:left="851"/>
        <w:jc w:val="both"/>
        <w:rPr>
          <w:rFonts w:ascii="Arial" w:hAnsi="Arial" w:cs="Arial"/>
          <w:i/>
          <w:sz w:val="20"/>
          <w:szCs w:val="20"/>
        </w:rPr>
      </w:pPr>
      <w:r w:rsidRPr="00C04BA5">
        <w:rPr>
          <w:rFonts w:ascii="Arial" w:hAnsi="Arial" w:cs="Arial"/>
          <w:b/>
          <w:i/>
          <w:sz w:val="20"/>
          <w:szCs w:val="20"/>
        </w:rPr>
        <w:t>Artículo 35.-</w:t>
      </w:r>
      <w:r w:rsidRPr="00C04BA5">
        <w:rPr>
          <w:rFonts w:ascii="Arial" w:hAnsi="Arial" w:cs="Arial"/>
          <w:i/>
          <w:sz w:val="20"/>
          <w:szCs w:val="20"/>
        </w:rPr>
        <w:t xml:space="preserve"> Al Órgano Interno de Control corresponde el despacho de los siguientes asuntos:</w:t>
      </w:r>
    </w:p>
    <w:p w:rsidR="001C3456" w:rsidRPr="00C04BA5" w:rsidRDefault="001C3456" w:rsidP="001C3456">
      <w:pPr>
        <w:pStyle w:val="Sinespaciado"/>
        <w:spacing w:before="120"/>
        <w:ind w:left="851"/>
        <w:jc w:val="both"/>
        <w:rPr>
          <w:rFonts w:ascii="Arial" w:hAnsi="Arial" w:cs="Arial"/>
          <w:i/>
          <w:sz w:val="20"/>
          <w:szCs w:val="20"/>
        </w:rPr>
      </w:pPr>
      <w:r w:rsidRPr="00C04BA5">
        <w:rPr>
          <w:rFonts w:ascii="Arial" w:hAnsi="Arial" w:cs="Arial"/>
          <w:b/>
          <w:i/>
          <w:sz w:val="20"/>
          <w:szCs w:val="20"/>
        </w:rPr>
        <w:t xml:space="preserve">IX. </w:t>
      </w:r>
      <w:r w:rsidRPr="00C04BA5">
        <w:rPr>
          <w:rFonts w:ascii="Arial" w:hAnsi="Arial" w:cs="Arial"/>
          <w:b/>
          <w:i/>
          <w:sz w:val="20"/>
          <w:szCs w:val="20"/>
          <w:u w:val="single"/>
        </w:rPr>
        <w:t>Formular y ejecutar el Programa Anual de Auditorías y Visitas de inspección, con el objeto de verificar el grado de avance físico y financiero de las obras y acciones contempladas en el programa de inversión;</w:t>
      </w:r>
    </w:p>
    <w:p w:rsidR="001C3456" w:rsidRPr="00C04BA5" w:rsidRDefault="001C3456" w:rsidP="001C3456">
      <w:pPr>
        <w:pStyle w:val="Sinespaciado"/>
        <w:spacing w:before="120"/>
        <w:ind w:left="851"/>
        <w:jc w:val="both"/>
        <w:rPr>
          <w:rFonts w:ascii="Arial" w:hAnsi="Arial" w:cs="Arial"/>
          <w:b/>
          <w:i/>
          <w:sz w:val="20"/>
          <w:szCs w:val="20"/>
          <w:u w:val="single"/>
        </w:rPr>
      </w:pPr>
      <w:r w:rsidRPr="00C04BA5">
        <w:rPr>
          <w:rFonts w:ascii="Arial" w:hAnsi="Arial" w:cs="Arial"/>
          <w:b/>
          <w:i/>
          <w:sz w:val="20"/>
          <w:szCs w:val="20"/>
        </w:rPr>
        <w:lastRenderedPageBreak/>
        <w:t>X.</w:t>
      </w:r>
      <w:r w:rsidRPr="00C04BA5">
        <w:rPr>
          <w:rFonts w:ascii="Arial" w:hAnsi="Arial" w:cs="Arial"/>
          <w:i/>
          <w:sz w:val="20"/>
          <w:szCs w:val="20"/>
        </w:rPr>
        <w:t xml:space="preserve"> </w:t>
      </w:r>
      <w:r w:rsidRPr="00C04BA5">
        <w:rPr>
          <w:rFonts w:ascii="Arial" w:hAnsi="Arial" w:cs="Arial"/>
          <w:b/>
          <w:i/>
          <w:sz w:val="20"/>
          <w:szCs w:val="20"/>
          <w:u w:val="single"/>
        </w:rPr>
        <w:t>Informar al Presidente Municipal sobre el resultado de las auditorías integrales, Programa Anual de Auditorias, visitas de inspección y evaluación de las Unidades Administrativas de la Administración Pública Municipal y Autoridades Auxiliares que hayan sido objeto de inspección;</w:t>
      </w:r>
    </w:p>
    <w:p w:rsidR="001C3456" w:rsidRPr="00C04BA5" w:rsidRDefault="001C3456" w:rsidP="001C3456">
      <w:pPr>
        <w:pStyle w:val="Sinespaciado"/>
        <w:spacing w:before="120"/>
        <w:ind w:left="851"/>
        <w:jc w:val="center"/>
        <w:rPr>
          <w:rFonts w:ascii="Arial" w:hAnsi="Arial" w:cs="Arial"/>
          <w:i/>
          <w:sz w:val="20"/>
          <w:szCs w:val="20"/>
        </w:rPr>
      </w:pPr>
      <w:r w:rsidRPr="00C04BA5">
        <w:rPr>
          <w:rFonts w:ascii="Arial" w:hAnsi="Arial" w:cs="Arial"/>
          <w:b/>
          <w:i/>
          <w:sz w:val="20"/>
          <w:szCs w:val="20"/>
        </w:rPr>
        <w:t>[Énfasis</w:t>
      </w:r>
      <w:r w:rsidRPr="00C04BA5">
        <w:rPr>
          <w:rFonts w:ascii="Arial" w:hAnsi="Arial" w:cs="Arial"/>
          <w:i/>
          <w:sz w:val="20"/>
          <w:szCs w:val="20"/>
        </w:rPr>
        <w:t xml:space="preserve"> añadido]</w:t>
      </w:r>
    </w:p>
    <w:p w:rsidR="001C3456" w:rsidRPr="00C04BA5" w:rsidRDefault="001C3456" w:rsidP="001C3456">
      <w:pPr>
        <w:ind w:left="851"/>
        <w:rPr>
          <w:rFonts w:ascii="Arial" w:hAnsi="Arial" w:cs="Arial"/>
          <w:i/>
        </w:rPr>
      </w:pPr>
    </w:p>
    <w:p w:rsidR="001C3456" w:rsidRPr="00C04BA5" w:rsidRDefault="001C3456" w:rsidP="001C3456">
      <w:pPr>
        <w:pStyle w:val="Sinespaciado"/>
        <w:spacing w:before="120"/>
        <w:ind w:left="851"/>
        <w:jc w:val="both"/>
        <w:rPr>
          <w:rFonts w:ascii="Arial" w:hAnsi="Arial" w:cs="Arial"/>
          <w:i/>
          <w:sz w:val="20"/>
          <w:szCs w:val="20"/>
        </w:rPr>
      </w:pPr>
      <w:r w:rsidRPr="00C04BA5">
        <w:rPr>
          <w:rFonts w:ascii="Arial" w:hAnsi="Arial" w:cs="Arial"/>
          <w:i/>
          <w:sz w:val="20"/>
          <w:szCs w:val="20"/>
        </w:rPr>
        <w:t>De las citas anteriores, se desprende que el Órgano Interno de Control, en cumplimiento de sus atribuciones, debe de presentar su programa anual de trabajo para la aprobación del Cabildo, a más tardar en el mes de noviembre de cada año; aunado a lo anterior, deberá de formular y ejecutar el Programa Anual de Auditorías y posteriormente, informar al Presidente Municipal, sobre el resultados de las auditorías integrales, el Programa Anual de Auditorías y todas aquellas actividades que se hayan realizado, en las diferentes Unidades Administrativas del H. Ayuntamiento y Autoridades Auxiliares.</w:t>
      </w:r>
    </w:p>
    <w:p w:rsidR="001C3456" w:rsidRPr="00C04BA5" w:rsidRDefault="001C3456" w:rsidP="001C3456">
      <w:pPr>
        <w:pStyle w:val="Sinespaciado"/>
        <w:spacing w:before="120"/>
        <w:ind w:left="851"/>
        <w:jc w:val="both"/>
        <w:rPr>
          <w:rFonts w:ascii="Arial" w:hAnsi="Arial" w:cs="Arial"/>
          <w:i/>
          <w:sz w:val="20"/>
          <w:szCs w:val="20"/>
        </w:rPr>
      </w:pPr>
      <w:r w:rsidRPr="00C04BA5">
        <w:rPr>
          <w:rFonts w:ascii="Arial" w:hAnsi="Arial" w:cs="Arial"/>
          <w:i/>
          <w:sz w:val="20"/>
          <w:szCs w:val="20"/>
        </w:rPr>
        <w:t>En ese contexto, resulta evidente que el Programa Anual de Auditorías, deberá ser ejecutado por el Órgano Interno de Control e informar el resultado de las mismas y el cumplimiento del programa anual de autorías al Presidente Municipal.</w:t>
      </w:r>
    </w:p>
    <w:p w:rsidR="001C3456" w:rsidRPr="00C04BA5" w:rsidRDefault="001C3456" w:rsidP="001C3456">
      <w:pPr>
        <w:pStyle w:val="Sinespaciado"/>
        <w:spacing w:before="120"/>
        <w:ind w:left="851"/>
        <w:jc w:val="both"/>
        <w:rPr>
          <w:rFonts w:ascii="Arial" w:hAnsi="Arial" w:cs="Arial"/>
          <w:i/>
          <w:sz w:val="20"/>
          <w:szCs w:val="20"/>
        </w:rPr>
      </w:pPr>
      <w:r w:rsidRPr="00C04BA5">
        <w:rPr>
          <w:rFonts w:ascii="Arial" w:hAnsi="Arial" w:cs="Arial"/>
          <w:i/>
          <w:sz w:val="20"/>
          <w:szCs w:val="20"/>
        </w:rPr>
        <w:t>En ese contexto, los artículos 115 de la Ley Orgánica de los Municipios del Estado de Campeche y 5 del Manual de Auditoría de la Contraloría del Municipio de Campeche, señalan lo siguiente:</w:t>
      </w:r>
    </w:p>
    <w:p w:rsidR="001C3456" w:rsidRPr="00C04BA5" w:rsidRDefault="001C3456" w:rsidP="001C3456">
      <w:pPr>
        <w:ind w:left="851"/>
        <w:rPr>
          <w:rFonts w:ascii="Arial" w:hAnsi="Arial" w:cs="Arial"/>
          <w:i/>
        </w:rPr>
      </w:pPr>
    </w:p>
    <w:p w:rsidR="001C3456" w:rsidRPr="00C04BA5" w:rsidRDefault="001C3456" w:rsidP="001C3456">
      <w:pPr>
        <w:pStyle w:val="Sinespaciado"/>
        <w:spacing w:before="120"/>
        <w:ind w:left="851"/>
        <w:jc w:val="center"/>
        <w:rPr>
          <w:rFonts w:ascii="Arial" w:hAnsi="Arial" w:cs="Arial"/>
          <w:b/>
          <w:bCs/>
          <w:i/>
          <w:sz w:val="20"/>
          <w:szCs w:val="20"/>
        </w:rPr>
      </w:pPr>
      <w:r w:rsidRPr="00C04BA5">
        <w:rPr>
          <w:rFonts w:ascii="Arial" w:hAnsi="Arial" w:cs="Arial"/>
          <w:b/>
          <w:bCs/>
          <w:i/>
          <w:sz w:val="20"/>
          <w:szCs w:val="20"/>
        </w:rPr>
        <w:t>LEY ORGÁNICA DE LOS MUNICIPIOS DEL ESTADO DE CAMPECHE.</w:t>
      </w:r>
    </w:p>
    <w:p w:rsidR="001C3456" w:rsidRPr="00C04BA5" w:rsidRDefault="001C3456" w:rsidP="001C3456">
      <w:pPr>
        <w:pStyle w:val="Sinespaciado"/>
        <w:spacing w:before="120"/>
        <w:ind w:left="851"/>
        <w:jc w:val="both"/>
        <w:rPr>
          <w:rFonts w:ascii="Arial" w:hAnsi="Arial" w:cs="Arial"/>
          <w:b/>
          <w:i/>
          <w:sz w:val="20"/>
          <w:szCs w:val="20"/>
          <w:u w:val="single"/>
        </w:rPr>
      </w:pPr>
      <w:r w:rsidRPr="00C04BA5">
        <w:rPr>
          <w:rFonts w:ascii="Arial" w:hAnsi="Arial" w:cs="Arial"/>
          <w:b/>
          <w:bCs/>
          <w:i/>
          <w:sz w:val="20"/>
          <w:szCs w:val="20"/>
        </w:rPr>
        <w:t xml:space="preserve">ARTÍCULO 115.- </w:t>
      </w:r>
      <w:r w:rsidRPr="00C04BA5">
        <w:rPr>
          <w:rFonts w:ascii="Arial" w:hAnsi="Arial" w:cs="Arial"/>
          <w:i/>
          <w:sz w:val="20"/>
          <w:szCs w:val="20"/>
        </w:rPr>
        <w:t xml:space="preserve">Conforme a lo previsto en las disposiciones aplicables </w:t>
      </w:r>
      <w:r w:rsidRPr="00C04BA5">
        <w:rPr>
          <w:rFonts w:ascii="Arial" w:hAnsi="Arial" w:cs="Arial"/>
          <w:b/>
          <w:i/>
          <w:sz w:val="20"/>
          <w:szCs w:val="20"/>
          <w:u w:val="single"/>
        </w:rPr>
        <w:t>los planes y programas podrán ser modificados o suspendidos en todo tiempo, conforme a las mismas formas y procedimientos seguidos para su formulación y aprobación cuando así lo demande el interés público o medien circunstancias justificadas de carácter técnico o económico.</w:t>
      </w:r>
    </w:p>
    <w:p w:rsidR="00BE65EE" w:rsidRDefault="00BE65EE" w:rsidP="001C3456">
      <w:pPr>
        <w:pStyle w:val="Sinespaciado"/>
        <w:spacing w:before="120"/>
        <w:ind w:left="851"/>
        <w:jc w:val="right"/>
        <w:rPr>
          <w:rFonts w:ascii="Arial" w:hAnsi="Arial" w:cs="Arial"/>
          <w:b/>
          <w:bCs/>
          <w:i/>
          <w:sz w:val="20"/>
          <w:szCs w:val="20"/>
        </w:rPr>
      </w:pPr>
    </w:p>
    <w:p w:rsidR="001C3456" w:rsidRPr="00C04BA5" w:rsidRDefault="001C3456" w:rsidP="001C3456">
      <w:pPr>
        <w:pStyle w:val="Sinespaciado"/>
        <w:spacing w:before="120"/>
        <w:ind w:left="851"/>
        <w:jc w:val="right"/>
        <w:rPr>
          <w:rFonts w:ascii="Arial" w:hAnsi="Arial" w:cs="Arial"/>
          <w:i/>
          <w:sz w:val="20"/>
          <w:szCs w:val="20"/>
        </w:rPr>
      </w:pPr>
      <w:r w:rsidRPr="00C04BA5">
        <w:rPr>
          <w:rFonts w:ascii="Arial" w:hAnsi="Arial" w:cs="Arial"/>
          <w:b/>
          <w:bCs/>
          <w:i/>
          <w:sz w:val="20"/>
          <w:szCs w:val="20"/>
        </w:rPr>
        <w:t>MANUAL DE AUDITORÍA DE LA CONTRALORÍA DEL MUNICIPIO DE CAMPECHE.</w:t>
      </w:r>
    </w:p>
    <w:p w:rsidR="001C3456" w:rsidRPr="00C04BA5" w:rsidRDefault="001C3456" w:rsidP="001C3456">
      <w:pPr>
        <w:pStyle w:val="Sinespaciado"/>
        <w:spacing w:before="120"/>
        <w:ind w:left="851"/>
        <w:jc w:val="both"/>
        <w:rPr>
          <w:rFonts w:ascii="Arial" w:hAnsi="Arial" w:cs="Arial"/>
          <w:i/>
          <w:sz w:val="20"/>
          <w:szCs w:val="20"/>
        </w:rPr>
      </w:pPr>
      <w:r w:rsidRPr="00C04BA5">
        <w:rPr>
          <w:rFonts w:ascii="Arial" w:hAnsi="Arial" w:cs="Arial"/>
          <w:b/>
          <w:bCs/>
          <w:i/>
          <w:sz w:val="20"/>
          <w:szCs w:val="20"/>
        </w:rPr>
        <w:t xml:space="preserve">ARTÍCULO 5.- </w:t>
      </w:r>
      <w:r w:rsidRPr="00C04BA5">
        <w:rPr>
          <w:rFonts w:ascii="Arial" w:hAnsi="Arial" w:cs="Arial"/>
          <w:i/>
          <w:sz w:val="20"/>
          <w:szCs w:val="20"/>
        </w:rPr>
        <w:t xml:space="preserve">El Titular de la Contraloría elaborará el Programa Anual de Auditorías que contendrá: </w:t>
      </w:r>
    </w:p>
    <w:p w:rsidR="001C3456" w:rsidRPr="00C04BA5" w:rsidRDefault="001C3456" w:rsidP="001C3456">
      <w:pPr>
        <w:pStyle w:val="Sinespaciado"/>
        <w:spacing w:before="120"/>
        <w:ind w:left="851"/>
        <w:jc w:val="both"/>
        <w:rPr>
          <w:rFonts w:ascii="Arial" w:hAnsi="Arial" w:cs="Arial"/>
          <w:i/>
          <w:sz w:val="20"/>
          <w:szCs w:val="20"/>
        </w:rPr>
      </w:pPr>
      <w:r w:rsidRPr="00C04BA5">
        <w:rPr>
          <w:rFonts w:ascii="Arial" w:hAnsi="Arial" w:cs="Arial"/>
          <w:i/>
          <w:sz w:val="20"/>
          <w:szCs w:val="20"/>
        </w:rPr>
        <w:t xml:space="preserve">I.- Número y tipo de auditorías, revisiones y supervisiones a realizar incluyendo el seguimiento de observaciones y recomendaciones; </w:t>
      </w:r>
    </w:p>
    <w:p w:rsidR="001C3456" w:rsidRPr="00C04BA5" w:rsidRDefault="001C3456" w:rsidP="001C3456">
      <w:pPr>
        <w:pStyle w:val="Sinespaciado"/>
        <w:spacing w:before="120"/>
        <w:ind w:left="851"/>
        <w:jc w:val="both"/>
        <w:rPr>
          <w:rFonts w:ascii="Arial" w:hAnsi="Arial" w:cs="Arial"/>
          <w:i/>
          <w:sz w:val="20"/>
          <w:szCs w:val="20"/>
        </w:rPr>
      </w:pPr>
      <w:r w:rsidRPr="00C04BA5">
        <w:rPr>
          <w:rFonts w:ascii="Arial" w:hAnsi="Arial" w:cs="Arial"/>
          <w:i/>
          <w:sz w:val="20"/>
          <w:szCs w:val="20"/>
        </w:rPr>
        <w:t xml:space="preserve">II.- Dependencias, autoridades auxiliares, entidades, unidades administrativas, programas y actividades a revisar; </w:t>
      </w:r>
    </w:p>
    <w:p w:rsidR="001C3456" w:rsidRPr="00C04BA5" w:rsidRDefault="001C3456" w:rsidP="001C3456">
      <w:pPr>
        <w:pStyle w:val="Sinespaciado"/>
        <w:spacing w:before="120"/>
        <w:ind w:left="851"/>
        <w:jc w:val="both"/>
        <w:rPr>
          <w:rFonts w:ascii="Arial" w:hAnsi="Arial" w:cs="Arial"/>
          <w:i/>
          <w:sz w:val="20"/>
          <w:szCs w:val="20"/>
        </w:rPr>
      </w:pPr>
      <w:r w:rsidRPr="00C04BA5">
        <w:rPr>
          <w:rFonts w:ascii="Arial" w:hAnsi="Arial" w:cs="Arial"/>
          <w:i/>
          <w:sz w:val="20"/>
          <w:szCs w:val="20"/>
        </w:rPr>
        <w:t xml:space="preserve">III.- Periodos y fechas estimadas de realización. </w:t>
      </w:r>
    </w:p>
    <w:p w:rsidR="001C3456" w:rsidRPr="00C04BA5" w:rsidRDefault="001C3456" w:rsidP="001C3456">
      <w:pPr>
        <w:pStyle w:val="Sinespaciado"/>
        <w:spacing w:before="120"/>
        <w:ind w:left="851"/>
        <w:jc w:val="both"/>
        <w:rPr>
          <w:rFonts w:ascii="Arial" w:hAnsi="Arial" w:cs="Arial"/>
          <w:b/>
          <w:i/>
          <w:sz w:val="20"/>
          <w:szCs w:val="20"/>
          <w:u w:val="single"/>
        </w:rPr>
      </w:pPr>
      <w:r w:rsidRPr="00C04BA5">
        <w:rPr>
          <w:rFonts w:ascii="Arial" w:hAnsi="Arial" w:cs="Arial"/>
          <w:b/>
          <w:i/>
          <w:sz w:val="20"/>
          <w:szCs w:val="20"/>
          <w:u w:val="single"/>
        </w:rPr>
        <w:t xml:space="preserve">La Contraloría podrá adicionar, cancelar o reprogramar las auditorías, verificaciones e inspecciones. </w:t>
      </w:r>
    </w:p>
    <w:p w:rsidR="001C3456" w:rsidRPr="00C04BA5" w:rsidRDefault="001C3456" w:rsidP="001C3456">
      <w:pPr>
        <w:pStyle w:val="Sinespaciado"/>
        <w:spacing w:before="120"/>
        <w:ind w:left="851"/>
        <w:jc w:val="center"/>
        <w:rPr>
          <w:rFonts w:ascii="Arial" w:hAnsi="Arial" w:cs="Arial"/>
          <w:i/>
          <w:sz w:val="20"/>
          <w:szCs w:val="20"/>
        </w:rPr>
      </w:pPr>
      <w:r w:rsidRPr="00C04BA5">
        <w:rPr>
          <w:rFonts w:ascii="Arial" w:hAnsi="Arial" w:cs="Arial"/>
          <w:b/>
          <w:i/>
          <w:sz w:val="20"/>
          <w:szCs w:val="20"/>
        </w:rPr>
        <w:t>[Énfasis</w:t>
      </w:r>
      <w:r w:rsidRPr="00C04BA5">
        <w:rPr>
          <w:rFonts w:ascii="Arial" w:hAnsi="Arial" w:cs="Arial"/>
          <w:i/>
          <w:sz w:val="20"/>
          <w:szCs w:val="20"/>
        </w:rPr>
        <w:t xml:space="preserve"> añadido]</w:t>
      </w:r>
    </w:p>
    <w:p w:rsidR="001C3456" w:rsidRPr="00C04BA5" w:rsidRDefault="001C3456" w:rsidP="001C3456">
      <w:pPr>
        <w:ind w:left="851"/>
        <w:rPr>
          <w:rFonts w:ascii="Arial" w:hAnsi="Arial" w:cs="Arial"/>
          <w:i/>
        </w:rPr>
      </w:pPr>
    </w:p>
    <w:p w:rsidR="001C3456" w:rsidRPr="00C04BA5" w:rsidRDefault="001C3456" w:rsidP="001C3456">
      <w:pPr>
        <w:pStyle w:val="Sinespaciado"/>
        <w:spacing w:before="120"/>
        <w:ind w:left="851"/>
        <w:jc w:val="both"/>
        <w:rPr>
          <w:rFonts w:ascii="Arial" w:hAnsi="Arial" w:cs="Arial"/>
          <w:bCs/>
          <w:i/>
          <w:sz w:val="20"/>
          <w:szCs w:val="20"/>
        </w:rPr>
      </w:pPr>
      <w:r w:rsidRPr="00C04BA5">
        <w:rPr>
          <w:rFonts w:ascii="Arial" w:hAnsi="Arial" w:cs="Arial"/>
          <w:i/>
          <w:sz w:val="20"/>
          <w:szCs w:val="20"/>
        </w:rPr>
        <w:t xml:space="preserve">De lo anterior, se desprende que </w:t>
      </w:r>
      <w:r w:rsidRPr="00C04BA5">
        <w:rPr>
          <w:rFonts w:ascii="Arial" w:hAnsi="Arial" w:cs="Arial"/>
          <w:bCs/>
          <w:i/>
          <w:sz w:val="20"/>
          <w:szCs w:val="20"/>
        </w:rPr>
        <w:t>el titular de cada Unidad Administrativa tiene la encomienda de planear, programar, organizar, dirigir y evaluar las actividades que tengan encomendadas con base en las políticas y prioridades establecidas para el logro de los objetivos y metas de la Administración Pública Municipal.</w:t>
      </w:r>
    </w:p>
    <w:p w:rsidR="001C3456" w:rsidRPr="00C04BA5" w:rsidRDefault="001C3456" w:rsidP="001C3456">
      <w:pPr>
        <w:ind w:left="851"/>
        <w:rPr>
          <w:rFonts w:ascii="Arial" w:hAnsi="Arial" w:cs="Arial"/>
          <w:i/>
        </w:rPr>
      </w:pPr>
    </w:p>
    <w:p w:rsidR="001C3456" w:rsidRPr="00C04BA5" w:rsidRDefault="001C3456" w:rsidP="001C3456">
      <w:pPr>
        <w:pStyle w:val="Sinespaciado"/>
        <w:spacing w:before="120"/>
        <w:ind w:left="851"/>
        <w:jc w:val="both"/>
        <w:rPr>
          <w:rFonts w:ascii="Arial" w:hAnsi="Arial" w:cs="Arial"/>
          <w:i/>
          <w:sz w:val="20"/>
          <w:szCs w:val="20"/>
        </w:rPr>
      </w:pPr>
      <w:r w:rsidRPr="00C04BA5">
        <w:rPr>
          <w:rFonts w:ascii="Arial" w:hAnsi="Arial" w:cs="Arial"/>
          <w:b/>
          <w:i/>
          <w:sz w:val="20"/>
          <w:szCs w:val="20"/>
          <w:u w:val="single"/>
        </w:rPr>
        <w:t>En ese tenor, los planes y programas, podrán ser modificados o suspendidos en todo tiempo</w:t>
      </w:r>
      <w:r w:rsidRPr="00C04BA5">
        <w:rPr>
          <w:rFonts w:ascii="Arial" w:hAnsi="Arial" w:cs="Arial"/>
          <w:i/>
          <w:sz w:val="20"/>
          <w:szCs w:val="20"/>
        </w:rPr>
        <w:t xml:space="preserve">, conforme a las mismas formas seguidas para su formulación y aprobación, </w:t>
      </w:r>
      <w:r w:rsidRPr="00C04BA5">
        <w:rPr>
          <w:rFonts w:ascii="Arial" w:hAnsi="Arial" w:cs="Arial"/>
          <w:b/>
          <w:i/>
          <w:sz w:val="20"/>
          <w:szCs w:val="20"/>
          <w:u w:val="single"/>
        </w:rPr>
        <w:t>cuando el interés público lo demande o existan circunstancias justificadas de carácter técnico o económico</w:t>
      </w:r>
      <w:r w:rsidRPr="00C04BA5">
        <w:rPr>
          <w:rFonts w:ascii="Arial" w:hAnsi="Arial" w:cs="Arial"/>
          <w:i/>
          <w:sz w:val="20"/>
          <w:szCs w:val="20"/>
        </w:rPr>
        <w:t>.</w:t>
      </w:r>
    </w:p>
    <w:p w:rsidR="001C3456" w:rsidRPr="00C04BA5" w:rsidRDefault="001C3456" w:rsidP="001C3456">
      <w:pPr>
        <w:ind w:left="851"/>
        <w:rPr>
          <w:rFonts w:ascii="Arial" w:hAnsi="Arial" w:cs="Arial"/>
          <w:i/>
        </w:rPr>
      </w:pPr>
    </w:p>
    <w:p w:rsidR="001C3456" w:rsidRPr="00C04BA5" w:rsidRDefault="001C3456" w:rsidP="001C3456">
      <w:pPr>
        <w:pStyle w:val="Sinespaciado"/>
        <w:spacing w:before="120"/>
        <w:ind w:left="851"/>
        <w:jc w:val="both"/>
        <w:rPr>
          <w:rFonts w:ascii="Arial" w:hAnsi="Arial" w:cs="Arial"/>
          <w:b/>
          <w:i/>
          <w:sz w:val="20"/>
          <w:szCs w:val="20"/>
          <w:u w:val="single"/>
        </w:rPr>
      </w:pPr>
      <w:r w:rsidRPr="00C04BA5">
        <w:rPr>
          <w:rFonts w:ascii="Arial" w:hAnsi="Arial" w:cs="Arial"/>
          <w:i/>
          <w:sz w:val="20"/>
          <w:szCs w:val="20"/>
        </w:rPr>
        <w:lastRenderedPageBreak/>
        <w:t xml:space="preserve">Asimismo, el Manual de Auditoría de la Contraloría del Municipio de Campeche, contempla que el Titular del Órgano Interno de Control elaborará el Programa Anual de Auditorías, que contendrá, entre otras cosas, el número y tipo de auditorías, las entidades en las que se efectuarán y los periodos y fechas estimadas de realización; </w:t>
      </w:r>
      <w:r w:rsidRPr="00C04BA5">
        <w:rPr>
          <w:rFonts w:ascii="Arial" w:hAnsi="Arial" w:cs="Arial"/>
          <w:b/>
          <w:i/>
          <w:sz w:val="20"/>
          <w:szCs w:val="20"/>
          <w:u w:val="single"/>
        </w:rPr>
        <w:t>no obstante, el señalamiento de que se podrán adicionar, cancelar o reprogramar las auditorías, verificaciones e inspecciones.</w:t>
      </w:r>
    </w:p>
    <w:p w:rsidR="001C3456" w:rsidRPr="00C04BA5" w:rsidRDefault="001C3456" w:rsidP="001C3456">
      <w:pPr>
        <w:pStyle w:val="Sinespaciado"/>
        <w:spacing w:before="120"/>
        <w:ind w:left="851"/>
        <w:jc w:val="both"/>
        <w:rPr>
          <w:rFonts w:ascii="Arial" w:eastAsia="Times New Roman" w:hAnsi="Arial" w:cs="Arial"/>
          <w:i/>
          <w:sz w:val="20"/>
          <w:szCs w:val="20"/>
          <w:u w:val="single"/>
          <w:lang w:val="es-ES"/>
        </w:rPr>
      </w:pPr>
      <w:r w:rsidRPr="00C04BA5">
        <w:rPr>
          <w:rFonts w:ascii="Arial" w:hAnsi="Arial" w:cs="Arial"/>
          <w:i/>
          <w:sz w:val="20"/>
          <w:szCs w:val="20"/>
        </w:rPr>
        <w:t xml:space="preserve">En el caso concreto y en cumplimiento a la normatividad señalada, se iniciaron 9 auditorías según el Programa Anual de Auditorías 2020, que contempló un total de 51 auditorías a realizar durante el ejercicio fiscal 2020; lo anterior, toda vez que </w:t>
      </w:r>
      <w:r w:rsidRPr="00C04BA5">
        <w:rPr>
          <w:rStyle w:val="Ninguno"/>
          <w:rFonts w:ascii="Arial" w:hAnsi="Arial" w:cs="Arial"/>
          <w:i/>
          <w:sz w:val="20"/>
          <w:szCs w:val="20"/>
        </w:rPr>
        <w:t xml:space="preserve">con fecha 18 de marzo de 2020, </w:t>
      </w:r>
      <w:r w:rsidRPr="00C04BA5">
        <w:rPr>
          <w:rFonts w:ascii="Arial" w:eastAsia="Times New Roman" w:hAnsi="Arial" w:cs="Arial"/>
          <w:i/>
          <w:sz w:val="20"/>
          <w:szCs w:val="20"/>
          <w:lang w:val="es-ES"/>
        </w:rPr>
        <w:t xml:space="preserve">se emitió en la Primera Sesión Extraordinaria del Consejo Municipal de Salud, el Acuerdo número 01 mediante el cual, se indicó que la Administración Pública Municipal, </w:t>
      </w:r>
      <w:r w:rsidRPr="00C04BA5">
        <w:rPr>
          <w:rFonts w:ascii="Arial" w:eastAsia="Times New Roman" w:hAnsi="Arial" w:cs="Arial"/>
          <w:i/>
          <w:sz w:val="20"/>
          <w:szCs w:val="20"/>
          <w:u w:val="single"/>
          <w:lang w:val="es-ES"/>
        </w:rPr>
        <w:t>solamente realizaría actividades esenciales y se establecieron medidas preventivas para mitigar la propagación de la enfermedad por el virus SARS-CoV2 (COVID-19).</w:t>
      </w:r>
    </w:p>
    <w:p w:rsidR="001C3456" w:rsidRPr="00C04BA5" w:rsidRDefault="001C3456" w:rsidP="001C3456">
      <w:pPr>
        <w:pStyle w:val="Sinespaciado"/>
        <w:spacing w:before="120"/>
        <w:ind w:left="851"/>
        <w:jc w:val="both"/>
        <w:rPr>
          <w:rFonts w:ascii="Arial" w:eastAsia="Times New Roman" w:hAnsi="Arial" w:cs="Arial"/>
          <w:i/>
          <w:color w:val="2F2F2F"/>
          <w:sz w:val="20"/>
          <w:szCs w:val="20"/>
          <w:lang w:val="es-ES"/>
        </w:rPr>
      </w:pPr>
      <w:r w:rsidRPr="00C04BA5">
        <w:rPr>
          <w:rFonts w:ascii="Arial" w:eastAsia="Times New Roman" w:hAnsi="Arial" w:cs="Arial"/>
          <w:i/>
          <w:sz w:val="20"/>
          <w:szCs w:val="20"/>
          <w:lang w:val="es-ES"/>
        </w:rPr>
        <w:t xml:space="preserve">Asimismo, el 24 de marzo del año en curso se publicó en el Diario Oficial de la Federación el “Acuerdo por el que se establecen las medidas preventivas que se deberán implementar para la mitigación y control de los riesgos para la salud que implica la enfermedad por el virus SARS-CoV2 (COVID-19)”, en el que se establecieron las medidas preventivas que </w:t>
      </w:r>
      <w:r w:rsidRPr="00C04BA5">
        <w:rPr>
          <w:rFonts w:ascii="Arial" w:eastAsia="Times New Roman" w:hAnsi="Arial" w:cs="Arial"/>
          <w:i/>
          <w:color w:val="2F2F2F"/>
          <w:sz w:val="20"/>
          <w:szCs w:val="20"/>
          <w:lang w:val="es-ES"/>
        </w:rPr>
        <w:t>los sectores público, privado y social observarían a partir de la entrada en vigor de dicho acuerdo.</w:t>
      </w:r>
    </w:p>
    <w:p w:rsidR="00BE65EE" w:rsidRDefault="00BE65EE" w:rsidP="001C3456">
      <w:pPr>
        <w:ind w:left="851"/>
        <w:jc w:val="both"/>
        <w:rPr>
          <w:rFonts w:ascii="Arial" w:hAnsi="Arial" w:cs="Arial"/>
          <w:i/>
          <w:lang w:val="es-ES"/>
        </w:rPr>
      </w:pPr>
    </w:p>
    <w:p w:rsidR="001C3456" w:rsidRPr="00C04BA5" w:rsidRDefault="001C3456" w:rsidP="001C3456">
      <w:pPr>
        <w:ind w:left="851"/>
        <w:jc w:val="both"/>
        <w:rPr>
          <w:rFonts w:ascii="Arial" w:hAnsi="Arial" w:cs="Arial"/>
          <w:i/>
          <w:lang w:val="es-ES"/>
        </w:rPr>
      </w:pPr>
      <w:r w:rsidRPr="00C04BA5">
        <w:rPr>
          <w:rFonts w:ascii="Arial" w:hAnsi="Arial" w:cs="Arial"/>
          <w:i/>
          <w:lang w:val="es-ES"/>
        </w:rPr>
        <w:t>El día 30 de junio de 2020, fue emitido el oficio núm. SH/SDJ-175/2020, de la Secretaría del H. Ayuntamiento de Campeche, mediante el cual, reiteró que la Administración Pública Municipal se encuentra realizando únicamente actividades esenciales y en las Unidades Administrativas solo se cuenta con personal de guardia, precisando que dichas medidas preventivas fueron establecidas para mitigar la propagación de la enfermedad por el virus SARS-CoV2 (COVID-19) en municipio de Campeche, mediante el acuerdo número 01 de fecha 18 de marzo de 2020, emitido en la Primera Sesión Extraordinaria del Consejo Municipal de Salud, el cual se encuentra vigente sin que exista acuerdo alguno que modifique las medidas preventivas mencionadas.</w:t>
      </w:r>
    </w:p>
    <w:p w:rsidR="001C3456" w:rsidRPr="00C04BA5" w:rsidRDefault="001C3456" w:rsidP="001C3456">
      <w:pPr>
        <w:pStyle w:val="Sinespaciado"/>
        <w:spacing w:before="120"/>
        <w:ind w:left="851"/>
        <w:jc w:val="both"/>
        <w:rPr>
          <w:rFonts w:ascii="Arial" w:eastAsia="Times New Roman" w:hAnsi="Arial" w:cs="Arial"/>
          <w:b/>
          <w:i/>
          <w:color w:val="2F2F2F"/>
          <w:sz w:val="20"/>
          <w:szCs w:val="20"/>
          <w:u w:val="single"/>
          <w:lang w:val="es-ES"/>
        </w:rPr>
      </w:pPr>
      <w:r w:rsidRPr="00C04BA5">
        <w:rPr>
          <w:rFonts w:ascii="Arial" w:eastAsia="Times New Roman" w:hAnsi="Arial" w:cs="Arial"/>
          <w:i/>
          <w:color w:val="2F2F2F"/>
          <w:sz w:val="20"/>
          <w:szCs w:val="20"/>
        </w:rPr>
        <w:t>Así las cosas, e</w:t>
      </w:r>
      <w:r w:rsidRPr="00C04BA5">
        <w:rPr>
          <w:rFonts w:ascii="Arial" w:eastAsia="Times New Roman" w:hAnsi="Arial" w:cs="Arial"/>
          <w:i/>
          <w:color w:val="2F2F2F"/>
          <w:sz w:val="20"/>
          <w:szCs w:val="20"/>
          <w:lang w:val="es-ES"/>
        </w:rPr>
        <w:t xml:space="preserve">n razón de que mediante acuerdo </w:t>
      </w:r>
      <w:r w:rsidRPr="00C04BA5">
        <w:rPr>
          <w:rFonts w:ascii="Arial" w:hAnsi="Arial" w:cs="Arial"/>
          <w:i/>
          <w:sz w:val="20"/>
          <w:szCs w:val="20"/>
          <w:lang w:val="es-ES"/>
        </w:rPr>
        <w:t>número 01 de fecha 18 de marzo de 2020, emitido en la Primera Sesión Extraordinaria del Consejo Municipal de Salud</w:t>
      </w:r>
      <w:r w:rsidRPr="00C04BA5">
        <w:rPr>
          <w:rFonts w:ascii="Arial" w:eastAsia="Times New Roman" w:hAnsi="Arial" w:cs="Arial"/>
          <w:i/>
          <w:color w:val="2F2F2F"/>
          <w:sz w:val="20"/>
          <w:szCs w:val="20"/>
          <w:lang w:val="es-ES"/>
        </w:rPr>
        <w:t xml:space="preserve"> se determinó la suspensión de actividades no esenciales en el H. Ayuntamiento del Municipio de Campeche,</w:t>
      </w:r>
      <w:r w:rsidRPr="00C04BA5">
        <w:rPr>
          <w:rFonts w:ascii="Arial" w:eastAsia="Times New Roman" w:hAnsi="Arial" w:cs="Arial"/>
          <w:b/>
          <w:i/>
          <w:color w:val="2F2F2F"/>
          <w:sz w:val="20"/>
          <w:szCs w:val="20"/>
          <w:u w:val="single"/>
          <w:lang w:val="es-ES"/>
        </w:rPr>
        <w:t xml:space="preserve"> el inicio, desarrollo y conclusión de auditorías internas fue suspendido, hasta en tanto las condiciones sanitarias lo permitan y se emita acuerdo de reanudación de actividades no esenciales en el H. Ayuntamiento del Municipio de Campeche.</w:t>
      </w:r>
      <w:r w:rsidRPr="00C04BA5">
        <w:rPr>
          <w:rFonts w:ascii="Arial" w:eastAsia="Times New Roman" w:hAnsi="Arial" w:cs="Arial"/>
          <w:b/>
          <w:i/>
          <w:color w:val="2F2F2F"/>
          <w:sz w:val="20"/>
          <w:szCs w:val="20"/>
          <w:lang w:val="es-ES"/>
        </w:rPr>
        <w:t xml:space="preserve"> </w:t>
      </w:r>
      <w:r w:rsidRPr="00C04BA5">
        <w:rPr>
          <w:rFonts w:ascii="Arial" w:eastAsia="Times New Roman" w:hAnsi="Arial" w:cs="Arial"/>
          <w:i/>
          <w:color w:val="2F2F2F"/>
          <w:sz w:val="20"/>
          <w:szCs w:val="20"/>
          <w:lang w:val="es-ES"/>
        </w:rPr>
        <w:t xml:space="preserve">Por lo anteriormente expuesto, resulta evidente que, de conformidad con la </w:t>
      </w:r>
      <w:r w:rsidRPr="00C04BA5">
        <w:rPr>
          <w:rFonts w:ascii="Arial" w:eastAsia="Times New Roman" w:hAnsi="Arial" w:cs="Arial"/>
          <w:b/>
          <w:i/>
          <w:color w:val="2F2F2F"/>
          <w:sz w:val="20"/>
          <w:szCs w:val="20"/>
          <w:u w:val="single"/>
          <w:lang w:val="es-ES"/>
        </w:rPr>
        <w:t>normatividad, la suspensión temporal de auditorías internas, tiene como causa justificada la pandemia por el virus SARS-CoV2 (COVID-19).</w:t>
      </w:r>
    </w:p>
    <w:p w:rsidR="001C3456" w:rsidRPr="00C04BA5" w:rsidRDefault="001C3456" w:rsidP="001C3456">
      <w:pPr>
        <w:pStyle w:val="Sinespaciado"/>
        <w:ind w:left="851"/>
        <w:jc w:val="center"/>
        <w:rPr>
          <w:rFonts w:ascii="Arial" w:hAnsi="Arial" w:cs="Arial"/>
          <w:b/>
          <w:i/>
          <w:sz w:val="20"/>
          <w:szCs w:val="20"/>
        </w:rPr>
      </w:pPr>
    </w:p>
    <w:p w:rsidR="001C3456" w:rsidRPr="00C04BA5" w:rsidRDefault="001C3456" w:rsidP="001C3456">
      <w:pPr>
        <w:pStyle w:val="Sinespaciado"/>
        <w:ind w:left="851"/>
        <w:jc w:val="center"/>
        <w:rPr>
          <w:rFonts w:ascii="Arial" w:hAnsi="Arial" w:cs="Arial"/>
          <w:b/>
          <w:i/>
          <w:sz w:val="20"/>
          <w:szCs w:val="20"/>
        </w:rPr>
      </w:pPr>
      <w:r w:rsidRPr="00C04BA5">
        <w:rPr>
          <w:rFonts w:ascii="Arial" w:hAnsi="Arial" w:cs="Arial"/>
          <w:b/>
          <w:i/>
          <w:sz w:val="20"/>
          <w:szCs w:val="20"/>
        </w:rPr>
        <w:t>PROGRAMA ANUAL DE TRABAJO Y DE EVALUACIÓN 2021</w:t>
      </w:r>
    </w:p>
    <w:p w:rsidR="001C3456" w:rsidRPr="00C04BA5" w:rsidRDefault="001C3456" w:rsidP="001C3456">
      <w:pPr>
        <w:pStyle w:val="Sinespaciado"/>
        <w:ind w:left="851"/>
        <w:jc w:val="both"/>
        <w:rPr>
          <w:rFonts w:ascii="Arial" w:hAnsi="Arial" w:cs="Arial"/>
          <w:i/>
          <w:sz w:val="20"/>
          <w:szCs w:val="20"/>
          <w:highlight w:val="yellow"/>
        </w:rPr>
      </w:pPr>
    </w:p>
    <w:p w:rsidR="001C3456" w:rsidRPr="00C04BA5" w:rsidRDefault="001C3456" w:rsidP="001C3456">
      <w:pPr>
        <w:pStyle w:val="Sinespaciado"/>
        <w:ind w:left="851"/>
        <w:jc w:val="both"/>
        <w:rPr>
          <w:rFonts w:ascii="Arial" w:hAnsi="Arial" w:cs="Arial"/>
          <w:i/>
          <w:sz w:val="20"/>
          <w:szCs w:val="20"/>
        </w:rPr>
      </w:pPr>
      <w:r w:rsidRPr="00C04BA5">
        <w:rPr>
          <w:rFonts w:ascii="Arial" w:hAnsi="Arial" w:cs="Arial"/>
          <w:i/>
          <w:sz w:val="20"/>
          <w:szCs w:val="20"/>
        </w:rPr>
        <w:t>El Reglamento de la Administración Pública Centralizada y Paramunicipal del Municipio de Campeche que a la fecha se encuentra vigente, publicado el 30 de diciembre de 2019 en el Periódico Oficial del Estado de Campeche y que fuese aprobado durante la Vigésima Octava Sesión Extraordinaria de Cabildo, celebrada el 29 de diciembre de 2019, incluye en su Artículo 35 el despacho de diversos asuntos que le corresponden al Órgano Interno de Control del H. Ayuntamiento del Municipio de Campeche, mismos que se establecen para cumplir con sus facultades establecidas en la Constitución Política de los Estados Unidos Mexicanos, la Ley General de Responsabilidades Administrativas, la Ley General del Sistema Nacional Anticorrupción, la Constitución Política del Estado de Campeche, la Ley Orgánica de los Municipios del Estado de Campeche y, el Plan Municipal de Desarrollo.</w:t>
      </w:r>
    </w:p>
    <w:p w:rsidR="001C3456" w:rsidRPr="00C04BA5" w:rsidRDefault="001C3456" w:rsidP="001C3456">
      <w:pPr>
        <w:pStyle w:val="Sinespaciado"/>
        <w:ind w:left="851"/>
        <w:jc w:val="both"/>
        <w:rPr>
          <w:rFonts w:ascii="Arial" w:hAnsi="Arial" w:cs="Arial"/>
          <w:i/>
          <w:sz w:val="20"/>
          <w:szCs w:val="20"/>
        </w:rPr>
      </w:pPr>
    </w:p>
    <w:p w:rsidR="001C3456" w:rsidRPr="00C04BA5" w:rsidRDefault="001C3456" w:rsidP="001C3456">
      <w:pPr>
        <w:pStyle w:val="Sinespaciado"/>
        <w:ind w:left="851"/>
        <w:jc w:val="both"/>
        <w:rPr>
          <w:rFonts w:ascii="Arial" w:hAnsi="Arial" w:cs="Arial"/>
          <w:i/>
          <w:sz w:val="20"/>
          <w:szCs w:val="20"/>
        </w:rPr>
      </w:pPr>
      <w:r w:rsidRPr="00C04BA5">
        <w:rPr>
          <w:rFonts w:ascii="Arial" w:hAnsi="Arial" w:cs="Arial"/>
          <w:i/>
          <w:sz w:val="20"/>
          <w:szCs w:val="20"/>
        </w:rPr>
        <w:t>Expuesto lo anterior, a continuación, se presentan las actividades que componen este Programa Anual de Trabajo y de Evaluación 2021 del Órgano Interno de Control del H. Ayuntamiento del Municipio de Campeche para dar cumplimiento a la normatividad aplicable en la materia:</w:t>
      </w:r>
    </w:p>
    <w:p w:rsidR="001C3456" w:rsidRPr="00C04BA5" w:rsidRDefault="001C3456" w:rsidP="001C3456">
      <w:pPr>
        <w:pStyle w:val="Sinespaciado"/>
        <w:ind w:left="851"/>
        <w:jc w:val="both"/>
        <w:rPr>
          <w:rFonts w:ascii="Arial" w:hAnsi="Arial" w:cs="Arial"/>
          <w:i/>
          <w:sz w:val="20"/>
          <w:szCs w:val="20"/>
        </w:rPr>
      </w:pPr>
    </w:p>
    <w:p w:rsidR="001C3456" w:rsidRPr="00C04BA5" w:rsidRDefault="001C3456" w:rsidP="001C3456">
      <w:pPr>
        <w:ind w:left="851"/>
        <w:jc w:val="both"/>
        <w:rPr>
          <w:rFonts w:ascii="Arial" w:hAnsi="Arial" w:cs="Arial"/>
          <w:i/>
          <w:color w:val="000000"/>
        </w:rPr>
      </w:pPr>
      <w:r w:rsidRPr="00C04BA5">
        <w:rPr>
          <w:rFonts w:ascii="Arial" w:hAnsi="Arial" w:cs="Arial"/>
          <w:i/>
          <w:color w:val="000000"/>
        </w:rPr>
        <w:lastRenderedPageBreak/>
        <w:t>1.- Requerir la implementación de los sistemas y procedimientos de control interno de carácter general y aquellas disposiciones aplicables de manera específica y complementaria</w:t>
      </w:r>
      <w:r w:rsidRPr="00C04BA5">
        <w:rPr>
          <w:rFonts w:ascii="Arial" w:hAnsi="Arial" w:cs="Arial"/>
          <w:b/>
          <w:bCs/>
          <w:i/>
          <w:color w:val="000000"/>
        </w:rPr>
        <w:t xml:space="preserve">. </w:t>
      </w:r>
    </w:p>
    <w:p w:rsidR="001C3456" w:rsidRPr="00C04BA5" w:rsidRDefault="001C3456" w:rsidP="001C3456">
      <w:pPr>
        <w:pStyle w:val="Sinespaciado"/>
        <w:ind w:left="851"/>
        <w:jc w:val="both"/>
        <w:rPr>
          <w:rFonts w:ascii="Arial" w:hAnsi="Arial" w:cs="Arial"/>
          <w:i/>
          <w:sz w:val="20"/>
          <w:szCs w:val="20"/>
        </w:rPr>
      </w:pPr>
    </w:p>
    <w:p w:rsidR="001C3456" w:rsidRPr="00C04BA5" w:rsidRDefault="001C3456" w:rsidP="001C3456">
      <w:pPr>
        <w:ind w:left="851"/>
        <w:jc w:val="both"/>
        <w:rPr>
          <w:rFonts w:ascii="Arial" w:hAnsi="Arial" w:cs="Arial"/>
          <w:i/>
          <w:color w:val="000000"/>
        </w:rPr>
      </w:pPr>
      <w:r w:rsidRPr="00C04BA5">
        <w:rPr>
          <w:rFonts w:ascii="Arial" w:hAnsi="Arial" w:cs="Arial"/>
          <w:i/>
          <w:color w:val="000000"/>
        </w:rPr>
        <w:t>2.- Verificar la aplicación de la normatividad en la asignación y cobro de espacios en eventos y ferias populares.</w:t>
      </w:r>
    </w:p>
    <w:p w:rsidR="001C3456" w:rsidRPr="00C04BA5" w:rsidRDefault="001C3456" w:rsidP="001C3456">
      <w:pPr>
        <w:pStyle w:val="Sinespaciado"/>
        <w:ind w:left="851"/>
        <w:jc w:val="both"/>
        <w:rPr>
          <w:rFonts w:ascii="Arial" w:hAnsi="Arial" w:cs="Arial"/>
          <w:i/>
          <w:sz w:val="20"/>
          <w:szCs w:val="20"/>
        </w:rPr>
      </w:pPr>
    </w:p>
    <w:p w:rsidR="001C3456" w:rsidRPr="00C04BA5" w:rsidRDefault="001C3456" w:rsidP="001C3456">
      <w:pPr>
        <w:ind w:left="851"/>
        <w:jc w:val="both"/>
        <w:rPr>
          <w:rFonts w:ascii="Arial" w:hAnsi="Arial" w:cs="Arial"/>
          <w:i/>
          <w:color w:val="000000"/>
        </w:rPr>
      </w:pPr>
      <w:r w:rsidRPr="00C04BA5">
        <w:rPr>
          <w:rFonts w:ascii="Arial" w:hAnsi="Arial" w:cs="Arial"/>
          <w:i/>
          <w:color w:val="000000"/>
        </w:rPr>
        <w:t>3.- Auditar la gestión de los diversos procesos y procedimientos que opera el Órgano Interno de Control.</w:t>
      </w:r>
    </w:p>
    <w:p w:rsidR="001C3456" w:rsidRPr="00C04BA5" w:rsidRDefault="001C3456" w:rsidP="001C3456">
      <w:pPr>
        <w:pStyle w:val="Sinespaciado"/>
        <w:ind w:left="851"/>
        <w:jc w:val="both"/>
        <w:rPr>
          <w:rFonts w:ascii="Arial" w:hAnsi="Arial" w:cs="Arial"/>
          <w:i/>
          <w:sz w:val="20"/>
          <w:szCs w:val="20"/>
        </w:rPr>
      </w:pPr>
    </w:p>
    <w:p w:rsidR="001C3456" w:rsidRPr="00C04BA5" w:rsidRDefault="001C3456" w:rsidP="001C3456">
      <w:pPr>
        <w:ind w:left="851"/>
        <w:jc w:val="both"/>
        <w:rPr>
          <w:rFonts w:ascii="Arial" w:hAnsi="Arial" w:cs="Arial"/>
          <w:i/>
        </w:rPr>
      </w:pPr>
      <w:r w:rsidRPr="00C04BA5">
        <w:rPr>
          <w:rFonts w:ascii="Arial" w:hAnsi="Arial" w:cs="Arial"/>
          <w:i/>
        </w:rPr>
        <w:t>4.- Operar el sistema de gestión en la realización de las auditorías internas que realiza el Órgano Interno de Control.</w:t>
      </w:r>
    </w:p>
    <w:p w:rsidR="001C3456" w:rsidRPr="00C04BA5" w:rsidRDefault="001C3456" w:rsidP="001C3456">
      <w:pPr>
        <w:pStyle w:val="Sinespaciado"/>
        <w:ind w:left="851"/>
        <w:jc w:val="both"/>
        <w:rPr>
          <w:rFonts w:ascii="Arial" w:hAnsi="Arial" w:cs="Arial"/>
          <w:i/>
          <w:sz w:val="20"/>
          <w:szCs w:val="20"/>
        </w:rPr>
      </w:pPr>
    </w:p>
    <w:p w:rsidR="001C3456" w:rsidRPr="00C04BA5" w:rsidRDefault="001C3456" w:rsidP="001C3456">
      <w:pPr>
        <w:ind w:left="851"/>
        <w:jc w:val="both"/>
        <w:rPr>
          <w:rFonts w:ascii="Arial" w:hAnsi="Arial" w:cs="Arial"/>
          <w:i/>
        </w:rPr>
      </w:pPr>
      <w:r w:rsidRPr="00C04BA5">
        <w:rPr>
          <w:rFonts w:ascii="Arial" w:hAnsi="Arial" w:cs="Arial"/>
          <w:i/>
        </w:rPr>
        <w:t>5.- Informar los cursos y talleres de capacitación para la aplicación de recursos públicos por parte de las Autoridades Auxiliares del Municipio de Campeche.</w:t>
      </w:r>
    </w:p>
    <w:p w:rsidR="001C3456" w:rsidRPr="00C04BA5" w:rsidRDefault="001C3456" w:rsidP="001C3456">
      <w:pPr>
        <w:ind w:left="851"/>
        <w:jc w:val="both"/>
        <w:rPr>
          <w:rFonts w:ascii="Arial" w:hAnsi="Arial" w:cs="Arial"/>
          <w:i/>
        </w:rPr>
      </w:pPr>
    </w:p>
    <w:p w:rsidR="001C3456" w:rsidRPr="00C04BA5" w:rsidRDefault="001C3456" w:rsidP="001C3456">
      <w:pPr>
        <w:ind w:left="851"/>
        <w:jc w:val="both"/>
        <w:rPr>
          <w:rFonts w:ascii="Arial" w:hAnsi="Arial" w:cs="Arial"/>
          <w:i/>
        </w:rPr>
      </w:pPr>
      <w:r w:rsidRPr="00C04BA5">
        <w:rPr>
          <w:rFonts w:ascii="Arial" w:hAnsi="Arial" w:cs="Arial"/>
          <w:i/>
        </w:rPr>
        <w:t>7.- Coadyuvar en la actualización del Código de Ética del Ayuntamiento para su aplicación conforme a la Ley General del Sistema Nacional Anticorrupción.</w:t>
      </w:r>
    </w:p>
    <w:p w:rsidR="001C3456" w:rsidRPr="00C04BA5" w:rsidRDefault="001C3456" w:rsidP="001C3456">
      <w:pPr>
        <w:pStyle w:val="Sinespaciado"/>
        <w:ind w:left="851"/>
        <w:jc w:val="both"/>
        <w:rPr>
          <w:rFonts w:ascii="Arial" w:eastAsia="Times New Roman" w:hAnsi="Arial" w:cs="Arial"/>
          <w:i/>
          <w:sz w:val="20"/>
          <w:szCs w:val="20"/>
        </w:rPr>
      </w:pPr>
    </w:p>
    <w:p w:rsidR="001C3456" w:rsidRPr="00C04BA5" w:rsidRDefault="001C3456" w:rsidP="001C3456">
      <w:pPr>
        <w:ind w:left="851"/>
        <w:jc w:val="both"/>
        <w:rPr>
          <w:rFonts w:ascii="Arial" w:hAnsi="Arial" w:cs="Arial"/>
          <w:i/>
        </w:rPr>
      </w:pPr>
      <w:r w:rsidRPr="00C04BA5">
        <w:rPr>
          <w:rFonts w:ascii="Arial" w:hAnsi="Arial" w:cs="Arial"/>
          <w:i/>
        </w:rPr>
        <w:t>8.- Coadyuvar en la actualización del Código de Conducta del Ayuntamiento para su aplicación conforme a la Ley General del Sistema Nacional Anticorrupción.</w:t>
      </w:r>
    </w:p>
    <w:p w:rsidR="001C3456" w:rsidRPr="00C04BA5" w:rsidRDefault="001C3456" w:rsidP="001C3456">
      <w:pPr>
        <w:pStyle w:val="Sinespaciado"/>
        <w:ind w:left="851"/>
        <w:jc w:val="both"/>
        <w:rPr>
          <w:rFonts w:ascii="Arial" w:hAnsi="Arial" w:cs="Arial"/>
          <w:i/>
          <w:sz w:val="20"/>
          <w:szCs w:val="20"/>
        </w:rPr>
      </w:pPr>
      <w:r w:rsidRPr="00C04BA5">
        <w:rPr>
          <w:rFonts w:ascii="Arial" w:hAnsi="Arial" w:cs="Arial"/>
          <w:i/>
          <w:sz w:val="20"/>
          <w:szCs w:val="20"/>
        </w:rPr>
        <w:t xml:space="preserve"> </w:t>
      </w:r>
    </w:p>
    <w:p w:rsidR="001C3456" w:rsidRPr="00C04BA5" w:rsidRDefault="001C3456" w:rsidP="001C3456">
      <w:pPr>
        <w:ind w:left="851"/>
        <w:jc w:val="both"/>
        <w:rPr>
          <w:rFonts w:ascii="Arial" w:hAnsi="Arial" w:cs="Arial"/>
          <w:i/>
          <w:color w:val="000000"/>
        </w:rPr>
      </w:pPr>
      <w:r w:rsidRPr="00C04BA5">
        <w:rPr>
          <w:rFonts w:ascii="Arial" w:hAnsi="Arial" w:cs="Arial"/>
          <w:i/>
          <w:color w:val="000000"/>
        </w:rPr>
        <w:t>9.- Capacitar a los servidores públicos sobre el contenido del Código de Ética y el Código de Conducta.</w:t>
      </w:r>
    </w:p>
    <w:p w:rsidR="001C3456" w:rsidRPr="00C04BA5" w:rsidRDefault="001C3456" w:rsidP="001C3456">
      <w:pPr>
        <w:ind w:left="851"/>
        <w:jc w:val="both"/>
        <w:rPr>
          <w:rFonts w:ascii="Arial" w:hAnsi="Arial" w:cs="Arial"/>
          <w:i/>
        </w:rPr>
      </w:pPr>
    </w:p>
    <w:p w:rsidR="001C3456" w:rsidRPr="00C04BA5" w:rsidRDefault="001C3456" w:rsidP="001C3456">
      <w:pPr>
        <w:ind w:left="851"/>
        <w:jc w:val="both"/>
        <w:rPr>
          <w:rFonts w:ascii="Arial" w:hAnsi="Arial" w:cs="Arial"/>
          <w:i/>
        </w:rPr>
      </w:pPr>
      <w:r w:rsidRPr="00C04BA5">
        <w:rPr>
          <w:rFonts w:ascii="Arial" w:hAnsi="Arial" w:cs="Arial"/>
          <w:i/>
        </w:rPr>
        <w:t>10.- Coadyuvar en la actualización de la página electrónica que muestra el estado de las finanzas municipales, conforme a la normatividad aplicable.</w:t>
      </w:r>
    </w:p>
    <w:p w:rsidR="001C3456" w:rsidRPr="00C04BA5" w:rsidRDefault="001C3456" w:rsidP="001C3456">
      <w:pPr>
        <w:pStyle w:val="Sinespaciado"/>
        <w:ind w:left="851"/>
        <w:jc w:val="both"/>
        <w:rPr>
          <w:rFonts w:ascii="Arial" w:hAnsi="Arial" w:cs="Arial"/>
          <w:i/>
          <w:color w:val="FF0000"/>
          <w:sz w:val="20"/>
          <w:szCs w:val="20"/>
        </w:rPr>
      </w:pPr>
    </w:p>
    <w:p w:rsidR="001C3456" w:rsidRPr="00C04BA5" w:rsidRDefault="001C3456" w:rsidP="001C3456">
      <w:pPr>
        <w:ind w:left="851"/>
        <w:jc w:val="both"/>
        <w:rPr>
          <w:rFonts w:ascii="Arial" w:hAnsi="Arial" w:cs="Arial"/>
          <w:i/>
        </w:rPr>
      </w:pPr>
      <w:r w:rsidRPr="00C04BA5">
        <w:rPr>
          <w:rFonts w:ascii="Arial" w:hAnsi="Arial" w:cs="Arial"/>
          <w:i/>
        </w:rPr>
        <w:t>11.- Revisar a través de auditorías internas que los recursos públicos se ejerzan, en materia de contabilidad gubernamental, rendición de cuentas y, acciones de la Administración Municipal, en total cumplimiento con la normatividad aplicable.</w:t>
      </w:r>
    </w:p>
    <w:p w:rsidR="001C3456" w:rsidRPr="00C04BA5" w:rsidRDefault="001C3456" w:rsidP="001C3456">
      <w:pPr>
        <w:pStyle w:val="Sinespaciado"/>
        <w:ind w:left="851"/>
        <w:jc w:val="both"/>
        <w:rPr>
          <w:rFonts w:ascii="Arial" w:hAnsi="Arial" w:cs="Arial"/>
          <w:i/>
          <w:sz w:val="20"/>
          <w:szCs w:val="20"/>
        </w:rPr>
      </w:pPr>
    </w:p>
    <w:p w:rsidR="001C3456" w:rsidRPr="00C04BA5" w:rsidRDefault="001C3456" w:rsidP="001C3456">
      <w:pPr>
        <w:ind w:left="851"/>
        <w:jc w:val="both"/>
        <w:rPr>
          <w:rFonts w:ascii="Arial" w:hAnsi="Arial" w:cs="Arial"/>
          <w:i/>
          <w:color w:val="000000"/>
        </w:rPr>
      </w:pPr>
      <w:r w:rsidRPr="00C04BA5">
        <w:rPr>
          <w:rFonts w:ascii="Arial" w:hAnsi="Arial" w:cs="Arial"/>
          <w:i/>
          <w:color w:val="000000"/>
        </w:rPr>
        <w:t>12.- Solicitar la contratación de terceros para que se dictaminen los Estados Financieros que expida la Tesorería Municipal.</w:t>
      </w:r>
    </w:p>
    <w:p w:rsidR="001C3456" w:rsidRPr="00C04BA5" w:rsidRDefault="001C3456" w:rsidP="001C3456">
      <w:pPr>
        <w:pStyle w:val="Sinespaciado"/>
        <w:ind w:left="851"/>
        <w:jc w:val="both"/>
        <w:rPr>
          <w:rFonts w:ascii="Arial" w:hAnsi="Arial" w:cs="Arial"/>
          <w:i/>
          <w:sz w:val="20"/>
          <w:szCs w:val="20"/>
        </w:rPr>
      </w:pPr>
    </w:p>
    <w:p w:rsidR="001C3456" w:rsidRPr="00C04BA5" w:rsidRDefault="001C3456" w:rsidP="001C3456">
      <w:pPr>
        <w:ind w:left="851"/>
        <w:jc w:val="both"/>
        <w:rPr>
          <w:rFonts w:ascii="Arial" w:hAnsi="Arial" w:cs="Arial"/>
          <w:i/>
          <w:color w:val="000000"/>
        </w:rPr>
      </w:pPr>
      <w:r w:rsidRPr="00C04BA5">
        <w:rPr>
          <w:rFonts w:ascii="Arial" w:hAnsi="Arial" w:cs="Arial"/>
          <w:i/>
          <w:color w:val="000000"/>
        </w:rPr>
        <w:t>13.- Vigilar que los indicadores del desempeño se lleven de conformidad con los lineamientos generales establecidos.</w:t>
      </w:r>
    </w:p>
    <w:p w:rsidR="001C3456" w:rsidRPr="00C04BA5" w:rsidRDefault="001C3456" w:rsidP="001C3456">
      <w:pPr>
        <w:pStyle w:val="Sinespaciado"/>
        <w:ind w:left="851"/>
        <w:jc w:val="both"/>
        <w:rPr>
          <w:rFonts w:ascii="Arial" w:hAnsi="Arial" w:cs="Arial"/>
          <w:i/>
          <w:sz w:val="20"/>
          <w:szCs w:val="20"/>
        </w:rPr>
      </w:pPr>
    </w:p>
    <w:p w:rsidR="001C3456" w:rsidRPr="00C04BA5" w:rsidRDefault="001C3456" w:rsidP="001C3456">
      <w:pPr>
        <w:ind w:left="851"/>
        <w:jc w:val="both"/>
        <w:rPr>
          <w:rFonts w:ascii="Arial" w:hAnsi="Arial" w:cs="Arial"/>
          <w:i/>
          <w:color w:val="000000"/>
        </w:rPr>
      </w:pPr>
      <w:r w:rsidRPr="00C04BA5">
        <w:rPr>
          <w:rFonts w:ascii="Arial" w:hAnsi="Arial" w:cs="Arial"/>
          <w:i/>
          <w:color w:val="000000"/>
        </w:rPr>
        <w:t>14.- Optimizar el desempeño de los procesos de atención y servicio, para generar un mayor impacto a la ciudadanía.</w:t>
      </w:r>
    </w:p>
    <w:p w:rsidR="001C3456" w:rsidRPr="00C04BA5" w:rsidRDefault="001C3456" w:rsidP="001C3456">
      <w:pPr>
        <w:pStyle w:val="Sinespaciado"/>
        <w:ind w:left="851"/>
        <w:jc w:val="both"/>
        <w:rPr>
          <w:rFonts w:ascii="Arial" w:hAnsi="Arial" w:cs="Arial"/>
          <w:i/>
          <w:sz w:val="20"/>
          <w:szCs w:val="20"/>
        </w:rPr>
      </w:pPr>
    </w:p>
    <w:p w:rsidR="001C3456" w:rsidRPr="00C04BA5" w:rsidRDefault="001C3456" w:rsidP="001C3456">
      <w:pPr>
        <w:ind w:left="851"/>
        <w:jc w:val="both"/>
        <w:rPr>
          <w:rFonts w:ascii="Arial" w:hAnsi="Arial" w:cs="Arial"/>
          <w:i/>
          <w:color w:val="000000"/>
        </w:rPr>
      </w:pPr>
      <w:r w:rsidRPr="00C04BA5">
        <w:rPr>
          <w:rFonts w:ascii="Arial" w:hAnsi="Arial" w:cs="Arial"/>
          <w:i/>
          <w:color w:val="000000"/>
        </w:rPr>
        <w:t>15.- Revisar a través de auditorías internas que los recursos públicos se ejerzan, en materia de obra pública, en total cumplimiento con la normatividad aplicable.</w:t>
      </w:r>
    </w:p>
    <w:p w:rsidR="001C3456" w:rsidRPr="00C04BA5" w:rsidRDefault="001C3456" w:rsidP="001C3456">
      <w:pPr>
        <w:pStyle w:val="Sinespaciado"/>
        <w:ind w:left="851"/>
        <w:jc w:val="both"/>
        <w:rPr>
          <w:rFonts w:ascii="Arial" w:hAnsi="Arial" w:cs="Arial"/>
          <w:i/>
          <w:sz w:val="20"/>
          <w:szCs w:val="20"/>
        </w:rPr>
      </w:pPr>
    </w:p>
    <w:p w:rsidR="001C3456" w:rsidRPr="00C04BA5" w:rsidRDefault="001C3456" w:rsidP="001C3456">
      <w:pPr>
        <w:ind w:left="851"/>
        <w:jc w:val="both"/>
        <w:rPr>
          <w:rFonts w:ascii="Arial" w:hAnsi="Arial" w:cs="Arial"/>
          <w:i/>
          <w:color w:val="000000"/>
        </w:rPr>
      </w:pPr>
      <w:r w:rsidRPr="00C04BA5">
        <w:rPr>
          <w:rFonts w:ascii="Arial" w:hAnsi="Arial" w:cs="Arial"/>
          <w:i/>
          <w:color w:val="000000"/>
        </w:rPr>
        <w:t>16.- Realizar visitas de inspección para verificar el grado de avance físico y financiero a obras públicas.</w:t>
      </w:r>
    </w:p>
    <w:p w:rsidR="001C3456" w:rsidRPr="00C04BA5" w:rsidRDefault="001C3456" w:rsidP="001C3456">
      <w:pPr>
        <w:pStyle w:val="Sinespaciado"/>
        <w:ind w:left="851"/>
        <w:jc w:val="both"/>
        <w:rPr>
          <w:rFonts w:ascii="Arial" w:hAnsi="Arial" w:cs="Arial"/>
          <w:i/>
          <w:sz w:val="20"/>
          <w:szCs w:val="20"/>
        </w:rPr>
      </w:pPr>
    </w:p>
    <w:p w:rsidR="001C3456" w:rsidRPr="00C04BA5" w:rsidRDefault="001C3456" w:rsidP="001C3456">
      <w:pPr>
        <w:ind w:left="851"/>
        <w:jc w:val="both"/>
        <w:rPr>
          <w:rFonts w:ascii="Arial" w:hAnsi="Arial" w:cs="Arial"/>
          <w:i/>
          <w:color w:val="000000"/>
        </w:rPr>
      </w:pPr>
      <w:r w:rsidRPr="00C04BA5">
        <w:rPr>
          <w:rFonts w:ascii="Arial" w:hAnsi="Arial" w:cs="Arial"/>
          <w:i/>
          <w:color w:val="000000"/>
        </w:rPr>
        <w:t>17.- Realizar informes de auditorías, inspecciones y evaluaciones de las Unidades Administrativas, Entidades Paramunicipales y Autoridades Auxiliares.</w:t>
      </w:r>
    </w:p>
    <w:p w:rsidR="001C3456" w:rsidRPr="00C04BA5" w:rsidRDefault="001C3456" w:rsidP="001C3456">
      <w:pPr>
        <w:pStyle w:val="Sinespaciado"/>
        <w:ind w:left="851"/>
        <w:jc w:val="both"/>
        <w:rPr>
          <w:rFonts w:ascii="Arial" w:hAnsi="Arial" w:cs="Arial"/>
          <w:i/>
          <w:sz w:val="20"/>
          <w:szCs w:val="20"/>
        </w:rPr>
      </w:pPr>
    </w:p>
    <w:p w:rsidR="001C3456" w:rsidRPr="00C04BA5" w:rsidRDefault="001C3456" w:rsidP="001C3456">
      <w:pPr>
        <w:pStyle w:val="Sinespaciado"/>
        <w:ind w:left="851"/>
        <w:jc w:val="both"/>
        <w:rPr>
          <w:rFonts w:ascii="Arial" w:eastAsia="Times New Roman" w:hAnsi="Arial" w:cs="Arial"/>
          <w:i/>
          <w:sz w:val="20"/>
          <w:szCs w:val="20"/>
        </w:rPr>
      </w:pPr>
      <w:r w:rsidRPr="00C04BA5">
        <w:rPr>
          <w:rFonts w:ascii="Arial" w:eastAsia="Times New Roman" w:hAnsi="Arial" w:cs="Arial"/>
          <w:i/>
          <w:sz w:val="20"/>
          <w:szCs w:val="20"/>
        </w:rPr>
        <w:t>18.- Atender y dar seguimiento a las Órdenes de Auditorías Externas.</w:t>
      </w:r>
    </w:p>
    <w:p w:rsidR="001C3456" w:rsidRPr="00C04BA5" w:rsidRDefault="001C3456" w:rsidP="001C3456">
      <w:pPr>
        <w:pStyle w:val="Sinespaciado"/>
        <w:ind w:left="851"/>
        <w:jc w:val="both"/>
        <w:rPr>
          <w:rFonts w:ascii="Arial" w:eastAsia="Times New Roman" w:hAnsi="Arial" w:cs="Arial"/>
          <w:i/>
          <w:sz w:val="20"/>
          <w:szCs w:val="20"/>
        </w:rPr>
      </w:pPr>
    </w:p>
    <w:p w:rsidR="001C3456" w:rsidRPr="00C04BA5" w:rsidRDefault="001C3456" w:rsidP="001C3456">
      <w:pPr>
        <w:pStyle w:val="Sinespaciado"/>
        <w:ind w:left="851"/>
        <w:jc w:val="both"/>
        <w:rPr>
          <w:rFonts w:ascii="Arial" w:eastAsia="Times New Roman" w:hAnsi="Arial" w:cs="Arial"/>
          <w:i/>
          <w:sz w:val="20"/>
          <w:szCs w:val="20"/>
        </w:rPr>
      </w:pPr>
      <w:r w:rsidRPr="00C04BA5">
        <w:rPr>
          <w:rFonts w:ascii="Arial" w:eastAsia="Times New Roman" w:hAnsi="Arial" w:cs="Arial"/>
          <w:i/>
          <w:sz w:val="20"/>
          <w:szCs w:val="20"/>
        </w:rPr>
        <w:t>19.- Atender y dar seguimiento a la Planeación de Auditorías Externas.</w:t>
      </w:r>
    </w:p>
    <w:p w:rsidR="001C3456" w:rsidRPr="00C04BA5" w:rsidRDefault="001C3456" w:rsidP="001C3456">
      <w:pPr>
        <w:pStyle w:val="Sinespaciado"/>
        <w:ind w:left="851"/>
        <w:jc w:val="both"/>
        <w:rPr>
          <w:rFonts w:ascii="Arial" w:eastAsia="Times New Roman" w:hAnsi="Arial" w:cs="Arial"/>
          <w:i/>
          <w:sz w:val="20"/>
          <w:szCs w:val="20"/>
        </w:rPr>
      </w:pPr>
    </w:p>
    <w:p w:rsidR="001C3456" w:rsidRPr="00C04BA5" w:rsidRDefault="001C3456" w:rsidP="001C3456">
      <w:pPr>
        <w:pStyle w:val="Sinespaciado"/>
        <w:ind w:left="851"/>
        <w:jc w:val="both"/>
        <w:rPr>
          <w:rFonts w:ascii="Arial" w:eastAsia="Times New Roman" w:hAnsi="Arial" w:cs="Arial"/>
          <w:i/>
          <w:sz w:val="20"/>
          <w:szCs w:val="20"/>
        </w:rPr>
      </w:pPr>
      <w:r w:rsidRPr="00C04BA5">
        <w:rPr>
          <w:rFonts w:ascii="Arial" w:eastAsia="Times New Roman" w:hAnsi="Arial" w:cs="Arial"/>
          <w:i/>
          <w:sz w:val="20"/>
          <w:szCs w:val="20"/>
        </w:rPr>
        <w:t>20.- Atender y dar seguimiento a los Requerimientos de Auditorías Externas.</w:t>
      </w:r>
    </w:p>
    <w:p w:rsidR="001C3456" w:rsidRPr="00C04BA5" w:rsidRDefault="001C3456" w:rsidP="001C3456">
      <w:pPr>
        <w:pStyle w:val="Sinespaciado"/>
        <w:ind w:left="851"/>
        <w:jc w:val="both"/>
        <w:rPr>
          <w:rFonts w:ascii="Arial" w:eastAsia="Times New Roman" w:hAnsi="Arial" w:cs="Arial"/>
          <w:i/>
          <w:sz w:val="20"/>
          <w:szCs w:val="20"/>
        </w:rPr>
      </w:pPr>
    </w:p>
    <w:p w:rsidR="001C3456" w:rsidRPr="00C04BA5" w:rsidRDefault="001C3456" w:rsidP="001C3456">
      <w:pPr>
        <w:pStyle w:val="Sinespaciado"/>
        <w:ind w:left="851"/>
        <w:jc w:val="both"/>
        <w:rPr>
          <w:rFonts w:ascii="Arial" w:eastAsia="Times New Roman" w:hAnsi="Arial" w:cs="Arial"/>
          <w:i/>
          <w:sz w:val="20"/>
          <w:szCs w:val="20"/>
        </w:rPr>
      </w:pPr>
      <w:r w:rsidRPr="00C04BA5">
        <w:rPr>
          <w:rFonts w:ascii="Arial" w:eastAsia="Times New Roman" w:hAnsi="Arial" w:cs="Arial"/>
          <w:i/>
          <w:sz w:val="20"/>
          <w:szCs w:val="20"/>
        </w:rPr>
        <w:t>21.- Atender y dar seguimiento a las Observaciones de Auditorías Externas.</w:t>
      </w:r>
    </w:p>
    <w:p w:rsidR="001C3456" w:rsidRPr="00C04BA5" w:rsidRDefault="001C3456" w:rsidP="001C3456">
      <w:pPr>
        <w:pStyle w:val="Sinespaciado"/>
        <w:ind w:left="851"/>
        <w:jc w:val="both"/>
        <w:rPr>
          <w:rFonts w:ascii="Arial" w:hAnsi="Arial" w:cs="Arial"/>
          <w:i/>
          <w:sz w:val="20"/>
          <w:szCs w:val="20"/>
        </w:rPr>
      </w:pPr>
    </w:p>
    <w:p w:rsidR="001C3456" w:rsidRPr="00C04BA5" w:rsidRDefault="001C3456" w:rsidP="001C3456">
      <w:pPr>
        <w:ind w:left="851"/>
        <w:jc w:val="both"/>
        <w:rPr>
          <w:rFonts w:ascii="Arial" w:hAnsi="Arial" w:cs="Arial"/>
          <w:i/>
          <w:color w:val="000000"/>
        </w:rPr>
      </w:pPr>
      <w:r w:rsidRPr="00C04BA5">
        <w:rPr>
          <w:rFonts w:ascii="Arial" w:hAnsi="Arial" w:cs="Arial"/>
          <w:i/>
          <w:color w:val="000000"/>
        </w:rPr>
        <w:t>22.- Verificar la asignación laboral del personal contratado.</w:t>
      </w:r>
    </w:p>
    <w:p w:rsidR="001C3456" w:rsidRPr="00C04BA5" w:rsidRDefault="001C3456" w:rsidP="001C3456">
      <w:pPr>
        <w:pStyle w:val="Sinespaciado"/>
        <w:ind w:left="851"/>
        <w:jc w:val="both"/>
        <w:rPr>
          <w:rFonts w:ascii="Arial" w:hAnsi="Arial" w:cs="Arial"/>
          <w:i/>
          <w:sz w:val="20"/>
          <w:szCs w:val="20"/>
        </w:rPr>
      </w:pPr>
    </w:p>
    <w:p w:rsidR="001C3456" w:rsidRPr="00C04BA5" w:rsidRDefault="001C3456" w:rsidP="001C3456">
      <w:pPr>
        <w:ind w:left="851"/>
        <w:jc w:val="both"/>
        <w:rPr>
          <w:rFonts w:ascii="Arial" w:hAnsi="Arial" w:cs="Arial"/>
          <w:i/>
          <w:color w:val="000000"/>
        </w:rPr>
      </w:pPr>
      <w:r w:rsidRPr="00C04BA5">
        <w:rPr>
          <w:rFonts w:ascii="Arial" w:hAnsi="Arial" w:cs="Arial"/>
          <w:i/>
          <w:color w:val="000000"/>
        </w:rPr>
        <w:t>23.- Verificar las adquisiciones, arrendamientos y servicios para la Administración Pública Municipal.</w:t>
      </w:r>
    </w:p>
    <w:p w:rsidR="001C3456" w:rsidRPr="00C04BA5" w:rsidRDefault="001C3456" w:rsidP="001C3456">
      <w:pPr>
        <w:pStyle w:val="Sinespaciado"/>
        <w:ind w:left="851"/>
        <w:jc w:val="both"/>
        <w:rPr>
          <w:rFonts w:ascii="Arial" w:hAnsi="Arial" w:cs="Arial"/>
          <w:i/>
          <w:sz w:val="20"/>
          <w:szCs w:val="20"/>
        </w:rPr>
      </w:pPr>
    </w:p>
    <w:p w:rsidR="001C3456" w:rsidRPr="00C04BA5" w:rsidRDefault="001C3456" w:rsidP="001C3456">
      <w:pPr>
        <w:ind w:left="851"/>
        <w:jc w:val="both"/>
        <w:rPr>
          <w:rFonts w:ascii="Arial" w:hAnsi="Arial" w:cs="Arial"/>
          <w:i/>
          <w:color w:val="000000"/>
        </w:rPr>
      </w:pPr>
      <w:r w:rsidRPr="00C04BA5">
        <w:rPr>
          <w:rFonts w:ascii="Arial" w:hAnsi="Arial" w:cs="Arial"/>
          <w:i/>
          <w:color w:val="000000"/>
        </w:rPr>
        <w:t>24.- Participar en los actos de entrega-recepción de obra pública del municipio, para corroborar su total cumplimiento.</w:t>
      </w:r>
    </w:p>
    <w:p w:rsidR="001C3456" w:rsidRPr="00C04BA5" w:rsidRDefault="001C3456" w:rsidP="001C3456">
      <w:pPr>
        <w:ind w:left="851"/>
        <w:jc w:val="both"/>
        <w:rPr>
          <w:rFonts w:ascii="Arial" w:hAnsi="Arial" w:cs="Arial"/>
          <w:i/>
          <w:color w:val="000000"/>
        </w:rPr>
      </w:pPr>
      <w:r w:rsidRPr="00C04BA5">
        <w:rPr>
          <w:rFonts w:ascii="Arial" w:hAnsi="Arial" w:cs="Arial"/>
          <w:i/>
          <w:color w:val="000000"/>
        </w:rPr>
        <w:t>25.- Verificar el cumplimiento normativo en la transmisión del uso de bienes muebles municipales.</w:t>
      </w:r>
    </w:p>
    <w:p w:rsidR="001C3456" w:rsidRPr="00C04BA5" w:rsidRDefault="001C3456" w:rsidP="001C3456">
      <w:pPr>
        <w:pStyle w:val="Sinespaciado"/>
        <w:ind w:left="851"/>
        <w:jc w:val="both"/>
        <w:rPr>
          <w:rFonts w:ascii="Arial" w:hAnsi="Arial" w:cs="Arial"/>
          <w:i/>
          <w:sz w:val="20"/>
          <w:szCs w:val="20"/>
        </w:rPr>
      </w:pPr>
    </w:p>
    <w:p w:rsidR="001C3456" w:rsidRPr="00C04BA5" w:rsidRDefault="001C3456" w:rsidP="001C3456">
      <w:pPr>
        <w:ind w:left="851"/>
        <w:jc w:val="both"/>
        <w:rPr>
          <w:rFonts w:ascii="Arial" w:hAnsi="Arial" w:cs="Arial"/>
          <w:i/>
          <w:color w:val="000000"/>
        </w:rPr>
      </w:pPr>
      <w:r w:rsidRPr="00C04BA5">
        <w:rPr>
          <w:rFonts w:ascii="Arial" w:hAnsi="Arial" w:cs="Arial"/>
          <w:i/>
          <w:color w:val="000000"/>
        </w:rPr>
        <w:t>26.- Verificar el cumplimiento normativo en la transmisión del uso de inmuebles municipales.</w:t>
      </w:r>
    </w:p>
    <w:p w:rsidR="001C3456" w:rsidRPr="00C04BA5" w:rsidRDefault="001C3456" w:rsidP="001C3456">
      <w:pPr>
        <w:ind w:left="851"/>
        <w:jc w:val="both"/>
        <w:rPr>
          <w:rFonts w:ascii="Arial" w:hAnsi="Arial" w:cs="Arial"/>
          <w:i/>
          <w:color w:val="000000"/>
        </w:rPr>
      </w:pPr>
    </w:p>
    <w:p w:rsidR="001C3456" w:rsidRPr="00C04BA5" w:rsidRDefault="001C3456" w:rsidP="001C3456">
      <w:pPr>
        <w:ind w:left="851"/>
        <w:jc w:val="both"/>
        <w:rPr>
          <w:rFonts w:ascii="Arial" w:hAnsi="Arial" w:cs="Arial"/>
          <w:i/>
          <w:color w:val="000000"/>
        </w:rPr>
      </w:pPr>
      <w:r w:rsidRPr="00C04BA5">
        <w:rPr>
          <w:rFonts w:ascii="Arial" w:hAnsi="Arial" w:cs="Arial"/>
          <w:i/>
          <w:color w:val="000000"/>
        </w:rPr>
        <w:t>27.- Verificar el cumplimiento de las acciones establecidas en las concesiones de los servicios públicos.</w:t>
      </w:r>
    </w:p>
    <w:p w:rsidR="001C3456" w:rsidRPr="00C04BA5" w:rsidRDefault="001C3456" w:rsidP="001C3456">
      <w:pPr>
        <w:pStyle w:val="Sinespaciado"/>
        <w:ind w:left="851"/>
        <w:jc w:val="both"/>
        <w:rPr>
          <w:rFonts w:ascii="Arial" w:hAnsi="Arial" w:cs="Arial"/>
          <w:i/>
          <w:sz w:val="20"/>
          <w:szCs w:val="20"/>
        </w:rPr>
      </w:pPr>
    </w:p>
    <w:p w:rsidR="001C3456" w:rsidRPr="00C04BA5" w:rsidRDefault="001C3456" w:rsidP="001C3456">
      <w:pPr>
        <w:ind w:left="851"/>
        <w:jc w:val="both"/>
        <w:rPr>
          <w:rFonts w:ascii="Arial" w:hAnsi="Arial" w:cs="Arial"/>
          <w:i/>
          <w:color w:val="000000"/>
        </w:rPr>
      </w:pPr>
      <w:r w:rsidRPr="00C04BA5">
        <w:rPr>
          <w:rFonts w:ascii="Arial" w:hAnsi="Arial" w:cs="Arial"/>
          <w:i/>
          <w:color w:val="000000"/>
        </w:rPr>
        <w:t>28.- Participar en la verificación del inventario de bienes muebles municipales.</w:t>
      </w:r>
    </w:p>
    <w:p w:rsidR="001C3456" w:rsidRPr="00C04BA5" w:rsidRDefault="001C3456" w:rsidP="001C3456">
      <w:pPr>
        <w:pStyle w:val="Sinespaciado"/>
        <w:ind w:left="851"/>
        <w:jc w:val="both"/>
        <w:rPr>
          <w:rFonts w:ascii="Arial" w:hAnsi="Arial" w:cs="Arial"/>
          <w:i/>
          <w:sz w:val="20"/>
          <w:szCs w:val="20"/>
        </w:rPr>
      </w:pPr>
    </w:p>
    <w:p w:rsidR="001C3456" w:rsidRPr="00C04BA5" w:rsidRDefault="001C3456" w:rsidP="001C3456">
      <w:pPr>
        <w:ind w:left="851"/>
        <w:jc w:val="both"/>
        <w:rPr>
          <w:rFonts w:ascii="Arial" w:hAnsi="Arial" w:cs="Arial"/>
          <w:i/>
          <w:color w:val="000000"/>
        </w:rPr>
      </w:pPr>
      <w:r w:rsidRPr="00C04BA5">
        <w:rPr>
          <w:rFonts w:ascii="Arial" w:hAnsi="Arial" w:cs="Arial"/>
          <w:i/>
          <w:color w:val="000000"/>
        </w:rPr>
        <w:t>29.- Participar en la verificación del inventario de inmuebles municipales.</w:t>
      </w:r>
    </w:p>
    <w:p w:rsidR="001C3456" w:rsidRPr="00C04BA5" w:rsidRDefault="001C3456" w:rsidP="001C3456">
      <w:pPr>
        <w:pStyle w:val="Sinespaciado"/>
        <w:ind w:left="851"/>
        <w:jc w:val="both"/>
        <w:rPr>
          <w:rFonts w:ascii="Arial" w:hAnsi="Arial" w:cs="Arial"/>
          <w:i/>
          <w:sz w:val="20"/>
          <w:szCs w:val="20"/>
        </w:rPr>
      </w:pPr>
    </w:p>
    <w:p w:rsidR="001C3456" w:rsidRPr="00C04BA5" w:rsidRDefault="001C3456" w:rsidP="001C3456">
      <w:pPr>
        <w:ind w:left="851"/>
        <w:jc w:val="both"/>
        <w:rPr>
          <w:rFonts w:ascii="Arial" w:hAnsi="Arial" w:cs="Arial"/>
          <w:i/>
          <w:color w:val="000000"/>
        </w:rPr>
      </w:pPr>
      <w:r w:rsidRPr="00C04BA5">
        <w:rPr>
          <w:rFonts w:ascii="Arial" w:hAnsi="Arial" w:cs="Arial"/>
          <w:i/>
          <w:color w:val="000000"/>
        </w:rPr>
        <w:t>30.- Participar en los procesos de baja de los bienes muebles municipales.</w:t>
      </w:r>
    </w:p>
    <w:p w:rsidR="001C3456" w:rsidRPr="00C04BA5" w:rsidRDefault="001C3456" w:rsidP="001C3456">
      <w:pPr>
        <w:pStyle w:val="Sinespaciado"/>
        <w:ind w:left="851"/>
        <w:jc w:val="both"/>
        <w:rPr>
          <w:rFonts w:ascii="Arial" w:hAnsi="Arial" w:cs="Arial"/>
          <w:i/>
          <w:sz w:val="20"/>
          <w:szCs w:val="20"/>
        </w:rPr>
      </w:pPr>
    </w:p>
    <w:p w:rsidR="001C3456" w:rsidRPr="00C04BA5" w:rsidRDefault="001C3456" w:rsidP="001C3456">
      <w:pPr>
        <w:ind w:left="851"/>
        <w:jc w:val="both"/>
        <w:rPr>
          <w:rFonts w:ascii="Arial" w:hAnsi="Arial" w:cs="Arial"/>
          <w:i/>
          <w:color w:val="000000"/>
        </w:rPr>
      </w:pPr>
      <w:r w:rsidRPr="00C04BA5">
        <w:rPr>
          <w:rFonts w:ascii="Arial" w:hAnsi="Arial" w:cs="Arial"/>
          <w:i/>
          <w:color w:val="000000"/>
        </w:rPr>
        <w:t>31.- Verificar el cumplimiento normativo en los procedimientos de entrega-recepción de los servidores públicos.</w:t>
      </w:r>
    </w:p>
    <w:p w:rsidR="001C3456" w:rsidRPr="00C04BA5" w:rsidRDefault="001C3456" w:rsidP="001C3456">
      <w:pPr>
        <w:pStyle w:val="Sinespaciado"/>
        <w:ind w:left="851"/>
        <w:jc w:val="both"/>
        <w:rPr>
          <w:rFonts w:ascii="Arial" w:hAnsi="Arial" w:cs="Arial"/>
          <w:i/>
          <w:sz w:val="20"/>
          <w:szCs w:val="20"/>
        </w:rPr>
      </w:pPr>
    </w:p>
    <w:p w:rsidR="001C3456" w:rsidRPr="00C04BA5" w:rsidRDefault="001C3456" w:rsidP="001C3456">
      <w:pPr>
        <w:ind w:left="851"/>
        <w:jc w:val="both"/>
        <w:rPr>
          <w:rFonts w:ascii="Arial" w:hAnsi="Arial" w:cs="Arial"/>
          <w:i/>
          <w:color w:val="000000"/>
        </w:rPr>
      </w:pPr>
      <w:r w:rsidRPr="00C04BA5">
        <w:rPr>
          <w:rFonts w:ascii="Arial" w:hAnsi="Arial" w:cs="Arial"/>
          <w:i/>
          <w:color w:val="000000"/>
        </w:rPr>
        <w:t>32.- Realizar las investigaciones de las presuntas responsabilidades administrativas.</w:t>
      </w:r>
    </w:p>
    <w:p w:rsidR="001C3456" w:rsidRPr="00C04BA5" w:rsidRDefault="001C3456" w:rsidP="001C3456">
      <w:pPr>
        <w:pStyle w:val="Sinespaciado"/>
        <w:ind w:left="851"/>
        <w:jc w:val="both"/>
        <w:rPr>
          <w:rFonts w:ascii="Arial" w:hAnsi="Arial" w:cs="Arial"/>
          <w:i/>
          <w:sz w:val="20"/>
          <w:szCs w:val="20"/>
        </w:rPr>
      </w:pPr>
    </w:p>
    <w:p w:rsidR="001C3456" w:rsidRPr="00C04BA5" w:rsidRDefault="001C3456" w:rsidP="001C3456">
      <w:pPr>
        <w:ind w:left="851"/>
        <w:jc w:val="both"/>
        <w:rPr>
          <w:rFonts w:ascii="Arial" w:hAnsi="Arial" w:cs="Arial"/>
          <w:i/>
          <w:color w:val="000000"/>
        </w:rPr>
      </w:pPr>
      <w:r w:rsidRPr="00C04BA5">
        <w:rPr>
          <w:rFonts w:ascii="Arial" w:hAnsi="Arial" w:cs="Arial"/>
          <w:i/>
          <w:color w:val="000000"/>
        </w:rPr>
        <w:t>33.- Realizar las substanciaciones de los procedimientos administrativos.</w:t>
      </w:r>
    </w:p>
    <w:p w:rsidR="001C3456" w:rsidRPr="00C04BA5" w:rsidRDefault="001C3456" w:rsidP="001C3456">
      <w:pPr>
        <w:pStyle w:val="Sinespaciado"/>
        <w:ind w:left="851"/>
        <w:jc w:val="both"/>
        <w:rPr>
          <w:rFonts w:ascii="Arial" w:hAnsi="Arial" w:cs="Arial"/>
          <w:i/>
          <w:sz w:val="20"/>
          <w:szCs w:val="20"/>
        </w:rPr>
      </w:pPr>
    </w:p>
    <w:p w:rsidR="001C3456" w:rsidRPr="00C04BA5" w:rsidRDefault="001C3456" w:rsidP="001C3456">
      <w:pPr>
        <w:ind w:left="851"/>
        <w:jc w:val="both"/>
        <w:rPr>
          <w:rFonts w:ascii="Arial" w:hAnsi="Arial" w:cs="Arial"/>
          <w:i/>
          <w:color w:val="000000"/>
        </w:rPr>
      </w:pPr>
      <w:r w:rsidRPr="00C04BA5">
        <w:rPr>
          <w:rFonts w:ascii="Arial" w:hAnsi="Arial" w:cs="Arial"/>
          <w:i/>
          <w:color w:val="000000"/>
        </w:rPr>
        <w:t>34.- Realizar las resoluciones de los procedimientos administrativos.</w:t>
      </w:r>
    </w:p>
    <w:p w:rsidR="001C3456" w:rsidRPr="00C04BA5" w:rsidRDefault="001C3456" w:rsidP="001C3456">
      <w:pPr>
        <w:ind w:left="851"/>
        <w:jc w:val="both"/>
        <w:rPr>
          <w:rFonts w:ascii="Arial" w:hAnsi="Arial" w:cs="Arial"/>
          <w:i/>
          <w:color w:val="000000"/>
        </w:rPr>
      </w:pPr>
    </w:p>
    <w:p w:rsidR="001C3456" w:rsidRPr="00C04BA5" w:rsidRDefault="001C3456" w:rsidP="001C3456">
      <w:pPr>
        <w:ind w:left="851"/>
        <w:jc w:val="both"/>
        <w:rPr>
          <w:rFonts w:ascii="Arial" w:hAnsi="Arial" w:cs="Arial"/>
          <w:i/>
          <w:color w:val="000000"/>
        </w:rPr>
      </w:pPr>
      <w:r w:rsidRPr="00C04BA5">
        <w:rPr>
          <w:rFonts w:ascii="Arial" w:hAnsi="Arial" w:cs="Arial"/>
          <w:i/>
          <w:color w:val="000000"/>
        </w:rPr>
        <w:t>35.- Mantener actualizado el registro general de los servidores públicos municipales sancionados.</w:t>
      </w:r>
    </w:p>
    <w:p w:rsidR="001C3456" w:rsidRPr="00C04BA5" w:rsidRDefault="001C3456" w:rsidP="001C3456">
      <w:pPr>
        <w:ind w:left="851"/>
        <w:jc w:val="both"/>
        <w:rPr>
          <w:rFonts w:ascii="Arial" w:hAnsi="Arial" w:cs="Arial"/>
          <w:i/>
          <w:color w:val="000000"/>
        </w:rPr>
      </w:pPr>
    </w:p>
    <w:p w:rsidR="001C3456" w:rsidRPr="00C04BA5" w:rsidRDefault="001C3456" w:rsidP="001C3456">
      <w:pPr>
        <w:ind w:left="851"/>
        <w:jc w:val="both"/>
        <w:rPr>
          <w:rFonts w:ascii="Arial" w:hAnsi="Arial" w:cs="Arial"/>
          <w:i/>
          <w:color w:val="000000"/>
        </w:rPr>
      </w:pPr>
      <w:r w:rsidRPr="00C04BA5">
        <w:rPr>
          <w:rFonts w:ascii="Arial" w:hAnsi="Arial" w:cs="Arial"/>
          <w:i/>
          <w:color w:val="000000"/>
        </w:rPr>
        <w:t>36.- Atender las quejas mediante el procedimiento correspondiente.</w:t>
      </w:r>
      <w:r w:rsidRPr="00C04BA5">
        <w:rPr>
          <w:rFonts w:ascii="Arial" w:hAnsi="Arial" w:cs="Arial"/>
          <w:b/>
          <w:bCs/>
          <w:i/>
          <w:color w:val="000000"/>
        </w:rPr>
        <w:t xml:space="preserve"> </w:t>
      </w:r>
    </w:p>
    <w:p w:rsidR="001C3456" w:rsidRPr="00C04BA5" w:rsidRDefault="001C3456" w:rsidP="001C3456">
      <w:pPr>
        <w:ind w:left="851"/>
        <w:jc w:val="both"/>
        <w:rPr>
          <w:rFonts w:ascii="Arial" w:hAnsi="Arial" w:cs="Arial"/>
          <w:i/>
          <w:color w:val="000000"/>
        </w:rPr>
      </w:pPr>
    </w:p>
    <w:p w:rsidR="001C3456" w:rsidRPr="00C04BA5" w:rsidRDefault="001C3456" w:rsidP="001C3456">
      <w:pPr>
        <w:ind w:left="851"/>
        <w:jc w:val="both"/>
        <w:rPr>
          <w:rFonts w:ascii="Arial" w:hAnsi="Arial" w:cs="Arial"/>
          <w:i/>
          <w:color w:val="000000"/>
        </w:rPr>
      </w:pPr>
      <w:r w:rsidRPr="00C04BA5">
        <w:rPr>
          <w:rFonts w:ascii="Arial" w:hAnsi="Arial" w:cs="Arial"/>
          <w:i/>
          <w:color w:val="000000"/>
        </w:rPr>
        <w:t>37.- Atender las denuncias mediante el procedimiento correspondiente.</w:t>
      </w:r>
      <w:r w:rsidRPr="00C04BA5">
        <w:rPr>
          <w:rFonts w:ascii="Arial" w:hAnsi="Arial" w:cs="Arial"/>
          <w:b/>
          <w:bCs/>
          <w:i/>
          <w:color w:val="000000"/>
        </w:rPr>
        <w:t xml:space="preserve"> </w:t>
      </w:r>
    </w:p>
    <w:p w:rsidR="001C3456" w:rsidRPr="00C04BA5" w:rsidRDefault="001C3456" w:rsidP="001C3456">
      <w:pPr>
        <w:ind w:left="851"/>
        <w:jc w:val="both"/>
        <w:rPr>
          <w:rFonts w:ascii="Arial" w:hAnsi="Arial" w:cs="Arial"/>
          <w:i/>
          <w:color w:val="000000"/>
        </w:rPr>
      </w:pPr>
    </w:p>
    <w:p w:rsidR="001C3456" w:rsidRPr="00C04BA5" w:rsidRDefault="001C3456" w:rsidP="001C3456">
      <w:pPr>
        <w:ind w:left="851"/>
        <w:jc w:val="both"/>
        <w:rPr>
          <w:rFonts w:ascii="Arial" w:hAnsi="Arial" w:cs="Arial"/>
          <w:i/>
          <w:color w:val="000000"/>
        </w:rPr>
      </w:pPr>
      <w:r w:rsidRPr="00C04BA5">
        <w:rPr>
          <w:rFonts w:ascii="Arial" w:hAnsi="Arial" w:cs="Arial"/>
          <w:i/>
          <w:color w:val="000000"/>
        </w:rPr>
        <w:t>38.- Atender las sugerencias mediante el procedimiento correspondiente.</w:t>
      </w:r>
      <w:r w:rsidRPr="00C04BA5">
        <w:rPr>
          <w:rFonts w:ascii="Arial" w:hAnsi="Arial" w:cs="Arial"/>
          <w:b/>
          <w:bCs/>
          <w:i/>
          <w:color w:val="000000"/>
        </w:rPr>
        <w:t xml:space="preserve"> </w:t>
      </w:r>
    </w:p>
    <w:p w:rsidR="001C3456" w:rsidRPr="00C04BA5" w:rsidRDefault="001C3456" w:rsidP="001C3456">
      <w:pPr>
        <w:ind w:left="851"/>
        <w:jc w:val="both"/>
        <w:rPr>
          <w:rFonts w:ascii="Arial" w:hAnsi="Arial" w:cs="Arial"/>
          <w:i/>
          <w:color w:val="000000"/>
        </w:rPr>
      </w:pPr>
    </w:p>
    <w:p w:rsidR="001C3456" w:rsidRPr="00C04BA5" w:rsidRDefault="001C3456" w:rsidP="001C3456">
      <w:pPr>
        <w:ind w:left="851"/>
        <w:jc w:val="both"/>
        <w:rPr>
          <w:rFonts w:ascii="Arial" w:hAnsi="Arial" w:cs="Arial"/>
          <w:i/>
          <w:color w:val="000000"/>
        </w:rPr>
      </w:pPr>
      <w:r w:rsidRPr="00C04BA5">
        <w:rPr>
          <w:rFonts w:ascii="Arial" w:hAnsi="Arial" w:cs="Arial"/>
          <w:i/>
          <w:color w:val="000000"/>
        </w:rPr>
        <w:t>39.- Operar el buzón, en físico y electrónico, de las quejas, denuncias y sugerencias.</w:t>
      </w:r>
    </w:p>
    <w:p w:rsidR="001C3456" w:rsidRPr="00C04BA5" w:rsidRDefault="001C3456" w:rsidP="001C3456">
      <w:pPr>
        <w:ind w:left="851"/>
        <w:jc w:val="both"/>
        <w:rPr>
          <w:rFonts w:ascii="Arial" w:hAnsi="Arial" w:cs="Arial"/>
          <w:i/>
          <w:color w:val="000000"/>
        </w:rPr>
      </w:pPr>
    </w:p>
    <w:p w:rsidR="001C3456" w:rsidRPr="00C04BA5" w:rsidRDefault="001C3456" w:rsidP="001C3456">
      <w:pPr>
        <w:ind w:left="851"/>
        <w:jc w:val="both"/>
        <w:rPr>
          <w:rFonts w:ascii="Arial" w:hAnsi="Arial" w:cs="Arial"/>
          <w:i/>
          <w:color w:val="000000"/>
        </w:rPr>
      </w:pPr>
      <w:r w:rsidRPr="00C04BA5">
        <w:rPr>
          <w:rFonts w:ascii="Arial" w:hAnsi="Arial" w:cs="Arial"/>
          <w:i/>
          <w:color w:val="000000"/>
        </w:rPr>
        <w:t>40.- Imponer medidas para el cumplimiento de apremio de requerimientos.</w:t>
      </w:r>
    </w:p>
    <w:p w:rsidR="001C3456" w:rsidRPr="00C04BA5" w:rsidRDefault="001C3456" w:rsidP="001C3456">
      <w:pPr>
        <w:ind w:left="851"/>
        <w:jc w:val="both"/>
        <w:rPr>
          <w:rFonts w:ascii="Arial" w:hAnsi="Arial" w:cs="Arial"/>
          <w:i/>
          <w:color w:val="000000"/>
        </w:rPr>
      </w:pPr>
    </w:p>
    <w:p w:rsidR="001C3456" w:rsidRPr="00C04BA5" w:rsidRDefault="001C3456" w:rsidP="001C3456">
      <w:pPr>
        <w:ind w:left="851"/>
        <w:jc w:val="both"/>
        <w:rPr>
          <w:rFonts w:ascii="Arial" w:hAnsi="Arial" w:cs="Arial"/>
          <w:i/>
          <w:color w:val="000000"/>
        </w:rPr>
      </w:pPr>
      <w:r w:rsidRPr="00C04BA5">
        <w:rPr>
          <w:rFonts w:ascii="Arial" w:hAnsi="Arial" w:cs="Arial"/>
          <w:i/>
          <w:color w:val="000000"/>
        </w:rPr>
        <w:t>41.- Vigilar se dé cumplimiento en materia de transparencia, acceso a la información y protección de datos personales.</w:t>
      </w:r>
    </w:p>
    <w:p w:rsidR="001C3456" w:rsidRPr="00C04BA5" w:rsidRDefault="001C3456" w:rsidP="001C3456">
      <w:pPr>
        <w:ind w:left="851"/>
        <w:jc w:val="both"/>
        <w:rPr>
          <w:rFonts w:ascii="Arial" w:hAnsi="Arial" w:cs="Arial"/>
          <w:i/>
          <w:color w:val="000000"/>
        </w:rPr>
      </w:pPr>
    </w:p>
    <w:p w:rsidR="001C3456" w:rsidRPr="00C04BA5" w:rsidRDefault="001C3456" w:rsidP="001C3456">
      <w:pPr>
        <w:ind w:left="851"/>
        <w:jc w:val="both"/>
        <w:rPr>
          <w:rFonts w:ascii="Arial" w:hAnsi="Arial" w:cs="Arial"/>
          <w:i/>
          <w:color w:val="000000"/>
        </w:rPr>
      </w:pPr>
      <w:r w:rsidRPr="00C04BA5">
        <w:rPr>
          <w:rFonts w:ascii="Arial" w:hAnsi="Arial" w:cs="Arial"/>
          <w:i/>
          <w:color w:val="000000"/>
        </w:rPr>
        <w:t>42.- Verificar el cumplimiento, por la Unidad de Transparencia, de los lineamientos en materia de transparencia, acceso a la información pública y protección de datos personales.</w:t>
      </w:r>
    </w:p>
    <w:p w:rsidR="001C3456" w:rsidRPr="00C04BA5" w:rsidRDefault="001C3456" w:rsidP="001C3456">
      <w:pPr>
        <w:ind w:left="851"/>
        <w:jc w:val="both"/>
        <w:rPr>
          <w:rFonts w:ascii="Arial" w:hAnsi="Arial" w:cs="Arial"/>
          <w:i/>
          <w:color w:val="000000"/>
        </w:rPr>
      </w:pPr>
    </w:p>
    <w:p w:rsidR="001C3456" w:rsidRPr="00C04BA5" w:rsidRDefault="001C3456" w:rsidP="001C3456">
      <w:pPr>
        <w:ind w:left="851"/>
        <w:jc w:val="both"/>
        <w:rPr>
          <w:rFonts w:ascii="Arial" w:hAnsi="Arial" w:cs="Arial"/>
          <w:i/>
          <w:color w:val="000000"/>
        </w:rPr>
      </w:pPr>
      <w:r w:rsidRPr="00C04BA5">
        <w:rPr>
          <w:rFonts w:ascii="Arial" w:hAnsi="Arial" w:cs="Arial"/>
          <w:i/>
          <w:color w:val="000000"/>
        </w:rPr>
        <w:t>43.- Capacitar a los servidores públicos para el cumplimiento de sus declaraciones patrimoniales, de intereses y fiscal.</w:t>
      </w:r>
    </w:p>
    <w:p w:rsidR="001C3456" w:rsidRPr="00C04BA5" w:rsidRDefault="001C3456" w:rsidP="001C3456">
      <w:pPr>
        <w:ind w:left="851"/>
        <w:jc w:val="both"/>
        <w:rPr>
          <w:rFonts w:ascii="Arial" w:hAnsi="Arial" w:cs="Arial"/>
          <w:i/>
          <w:color w:val="000000"/>
        </w:rPr>
      </w:pPr>
    </w:p>
    <w:p w:rsidR="001C3456" w:rsidRPr="00C04BA5" w:rsidRDefault="001C3456" w:rsidP="001C3456">
      <w:pPr>
        <w:ind w:left="851"/>
        <w:jc w:val="both"/>
        <w:rPr>
          <w:rFonts w:ascii="Arial" w:hAnsi="Arial" w:cs="Arial"/>
          <w:i/>
          <w:color w:val="000000"/>
        </w:rPr>
      </w:pPr>
      <w:r w:rsidRPr="00C04BA5">
        <w:rPr>
          <w:rFonts w:ascii="Arial" w:hAnsi="Arial" w:cs="Arial"/>
          <w:i/>
          <w:color w:val="000000"/>
        </w:rPr>
        <w:t xml:space="preserve">44.- Recibir y resguardar las declaraciones de situación patrimonial y de intereses de los servidores públicos municipales. </w:t>
      </w:r>
    </w:p>
    <w:p w:rsidR="001C3456" w:rsidRPr="00C04BA5" w:rsidRDefault="001C3456" w:rsidP="001C3456">
      <w:pPr>
        <w:ind w:left="851"/>
        <w:jc w:val="both"/>
        <w:rPr>
          <w:rFonts w:ascii="Arial" w:hAnsi="Arial" w:cs="Arial"/>
          <w:i/>
          <w:color w:val="000000"/>
        </w:rPr>
      </w:pPr>
    </w:p>
    <w:p w:rsidR="001C3456" w:rsidRPr="00C04BA5" w:rsidRDefault="001C3456" w:rsidP="001C3456">
      <w:pPr>
        <w:ind w:left="851"/>
        <w:jc w:val="both"/>
        <w:rPr>
          <w:rFonts w:ascii="Arial" w:hAnsi="Arial" w:cs="Arial"/>
          <w:i/>
          <w:color w:val="000000"/>
        </w:rPr>
      </w:pPr>
      <w:r w:rsidRPr="00C04BA5">
        <w:rPr>
          <w:rFonts w:ascii="Arial" w:hAnsi="Arial" w:cs="Arial"/>
          <w:i/>
          <w:color w:val="000000"/>
        </w:rPr>
        <w:t>45.- Recibir y resguardar los acuses de declaraciones fiscales de los servidores públicos municipales.</w:t>
      </w:r>
    </w:p>
    <w:p w:rsidR="001C3456" w:rsidRPr="00C04BA5" w:rsidRDefault="001C3456" w:rsidP="001C3456">
      <w:pPr>
        <w:ind w:left="851"/>
        <w:jc w:val="both"/>
        <w:rPr>
          <w:rFonts w:ascii="Arial" w:hAnsi="Arial" w:cs="Arial"/>
          <w:i/>
        </w:rPr>
      </w:pPr>
    </w:p>
    <w:p w:rsidR="001C3456" w:rsidRPr="00C04BA5" w:rsidRDefault="001C3456" w:rsidP="001C3456">
      <w:pPr>
        <w:ind w:left="851"/>
        <w:jc w:val="both"/>
        <w:rPr>
          <w:rFonts w:ascii="Arial" w:hAnsi="Arial" w:cs="Arial"/>
          <w:i/>
        </w:rPr>
      </w:pPr>
      <w:r w:rsidRPr="00C04BA5">
        <w:rPr>
          <w:rFonts w:ascii="Arial" w:hAnsi="Arial" w:cs="Arial"/>
          <w:i/>
        </w:rPr>
        <w:lastRenderedPageBreak/>
        <w:t>46.- Atender las solicitudes de información documental para ejercer la acción legal correspondiente cuando se presuma daño o perjuicio a la hacienda pública municipal.</w:t>
      </w:r>
    </w:p>
    <w:p w:rsidR="001C3456" w:rsidRPr="00C04BA5" w:rsidRDefault="001C3456" w:rsidP="001C3456">
      <w:pPr>
        <w:ind w:left="851"/>
        <w:jc w:val="both"/>
        <w:rPr>
          <w:rFonts w:ascii="Arial" w:hAnsi="Arial" w:cs="Arial"/>
          <w:i/>
        </w:rPr>
      </w:pPr>
    </w:p>
    <w:p w:rsidR="001C3456" w:rsidRPr="00C04BA5" w:rsidRDefault="001C3456" w:rsidP="001C3456">
      <w:pPr>
        <w:ind w:left="851"/>
        <w:jc w:val="both"/>
        <w:rPr>
          <w:rFonts w:ascii="Arial" w:hAnsi="Arial" w:cs="Arial"/>
          <w:i/>
        </w:rPr>
      </w:pPr>
      <w:r w:rsidRPr="00C04BA5">
        <w:rPr>
          <w:rFonts w:ascii="Arial" w:hAnsi="Arial" w:cs="Arial"/>
          <w:i/>
        </w:rPr>
        <w:t>47.- Entregar Informe al Cabildo sobre las labores en materia de responsabilidades administrativas en los meses de mayo y noviembre de 2021.</w:t>
      </w:r>
    </w:p>
    <w:p w:rsidR="001C3456" w:rsidRPr="00C04BA5" w:rsidRDefault="001C3456" w:rsidP="001C3456">
      <w:pPr>
        <w:ind w:left="851"/>
        <w:jc w:val="both"/>
        <w:rPr>
          <w:rFonts w:ascii="Arial" w:hAnsi="Arial" w:cs="Arial"/>
          <w:i/>
        </w:rPr>
      </w:pPr>
    </w:p>
    <w:p w:rsidR="001C3456" w:rsidRPr="00C04BA5" w:rsidRDefault="001C3456" w:rsidP="001C3456">
      <w:pPr>
        <w:ind w:left="851"/>
        <w:jc w:val="both"/>
        <w:rPr>
          <w:rFonts w:ascii="Arial" w:hAnsi="Arial" w:cs="Arial"/>
          <w:i/>
        </w:rPr>
      </w:pPr>
      <w:r w:rsidRPr="00C04BA5">
        <w:rPr>
          <w:rFonts w:ascii="Arial" w:hAnsi="Arial" w:cs="Arial"/>
          <w:i/>
        </w:rPr>
        <w:t>48.- Entregar al Cabildo el Programa anual de trabajo y de evaluación 2022 en el mes de noviembre de 2021.</w:t>
      </w:r>
    </w:p>
    <w:p w:rsidR="001C3456" w:rsidRPr="00C04BA5" w:rsidRDefault="001C3456" w:rsidP="001C3456">
      <w:pPr>
        <w:ind w:left="851"/>
        <w:jc w:val="both"/>
        <w:rPr>
          <w:rFonts w:ascii="Arial" w:hAnsi="Arial" w:cs="Arial"/>
          <w:i/>
        </w:rPr>
      </w:pPr>
    </w:p>
    <w:p w:rsidR="001C3456" w:rsidRPr="00C04BA5" w:rsidRDefault="001C3456" w:rsidP="001C3456">
      <w:pPr>
        <w:ind w:left="851"/>
        <w:jc w:val="both"/>
        <w:rPr>
          <w:rFonts w:ascii="Arial" w:hAnsi="Arial" w:cs="Arial"/>
          <w:i/>
        </w:rPr>
      </w:pPr>
      <w:r w:rsidRPr="00C04BA5">
        <w:rPr>
          <w:rFonts w:ascii="Arial" w:hAnsi="Arial" w:cs="Arial"/>
          <w:i/>
        </w:rPr>
        <w:t>49.- Entregar al Cabildo el Informe Anual de Resultados 2021.</w:t>
      </w:r>
    </w:p>
    <w:p w:rsidR="001C3456" w:rsidRPr="00C04BA5" w:rsidRDefault="001C3456" w:rsidP="001C3456">
      <w:pPr>
        <w:ind w:left="851"/>
        <w:jc w:val="both"/>
        <w:rPr>
          <w:rFonts w:ascii="Arial" w:hAnsi="Arial" w:cs="Arial"/>
          <w:i/>
        </w:rPr>
      </w:pPr>
    </w:p>
    <w:p w:rsidR="001C3456" w:rsidRPr="00C04BA5" w:rsidRDefault="001C3456" w:rsidP="001C3456">
      <w:pPr>
        <w:ind w:left="851"/>
        <w:jc w:val="both"/>
        <w:rPr>
          <w:rFonts w:ascii="Arial" w:hAnsi="Arial" w:cs="Arial"/>
          <w:i/>
        </w:rPr>
      </w:pPr>
      <w:r w:rsidRPr="00C04BA5">
        <w:rPr>
          <w:rFonts w:ascii="Arial" w:hAnsi="Arial" w:cs="Arial"/>
          <w:i/>
        </w:rPr>
        <w:t>La distribución de auditorías internas por parte del Órgano Interno de Control del H. Ayuntamiento de Campeche, que se realizarían de reanudarse las actividades no esenciales, se muestra a continuación:</w:t>
      </w:r>
    </w:p>
    <w:p w:rsidR="001C3456" w:rsidRPr="00C04BA5" w:rsidRDefault="001C3456" w:rsidP="001C3456">
      <w:pPr>
        <w:pStyle w:val="Sinespaciado"/>
        <w:ind w:left="851"/>
        <w:jc w:val="both"/>
        <w:rPr>
          <w:rFonts w:ascii="Arial" w:hAnsi="Arial" w:cs="Arial"/>
          <w:i/>
          <w:sz w:val="20"/>
          <w:szCs w:val="20"/>
        </w:rPr>
      </w:pPr>
    </w:p>
    <w:tbl>
      <w:tblPr>
        <w:tblStyle w:val="Tablaconcuadrcula"/>
        <w:tblpPr w:leftFromText="141" w:rightFromText="141" w:vertAnchor="text" w:tblpX="846" w:tblpY="1"/>
        <w:tblOverlap w:val="never"/>
        <w:tblW w:w="8439" w:type="dxa"/>
        <w:tblLayout w:type="fixed"/>
        <w:tblLook w:val="04A0" w:firstRow="1" w:lastRow="0" w:firstColumn="1" w:lastColumn="0" w:noHBand="0" w:noVBand="1"/>
      </w:tblPr>
      <w:tblGrid>
        <w:gridCol w:w="1843"/>
        <w:gridCol w:w="3118"/>
        <w:gridCol w:w="3478"/>
      </w:tblGrid>
      <w:tr w:rsidR="001C3456" w:rsidRPr="00116866" w:rsidTr="00F57E6B">
        <w:trPr>
          <w:trHeight w:val="412"/>
          <w:tblHeader/>
        </w:trPr>
        <w:tc>
          <w:tcPr>
            <w:tcW w:w="1843" w:type="dxa"/>
            <w:tcBorders>
              <w:top w:val="single" w:sz="4" w:space="0" w:color="auto"/>
              <w:left w:val="single" w:sz="4" w:space="0" w:color="auto"/>
              <w:bottom w:val="single" w:sz="4" w:space="0" w:color="auto"/>
              <w:right w:val="single" w:sz="4" w:space="0" w:color="auto"/>
            </w:tcBorders>
            <w:hideMark/>
          </w:tcPr>
          <w:p w:rsidR="001C3456" w:rsidRPr="00116866" w:rsidRDefault="001C3456" w:rsidP="00F57E6B">
            <w:pPr>
              <w:pStyle w:val="Sinespaciado"/>
              <w:ind w:left="-120"/>
              <w:jc w:val="center"/>
              <w:rPr>
                <w:rFonts w:ascii="Arial" w:hAnsi="Arial" w:cs="Arial"/>
                <w:b/>
                <w:i/>
                <w:sz w:val="16"/>
                <w:szCs w:val="16"/>
              </w:rPr>
            </w:pPr>
            <w:r w:rsidRPr="00116866">
              <w:rPr>
                <w:rFonts w:ascii="Arial" w:hAnsi="Arial" w:cs="Arial"/>
                <w:b/>
                <w:i/>
                <w:sz w:val="16"/>
                <w:szCs w:val="16"/>
              </w:rPr>
              <w:t>Periodo</w:t>
            </w:r>
          </w:p>
        </w:tc>
        <w:tc>
          <w:tcPr>
            <w:tcW w:w="3118" w:type="dxa"/>
            <w:tcBorders>
              <w:top w:val="single" w:sz="4" w:space="0" w:color="auto"/>
              <w:left w:val="single" w:sz="4" w:space="0" w:color="auto"/>
              <w:bottom w:val="single" w:sz="4" w:space="0" w:color="auto"/>
              <w:right w:val="single" w:sz="4" w:space="0" w:color="auto"/>
            </w:tcBorders>
            <w:hideMark/>
          </w:tcPr>
          <w:p w:rsidR="001C3456" w:rsidRPr="00116866" w:rsidRDefault="001C3456" w:rsidP="00F57E6B">
            <w:pPr>
              <w:pStyle w:val="Sinespaciado"/>
              <w:jc w:val="center"/>
              <w:rPr>
                <w:rFonts w:ascii="Arial" w:hAnsi="Arial" w:cs="Arial"/>
                <w:b/>
                <w:i/>
                <w:sz w:val="16"/>
                <w:szCs w:val="16"/>
              </w:rPr>
            </w:pPr>
            <w:r w:rsidRPr="00116866">
              <w:rPr>
                <w:rFonts w:ascii="Arial" w:hAnsi="Arial" w:cs="Arial"/>
                <w:b/>
                <w:i/>
                <w:sz w:val="16"/>
                <w:szCs w:val="16"/>
              </w:rPr>
              <w:t>Entes Auditados</w:t>
            </w:r>
          </w:p>
        </w:tc>
        <w:tc>
          <w:tcPr>
            <w:tcW w:w="3478" w:type="dxa"/>
            <w:tcBorders>
              <w:top w:val="single" w:sz="4" w:space="0" w:color="auto"/>
              <w:left w:val="single" w:sz="4" w:space="0" w:color="auto"/>
              <w:bottom w:val="single" w:sz="4" w:space="0" w:color="auto"/>
              <w:right w:val="single" w:sz="4" w:space="0" w:color="auto"/>
            </w:tcBorders>
            <w:hideMark/>
          </w:tcPr>
          <w:p w:rsidR="001C3456" w:rsidRPr="00116866" w:rsidRDefault="001C3456" w:rsidP="00F57E6B">
            <w:pPr>
              <w:pStyle w:val="Sinespaciado"/>
              <w:ind w:left="34"/>
              <w:jc w:val="center"/>
              <w:rPr>
                <w:rFonts w:ascii="Arial" w:hAnsi="Arial" w:cs="Arial"/>
                <w:b/>
                <w:i/>
                <w:sz w:val="16"/>
                <w:szCs w:val="16"/>
              </w:rPr>
            </w:pPr>
            <w:r w:rsidRPr="00116866">
              <w:rPr>
                <w:rFonts w:ascii="Arial" w:hAnsi="Arial" w:cs="Arial"/>
                <w:b/>
                <w:i/>
                <w:sz w:val="16"/>
                <w:szCs w:val="16"/>
              </w:rPr>
              <w:t>Auditorías</w:t>
            </w:r>
          </w:p>
        </w:tc>
      </w:tr>
      <w:tr w:rsidR="001C3456" w:rsidRPr="00116866" w:rsidTr="00F57E6B">
        <w:trPr>
          <w:trHeight w:val="1414"/>
        </w:trPr>
        <w:tc>
          <w:tcPr>
            <w:tcW w:w="1843" w:type="dxa"/>
            <w:tcBorders>
              <w:top w:val="single" w:sz="4" w:space="0" w:color="auto"/>
              <w:left w:val="single" w:sz="4" w:space="0" w:color="auto"/>
              <w:bottom w:val="single" w:sz="4" w:space="0" w:color="auto"/>
              <w:right w:val="single" w:sz="4" w:space="0" w:color="auto"/>
            </w:tcBorders>
            <w:vAlign w:val="center"/>
          </w:tcPr>
          <w:p w:rsidR="001C3456" w:rsidRPr="00116866" w:rsidRDefault="001C3456" w:rsidP="00F57E6B">
            <w:pPr>
              <w:ind w:left="-120"/>
              <w:jc w:val="center"/>
              <w:rPr>
                <w:rFonts w:ascii="Arial" w:hAnsi="Arial" w:cs="Arial"/>
                <w:i/>
                <w:sz w:val="16"/>
                <w:szCs w:val="16"/>
              </w:rPr>
            </w:pPr>
            <w:r w:rsidRPr="00116866">
              <w:rPr>
                <w:rFonts w:ascii="Arial" w:hAnsi="Arial" w:cs="Arial"/>
                <w:i/>
                <w:sz w:val="16"/>
                <w:szCs w:val="16"/>
              </w:rPr>
              <w:t>Primer Trimestre</w:t>
            </w:r>
          </w:p>
          <w:p w:rsidR="001C3456" w:rsidRPr="00116866" w:rsidRDefault="001C3456" w:rsidP="00F57E6B">
            <w:pPr>
              <w:ind w:left="-120"/>
              <w:jc w:val="center"/>
              <w:rPr>
                <w:rFonts w:ascii="Arial" w:hAnsi="Arial" w:cs="Arial"/>
                <w:i/>
                <w:sz w:val="16"/>
                <w:szCs w:val="16"/>
              </w:rPr>
            </w:pPr>
            <w:r w:rsidRPr="00116866">
              <w:rPr>
                <w:rFonts w:ascii="Arial" w:hAnsi="Arial" w:cs="Arial"/>
                <w:i/>
                <w:sz w:val="16"/>
                <w:szCs w:val="16"/>
              </w:rPr>
              <w:t>(1 auditoría)</w:t>
            </w:r>
          </w:p>
          <w:p w:rsidR="001C3456" w:rsidRPr="00116866" w:rsidRDefault="001C3456" w:rsidP="00F57E6B">
            <w:pPr>
              <w:ind w:left="-120"/>
              <w:rPr>
                <w:rFonts w:ascii="Arial" w:hAnsi="Arial" w:cs="Arial"/>
                <w:b/>
                <w:i/>
                <w:color w:val="000000"/>
                <w:sz w:val="16"/>
                <w:szCs w:val="16"/>
              </w:rPr>
            </w:pPr>
          </w:p>
        </w:tc>
        <w:tc>
          <w:tcPr>
            <w:tcW w:w="3118" w:type="dxa"/>
            <w:tcBorders>
              <w:top w:val="single" w:sz="4" w:space="0" w:color="auto"/>
              <w:left w:val="single" w:sz="4" w:space="0" w:color="auto"/>
              <w:bottom w:val="single" w:sz="4" w:space="0" w:color="auto"/>
              <w:right w:val="single" w:sz="4" w:space="0" w:color="auto"/>
            </w:tcBorders>
            <w:vAlign w:val="center"/>
          </w:tcPr>
          <w:p w:rsidR="001C3456" w:rsidRPr="00116866" w:rsidRDefault="001C3456" w:rsidP="001C3456">
            <w:pPr>
              <w:pStyle w:val="Sinespaciado"/>
              <w:numPr>
                <w:ilvl w:val="0"/>
                <w:numId w:val="4"/>
              </w:numPr>
              <w:ind w:left="461"/>
              <w:rPr>
                <w:rFonts w:ascii="Arial" w:hAnsi="Arial" w:cs="Arial"/>
                <w:i/>
                <w:sz w:val="16"/>
                <w:szCs w:val="16"/>
              </w:rPr>
            </w:pPr>
            <w:r w:rsidRPr="00116866">
              <w:rPr>
                <w:rFonts w:ascii="Arial" w:hAnsi="Arial" w:cs="Arial"/>
                <w:i/>
                <w:sz w:val="16"/>
                <w:szCs w:val="16"/>
              </w:rPr>
              <w:t>Tesorería Municipal.</w:t>
            </w:r>
          </w:p>
          <w:p w:rsidR="001C3456" w:rsidRPr="00116866" w:rsidRDefault="001C3456" w:rsidP="001C3456">
            <w:pPr>
              <w:pStyle w:val="Sinespaciado"/>
              <w:numPr>
                <w:ilvl w:val="0"/>
                <w:numId w:val="4"/>
              </w:numPr>
              <w:ind w:left="461"/>
              <w:rPr>
                <w:rFonts w:ascii="Arial" w:hAnsi="Arial" w:cs="Arial"/>
                <w:i/>
                <w:sz w:val="16"/>
                <w:szCs w:val="16"/>
              </w:rPr>
            </w:pPr>
            <w:r w:rsidRPr="00116866">
              <w:rPr>
                <w:rFonts w:ascii="Arial" w:hAnsi="Arial" w:cs="Arial"/>
                <w:i/>
                <w:sz w:val="16"/>
                <w:szCs w:val="16"/>
              </w:rPr>
              <w:t>Dirección de Administración</w:t>
            </w:r>
          </w:p>
        </w:tc>
        <w:tc>
          <w:tcPr>
            <w:tcW w:w="3478" w:type="dxa"/>
            <w:tcBorders>
              <w:top w:val="single" w:sz="4" w:space="0" w:color="auto"/>
              <w:left w:val="single" w:sz="4" w:space="0" w:color="auto"/>
              <w:bottom w:val="single" w:sz="4" w:space="0" w:color="auto"/>
              <w:right w:val="single" w:sz="4" w:space="0" w:color="auto"/>
            </w:tcBorders>
            <w:vAlign w:val="center"/>
          </w:tcPr>
          <w:p w:rsidR="001C3456" w:rsidRPr="00116866" w:rsidRDefault="001C3456" w:rsidP="00F57E6B">
            <w:pPr>
              <w:pStyle w:val="Sinespaciado"/>
              <w:ind w:left="176"/>
              <w:jc w:val="both"/>
              <w:rPr>
                <w:rFonts w:ascii="Arial" w:hAnsi="Arial" w:cs="Arial"/>
                <w:i/>
                <w:sz w:val="16"/>
                <w:szCs w:val="16"/>
              </w:rPr>
            </w:pPr>
            <w:r w:rsidRPr="00116866">
              <w:rPr>
                <w:rFonts w:ascii="Arial" w:hAnsi="Arial" w:cs="Arial"/>
                <w:i/>
                <w:sz w:val="16"/>
                <w:szCs w:val="16"/>
              </w:rPr>
              <w:t>Recursos humanos y contratos laborales, así como el manejo y control de los expedientes del personal. (Ejercicio 2020)</w:t>
            </w:r>
          </w:p>
        </w:tc>
      </w:tr>
      <w:tr w:rsidR="001C3456" w:rsidRPr="00116866" w:rsidTr="00F57E6B">
        <w:tc>
          <w:tcPr>
            <w:tcW w:w="1843" w:type="dxa"/>
            <w:tcBorders>
              <w:top w:val="single" w:sz="4" w:space="0" w:color="auto"/>
              <w:left w:val="single" w:sz="4" w:space="0" w:color="auto"/>
              <w:bottom w:val="single" w:sz="4" w:space="0" w:color="auto"/>
              <w:right w:val="single" w:sz="4" w:space="0" w:color="auto"/>
            </w:tcBorders>
            <w:vAlign w:val="center"/>
          </w:tcPr>
          <w:p w:rsidR="001C3456" w:rsidRPr="00116866" w:rsidRDefault="001C3456" w:rsidP="00F57E6B">
            <w:pPr>
              <w:pStyle w:val="Sinespaciado"/>
              <w:ind w:left="-120"/>
              <w:jc w:val="center"/>
              <w:rPr>
                <w:rFonts w:ascii="Arial" w:hAnsi="Arial" w:cs="Arial"/>
                <w:i/>
                <w:sz w:val="16"/>
                <w:szCs w:val="16"/>
              </w:rPr>
            </w:pPr>
            <w:r w:rsidRPr="00116866">
              <w:rPr>
                <w:rFonts w:ascii="Arial" w:hAnsi="Arial" w:cs="Arial"/>
                <w:i/>
                <w:sz w:val="16"/>
                <w:szCs w:val="16"/>
              </w:rPr>
              <w:t>Segundo Trimestre</w:t>
            </w:r>
          </w:p>
          <w:p w:rsidR="001C3456" w:rsidRPr="00116866" w:rsidRDefault="001C3456" w:rsidP="00F57E6B">
            <w:pPr>
              <w:pStyle w:val="Sinespaciado"/>
              <w:ind w:left="-120"/>
              <w:jc w:val="center"/>
              <w:rPr>
                <w:rFonts w:ascii="Arial" w:hAnsi="Arial" w:cs="Arial"/>
                <w:i/>
                <w:sz w:val="16"/>
                <w:szCs w:val="16"/>
              </w:rPr>
            </w:pPr>
            <w:r w:rsidRPr="00116866">
              <w:rPr>
                <w:rFonts w:ascii="Arial" w:hAnsi="Arial" w:cs="Arial"/>
                <w:i/>
                <w:sz w:val="16"/>
                <w:szCs w:val="16"/>
              </w:rPr>
              <w:t>(1 auditoría)</w:t>
            </w:r>
          </w:p>
          <w:p w:rsidR="001C3456" w:rsidRPr="00116866" w:rsidRDefault="001C3456" w:rsidP="00F57E6B">
            <w:pPr>
              <w:pStyle w:val="Sinespaciado"/>
              <w:ind w:left="-120"/>
              <w:jc w:val="center"/>
              <w:rPr>
                <w:rFonts w:ascii="Arial" w:hAnsi="Arial" w:cs="Arial"/>
                <w:i/>
                <w:sz w:val="16"/>
                <w:szCs w:val="16"/>
              </w:rPr>
            </w:pPr>
          </w:p>
          <w:p w:rsidR="001C3456" w:rsidRPr="00116866" w:rsidRDefault="001C3456" w:rsidP="00F57E6B">
            <w:pPr>
              <w:pStyle w:val="Sinespaciado"/>
              <w:ind w:left="-120"/>
              <w:jc w:val="center"/>
              <w:rPr>
                <w:rFonts w:ascii="Arial" w:hAnsi="Arial" w:cs="Arial"/>
                <w:i/>
                <w:sz w:val="16"/>
                <w:szCs w:val="16"/>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1C3456" w:rsidRPr="00116866" w:rsidRDefault="001C3456" w:rsidP="001C3456">
            <w:pPr>
              <w:pStyle w:val="Sinespaciado"/>
              <w:numPr>
                <w:ilvl w:val="0"/>
                <w:numId w:val="5"/>
              </w:numPr>
              <w:ind w:left="461"/>
              <w:rPr>
                <w:rFonts w:ascii="Arial" w:hAnsi="Arial" w:cs="Arial"/>
                <w:i/>
                <w:sz w:val="16"/>
                <w:szCs w:val="16"/>
              </w:rPr>
            </w:pPr>
            <w:r w:rsidRPr="00116866">
              <w:rPr>
                <w:rFonts w:ascii="Arial" w:hAnsi="Arial" w:cs="Arial"/>
                <w:i/>
                <w:sz w:val="16"/>
                <w:szCs w:val="16"/>
              </w:rPr>
              <w:t>Tesorería Municipal.</w:t>
            </w:r>
          </w:p>
          <w:p w:rsidR="001C3456" w:rsidRPr="00116866" w:rsidRDefault="001C3456" w:rsidP="001C3456">
            <w:pPr>
              <w:pStyle w:val="Sinespaciado"/>
              <w:numPr>
                <w:ilvl w:val="0"/>
                <w:numId w:val="5"/>
              </w:numPr>
              <w:ind w:left="461"/>
              <w:rPr>
                <w:rFonts w:ascii="Arial" w:hAnsi="Arial" w:cs="Arial"/>
                <w:i/>
                <w:sz w:val="16"/>
                <w:szCs w:val="16"/>
              </w:rPr>
            </w:pPr>
            <w:r w:rsidRPr="00116866">
              <w:rPr>
                <w:rFonts w:ascii="Arial" w:hAnsi="Arial" w:cs="Arial"/>
                <w:i/>
                <w:sz w:val="16"/>
                <w:szCs w:val="16"/>
              </w:rPr>
              <w:t>Dirección de Administración.</w:t>
            </w:r>
          </w:p>
        </w:tc>
        <w:tc>
          <w:tcPr>
            <w:tcW w:w="3478" w:type="dxa"/>
            <w:tcBorders>
              <w:top w:val="single" w:sz="4" w:space="0" w:color="auto"/>
              <w:left w:val="single" w:sz="4" w:space="0" w:color="auto"/>
              <w:bottom w:val="single" w:sz="4" w:space="0" w:color="auto"/>
              <w:right w:val="single" w:sz="4" w:space="0" w:color="auto"/>
            </w:tcBorders>
            <w:vAlign w:val="center"/>
            <w:hideMark/>
          </w:tcPr>
          <w:p w:rsidR="001C3456" w:rsidRPr="00116866" w:rsidRDefault="001C3456" w:rsidP="00F57E6B">
            <w:pPr>
              <w:pStyle w:val="Sinespaciado"/>
              <w:ind w:left="176"/>
              <w:jc w:val="both"/>
              <w:rPr>
                <w:rFonts w:ascii="Arial" w:hAnsi="Arial" w:cs="Arial"/>
                <w:i/>
                <w:sz w:val="16"/>
                <w:szCs w:val="16"/>
              </w:rPr>
            </w:pPr>
            <w:r w:rsidRPr="00116866">
              <w:rPr>
                <w:rFonts w:ascii="Arial" w:hAnsi="Arial" w:cs="Arial"/>
                <w:i/>
                <w:sz w:val="16"/>
                <w:szCs w:val="16"/>
              </w:rPr>
              <w:t xml:space="preserve">Revisión de los contratos del carnaval 2020 (Ejercicio 2020) </w:t>
            </w:r>
          </w:p>
        </w:tc>
      </w:tr>
      <w:tr w:rsidR="001C3456" w:rsidRPr="00116866" w:rsidTr="00F57E6B">
        <w:trPr>
          <w:trHeight w:val="515"/>
        </w:trPr>
        <w:tc>
          <w:tcPr>
            <w:tcW w:w="1843" w:type="dxa"/>
            <w:vMerge w:val="restart"/>
            <w:tcBorders>
              <w:top w:val="single" w:sz="4" w:space="0" w:color="auto"/>
              <w:left w:val="single" w:sz="4" w:space="0" w:color="auto"/>
              <w:right w:val="single" w:sz="4" w:space="0" w:color="auto"/>
            </w:tcBorders>
            <w:vAlign w:val="center"/>
          </w:tcPr>
          <w:p w:rsidR="001C3456" w:rsidRPr="00116866" w:rsidRDefault="001C3456" w:rsidP="00F57E6B">
            <w:pPr>
              <w:ind w:left="-120"/>
              <w:jc w:val="center"/>
              <w:rPr>
                <w:rFonts w:ascii="Arial" w:hAnsi="Arial" w:cs="Arial"/>
                <w:i/>
                <w:sz w:val="16"/>
                <w:szCs w:val="16"/>
              </w:rPr>
            </w:pPr>
            <w:r w:rsidRPr="00116866">
              <w:rPr>
                <w:rFonts w:ascii="Arial" w:hAnsi="Arial" w:cs="Arial"/>
                <w:i/>
                <w:sz w:val="16"/>
                <w:szCs w:val="16"/>
              </w:rPr>
              <w:t>Tercer Trimestre</w:t>
            </w:r>
          </w:p>
          <w:p w:rsidR="001C3456" w:rsidRPr="00116866" w:rsidRDefault="001C3456" w:rsidP="00F57E6B">
            <w:pPr>
              <w:ind w:left="-120"/>
              <w:jc w:val="center"/>
              <w:rPr>
                <w:rFonts w:ascii="Arial" w:hAnsi="Arial" w:cs="Arial"/>
                <w:i/>
                <w:sz w:val="16"/>
                <w:szCs w:val="16"/>
              </w:rPr>
            </w:pPr>
            <w:r w:rsidRPr="00116866">
              <w:rPr>
                <w:rFonts w:ascii="Arial" w:hAnsi="Arial" w:cs="Arial"/>
                <w:i/>
                <w:sz w:val="16"/>
                <w:szCs w:val="16"/>
              </w:rPr>
              <w:t>(4 auditorías)</w:t>
            </w:r>
          </w:p>
        </w:tc>
        <w:tc>
          <w:tcPr>
            <w:tcW w:w="6596" w:type="dxa"/>
            <w:gridSpan w:val="2"/>
            <w:tcBorders>
              <w:top w:val="single" w:sz="4" w:space="0" w:color="auto"/>
              <w:left w:val="single" w:sz="4" w:space="0" w:color="auto"/>
              <w:bottom w:val="single" w:sz="4" w:space="0" w:color="auto"/>
              <w:right w:val="single" w:sz="4" w:space="0" w:color="auto"/>
            </w:tcBorders>
            <w:vAlign w:val="center"/>
          </w:tcPr>
          <w:p w:rsidR="001C3456" w:rsidRPr="00116866" w:rsidRDefault="001C3456" w:rsidP="00F57E6B">
            <w:pPr>
              <w:pStyle w:val="Sinespaciado"/>
              <w:ind w:left="851"/>
              <w:jc w:val="center"/>
              <w:rPr>
                <w:rFonts w:ascii="Arial" w:hAnsi="Arial" w:cs="Arial"/>
                <w:i/>
                <w:sz w:val="16"/>
                <w:szCs w:val="16"/>
              </w:rPr>
            </w:pPr>
            <w:r w:rsidRPr="00116866">
              <w:rPr>
                <w:rFonts w:ascii="Arial" w:hAnsi="Arial" w:cs="Arial"/>
                <w:i/>
                <w:sz w:val="16"/>
                <w:szCs w:val="16"/>
              </w:rPr>
              <w:t>Juntas Municipales</w:t>
            </w:r>
          </w:p>
        </w:tc>
      </w:tr>
      <w:tr w:rsidR="001C3456" w:rsidRPr="00116866" w:rsidTr="00F57E6B">
        <w:trPr>
          <w:trHeight w:val="519"/>
        </w:trPr>
        <w:tc>
          <w:tcPr>
            <w:tcW w:w="1843" w:type="dxa"/>
            <w:vMerge/>
            <w:tcBorders>
              <w:top w:val="single" w:sz="4" w:space="0" w:color="auto"/>
              <w:left w:val="single" w:sz="4" w:space="0" w:color="auto"/>
              <w:right w:val="single" w:sz="4" w:space="0" w:color="auto"/>
            </w:tcBorders>
            <w:vAlign w:val="center"/>
          </w:tcPr>
          <w:p w:rsidR="001C3456" w:rsidRPr="00116866" w:rsidRDefault="001C3456" w:rsidP="00F57E6B">
            <w:pPr>
              <w:ind w:left="851"/>
              <w:jc w:val="center"/>
              <w:rPr>
                <w:rFonts w:ascii="Arial" w:hAnsi="Arial" w:cs="Arial"/>
                <w:i/>
                <w:sz w:val="16"/>
                <w:szCs w:val="16"/>
              </w:rPr>
            </w:pPr>
          </w:p>
        </w:tc>
        <w:tc>
          <w:tcPr>
            <w:tcW w:w="3118" w:type="dxa"/>
            <w:tcBorders>
              <w:top w:val="single" w:sz="4" w:space="0" w:color="auto"/>
              <w:left w:val="single" w:sz="4" w:space="0" w:color="auto"/>
              <w:bottom w:val="single" w:sz="4" w:space="0" w:color="auto"/>
              <w:right w:val="single" w:sz="4" w:space="0" w:color="auto"/>
            </w:tcBorders>
          </w:tcPr>
          <w:p w:rsidR="001C3456" w:rsidRPr="00116866" w:rsidRDefault="001C3456" w:rsidP="001C3456">
            <w:pPr>
              <w:pStyle w:val="Sinespaciado"/>
              <w:numPr>
                <w:ilvl w:val="0"/>
                <w:numId w:val="2"/>
              </w:numPr>
              <w:ind w:left="461"/>
              <w:rPr>
                <w:rFonts w:ascii="Arial" w:hAnsi="Arial" w:cs="Arial"/>
                <w:i/>
                <w:sz w:val="16"/>
                <w:szCs w:val="16"/>
              </w:rPr>
            </w:pPr>
            <w:r w:rsidRPr="00116866">
              <w:rPr>
                <w:rFonts w:ascii="Arial" w:hAnsi="Arial" w:cs="Arial"/>
                <w:i/>
                <w:sz w:val="16"/>
                <w:szCs w:val="16"/>
              </w:rPr>
              <w:t>Alfredo V. Bonfil.</w:t>
            </w:r>
          </w:p>
        </w:tc>
        <w:tc>
          <w:tcPr>
            <w:tcW w:w="3478" w:type="dxa"/>
            <w:tcBorders>
              <w:top w:val="single" w:sz="4" w:space="0" w:color="auto"/>
              <w:left w:val="single" w:sz="4" w:space="0" w:color="auto"/>
              <w:right w:val="single" w:sz="4" w:space="0" w:color="auto"/>
            </w:tcBorders>
            <w:vAlign w:val="center"/>
          </w:tcPr>
          <w:p w:rsidR="001C3456" w:rsidRPr="00116866" w:rsidRDefault="001C3456" w:rsidP="00F57E6B">
            <w:pPr>
              <w:pStyle w:val="Sinespaciado"/>
              <w:ind w:left="176"/>
              <w:jc w:val="both"/>
              <w:rPr>
                <w:rFonts w:ascii="Arial" w:hAnsi="Arial" w:cs="Arial"/>
                <w:i/>
                <w:sz w:val="16"/>
                <w:szCs w:val="16"/>
              </w:rPr>
            </w:pPr>
            <w:r w:rsidRPr="00116866">
              <w:rPr>
                <w:rFonts w:ascii="Arial" w:hAnsi="Arial" w:cs="Arial"/>
                <w:i/>
                <w:sz w:val="16"/>
                <w:szCs w:val="16"/>
              </w:rPr>
              <w:t>Auditoría Integral. (Ejercicio 2020)</w:t>
            </w:r>
          </w:p>
        </w:tc>
      </w:tr>
      <w:tr w:rsidR="001C3456" w:rsidRPr="00116866" w:rsidTr="00F57E6B">
        <w:trPr>
          <w:trHeight w:val="522"/>
        </w:trPr>
        <w:tc>
          <w:tcPr>
            <w:tcW w:w="1843" w:type="dxa"/>
            <w:vMerge/>
            <w:tcBorders>
              <w:top w:val="single" w:sz="4" w:space="0" w:color="auto"/>
              <w:left w:val="single" w:sz="4" w:space="0" w:color="auto"/>
              <w:right w:val="single" w:sz="4" w:space="0" w:color="auto"/>
            </w:tcBorders>
            <w:vAlign w:val="center"/>
          </w:tcPr>
          <w:p w:rsidR="001C3456" w:rsidRPr="00116866" w:rsidRDefault="001C3456" w:rsidP="00F57E6B">
            <w:pPr>
              <w:ind w:left="851"/>
              <w:jc w:val="center"/>
              <w:rPr>
                <w:rFonts w:ascii="Arial" w:hAnsi="Arial" w:cs="Arial"/>
                <w:i/>
                <w:sz w:val="16"/>
                <w:szCs w:val="16"/>
              </w:rPr>
            </w:pPr>
          </w:p>
        </w:tc>
        <w:tc>
          <w:tcPr>
            <w:tcW w:w="3118" w:type="dxa"/>
            <w:tcBorders>
              <w:top w:val="single" w:sz="4" w:space="0" w:color="auto"/>
              <w:left w:val="single" w:sz="4" w:space="0" w:color="auto"/>
              <w:bottom w:val="single" w:sz="4" w:space="0" w:color="auto"/>
              <w:right w:val="single" w:sz="4" w:space="0" w:color="auto"/>
            </w:tcBorders>
          </w:tcPr>
          <w:p w:rsidR="001C3456" w:rsidRPr="00116866" w:rsidRDefault="001C3456" w:rsidP="001C3456">
            <w:pPr>
              <w:pStyle w:val="Sinespaciado"/>
              <w:numPr>
                <w:ilvl w:val="0"/>
                <w:numId w:val="2"/>
              </w:numPr>
              <w:ind w:left="461"/>
              <w:rPr>
                <w:rFonts w:ascii="Arial" w:hAnsi="Arial" w:cs="Arial"/>
                <w:i/>
                <w:sz w:val="16"/>
                <w:szCs w:val="16"/>
              </w:rPr>
            </w:pPr>
            <w:r w:rsidRPr="00116866">
              <w:rPr>
                <w:rFonts w:ascii="Arial" w:hAnsi="Arial" w:cs="Arial"/>
                <w:i/>
                <w:sz w:val="16"/>
                <w:szCs w:val="16"/>
              </w:rPr>
              <w:t>Hampolol.</w:t>
            </w:r>
          </w:p>
        </w:tc>
        <w:tc>
          <w:tcPr>
            <w:tcW w:w="3478" w:type="dxa"/>
            <w:tcBorders>
              <w:top w:val="single" w:sz="4" w:space="0" w:color="auto"/>
              <w:left w:val="single" w:sz="4" w:space="0" w:color="auto"/>
              <w:right w:val="single" w:sz="4" w:space="0" w:color="auto"/>
            </w:tcBorders>
            <w:vAlign w:val="center"/>
          </w:tcPr>
          <w:p w:rsidR="001C3456" w:rsidRPr="00116866" w:rsidRDefault="001C3456" w:rsidP="00F57E6B">
            <w:pPr>
              <w:pStyle w:val="Sinespaciado"/>
              <w:ind w:left="176"/>
              <w:jc w:val="both"/>
              <w:rPr>
                <w:rFonts w:ascii="Arial" w:hAnsi="Arial" w:cs="Arial"/>
                <w:i/>
                <w:sz w:val="16"/>
                <w:szCs w:val="16"/>
              </w:rPr>
            </w:pPr>
            <w:r w:rsidRPr="00116866">
              <w:rPr>
                <w:rFonts w:ascii="Arial" w:hAnsi="Arial" w:cs="Arial"/>
                <w:i/>
                <w:sz w:val="16"/>
                <w:szCs w:val="16"/>
              </w:rPr>
              <w:t>Auditoría Integral. (Ejercicio 2020)</w:t>
            </w:r>
          </w:p>
        </w:tc>
      </w:tr>
      <w:tr w:rsidR="001C3456" w:rsidRPr="00116866" w:rsidTr="00F57E6B">
        <w:trPr>
          <w:trHeight w:val="541"/>
        </w:trPr>
        <w:tc>
          <w:tcPr>
            <w:tcW w:w="1843" w:type="dxa"/>
            <w:vMerge/>
            <w:tcBorders>
              <w:top w:val="single" w:sz="4" w:space="0" w:color="auto"/>
              <w:left w:val="single" w:sz="4" w:space="0" w:color="auto"/>
              <w:right w:val="single" w:sz="4" w:space="0" w:color="auto"/>
            </w:tcBorders>
            <w:vAlign w:val="center"/>
          </w:tcPr>
          <w:p w:rsidR="001C3456" w:rsidRPr="00116866" w:rsidRDefault="001C3456" w:rsidP="00F57E6B">
            <w:pPr>
              <w:ind w:left="851"/>
              <w:jc w:val="center"/>
              <w:rPr>
                <w:rFonts w:ascii="Arial" w:hAnsi="Arial" w:cs="Arial"/>
                <w:i/>
                <w:sz w:val="16"/>
                <w:szCs w:val="16"/>
              </w:rPr>
            </w:pPr>
          </w:p>
        </w:tc>
        <w:tc>
          <w:tcPr>
            <w:tcW w:w="3118" w:type="dxa"/>
            <w:tcBorders>
              <w:top w:val="single" w:sz="4" w:space="0" w:color="auto"/>
              <w:left w:val="single" w:sz="4" w:space="0" w:color="auto"/>
              <w:bottom w:val="single" w:sz="4" w:space="0" w:color="auto"/>
              <w:right w:val="single" w:sz="4" w:space="0" w:color="auto"/>
            </w:tcBorders>
          </w:tcPr>
          <w:p w:rsidR="001C3456" w:rsidRPr="00116866" w:rsidRDefault="001C3456" w:rsidP="001C3456">
            <w:pPr>
              <w:pStyle w:val="Sinespaciado"/>
              <w:numPr>
                <w:ilvl w:val="0"/>
                <w:numId w:val="2"/>
              </w:numPr>
              <w:ind w:left="461"/>
              <w:rPr>
                <w:rFonts w:ascii="Arial" w:hAnsi="Arial" w:cs="Arial"/>
                <w:i/>
                <w:sz w:val="16"/>
                <w:szCs w:val="16"/>
              </w:rPr>
            </w:pPr>
            <w:r w:rsidRPr="00116866">
              <w:rPr>
                <w:rFonts w:ascii="Arial" w:hAnsi="Arial" w:cs="Arial"/>
                <w:i/>
                <w:sz w:val="16"/>
                <w:szCs w:val="16"/>
              </w:rPr>
              <w:t>Pich.</w:t>
            </w:r>
          </w:p>
        </w:tc>
        <w:tc>
          <w:tcPr>
            <w:tcW w:w="3478" w:type="dxa"/>
            <w:tcBorders>
              <w:top w:val="single" w:sz="4" w:space="0" w:color="auto"/>
              <w:left w:val="single" w:sz="4" w:space="0" w:color="auto"/>
              <w:right w:val="single" w:sz="4" w:space="0" w:color="auto"/>
            </w:tcBorders>
            <w:vAlign w:val="center"/>
          </w:tcPr>
          <w:p w:rsidR="001C3456" w:rsidRPr="00116866" w:rsidRDefault="001C3456" w:rsidP="00F57E6B">
            <w:pPr>
              <w:pStyle w:val="Sinespaciado"/>
              <w:ind w:left="176"/>
              <w:jc w:val="both"/>
              <w:rPr>
                <w:rFonts w:ascii="Arial" w:hAnsi="Arial" w:cs="Arial"/>
                <w:i/>
                <w:sz w:val="16"/>
                <w:szCs w:val="16"/>
              </w:rPr>
            </w:pPr>
            <w:r w:rsidRPr="00116866">
              <w:rPr>
                <w:rFonts w:ascii="Arial" w:hAnsi="Arial" w:cs="Arial"/>
                <w:i/>
                <w:sz w:val="16"/>
                <w:szCs w:val="16"/>
              </w:rPr>
              <w:t>Auditoría Integral. (Ejercicio 2020)</w:t>
            </w:r>
          </w:p>
        </w:tc>
      </w:tr>
      <w:tr w:rsidR="001C3456" w:rsidRPr="00116866" w:rsidTr="00F57E6B">
        <w:trPr>
          <w:trHeight w:val="544"/>
        </w:trPr>
        <w:tc>
          <w:tcPr>
            <w:tcW w:w="1843" w:type="dxa"/>
            <w:vMerge/>
            <w:tcBorders>
              <w:top w:val="single" w:sz="4" w:space="0" w:color="auto"/>
              <w:left w:val="single" w:sz="4" w:space="0" w:color="auto"/>
              <w:right w:val="single" w:sz="4" w:space="0" w:color="auto"/>
            </w:tcBorders>
            <w:vAlign w:val="center"/>
          </w:tcPr>
          <w:p w:rsidR="001C3456" w:rsidRPr="00116866" w:rsidRDefault="001C3456" w:rsidP="00F57E6B">
            <w:pPr>
              <w:ind w:left="851"/>
              <w:jc w:val="center"/>
              <w:rPr>
                <w:rFonts w:ascii="Arial" w:hAnsi="Arial" w:cs="Arial"/>
                <w:i/>
                <w:sz w:val="16"/>
                <w:szCs w:val="16"/>
              </w:rPr>
            </w:pPr>
          </w:p>
        </w:tc>
        <w:tc>
          <w:tcPr>
            <w:tcW w:w="3118" w:type="dxa"/>
            <w:tcBorders>
              <w:top w:val="single" w:sz="4" w:space="0" w:color="auto"/>
              <w:left w:val="single" w:sz="4" w:space="0" w:color="auto"/>
              <w:bottom w:val="single" w:sz="4" w:space="0" w:color="auto"/>
              <w:right w:val="single" w:sz="4" w:space="0" w:color="auto"/>
            </w:tcBorders>
          </w:tcPr>
          <w:p w:rsidR="001C3456" w:rsidRPr="00116866" w:rsidRDefault="001C3456" w:rsidP="001C3456">
            <w:pPr>
              <w:pStyle w:val="Sinespaciado"/>
              <w:numPr>
                <w:ilvl w:val="0"/>
                <w:numId w:val="2"/>
              </w:numPr>
              <w:ind w:left="461"/>
              <w:rPr>
                <w:rFonts w:ascii="Arial" w:hAnsi="Arial" w:cs="Arial"/>
                <w:i/>
                <w:sz w:val="16"/>
                <w:szCs w:val="16"/>
              </w:rPr>
            </w:pPr>
            <w:r w:rsidRPr="00116866">
              <w:rPr>
                <w:rFonts w:ascii="Arial" w:hAnsi="Arial" w:cs="Arial"/>
                <w:i/>
                <w:sz w:val="16"/>
                <w:szCs w:val="16"/>
              </w:rPr>
              <w:t>Tixmucuy.</w:t>
            </w:r>
          </w:p>
        </w:tc>
        <w:tc>
          <w:tcPr>
            <w:tcW w:w="3478" w:type="dxa"/>
            <w:tcBorders>
              <w:top w:val="single" w:sz="4" w:space="0" w:color="auto"/>
              <w:left w:val="single" w:sz="4" w:space="0" w:color="auto"/>
              <w:right w:val="single" w:sz="4" w:space="0" w:color="auto"/>
            </w:tcBorders>
            <w:vAlign w:val="center"/>
          </w:tcPr>
          <w:p w:rsidR="001C3456" w:rsidRPr="00116866" w:rsidRDefault="001C3456" w:rsidP="00F57E6B">
            <w:pPr>
              <w:pStyle w:val="Sinespaciado"/>
              <w:ind w:left="176"/>
              <w:jc w:val="both"/>
              <w:rPr>
                <w:rFonts w:ascii="Arial" w:hAnsi="Arial" w:cs="Arial"/>
                <w:i/>
                <w:sz w:val="16"/>
                <w:szCs w:val="16"/>
              </w:rPr>
            </w:pPr>
            <w:r w:rsidRPr="00116866">
              <w:rPr>
                <w:rFonts w:ascii="Arial" w:hAnsi="Arial" w:cs="Arial"/>
                <w:i/>
                <w:sz w:val="16"/>
                <w:szCs w:val="16"/>
              </w:rPr>
              <w:t>Auditoría Integral. (Ejercicio 2020)</w:t>
            </w:r>
          </w:p>
        </w:tc>
      </w:tr>
    </w:tbl>
    <w:p w:rsidR="001C3456" w:rsidRPr="00116866" w:rsidRDefault="001C3456" w:rsidP="001C3456">
      <w:pPr>
        <w:pStyle w:val="Sinespaciado"/>
        <w:ind w:left="851"/>
        <w:jc w:val="both"/>
        <w:rPr>
          <w:rFonts w:ascii="Arial" w:hAnsi="Arial" w:cs="Arial"/>
          <w:i/>
          <w:sz w:val="16"/>
          <w:szCs w:val="16"/>
        </w:rPr>
      </w:pPr>
    </w:p>
    <w:p w:rsidR="001C3456" w:rsidRPr="00116866" w:rsidRDefault="001C3456" w:rsidP="001C3456">
      <w:pPr>
        <w:pStyle w:val="Sinespaciado"/>
        <w:ind w:left="851"/>
        <w:jc w:val="both"/>
        <w:rPr>
          <w:rFonts w:ascii="Arial" w:hAnsi="Arial" w:cs="Arial"/>
          <w:i/>
          <w:sz w:val="16"/>
          <w:szCs w:val="16"/>
        </w:rPr>
      </w:pPr>
      <w:r w:rsidRPr="00116866">
        <w:rPr>
          <w:rFonts w:ascii="Arial" w:hAnsi="Arial" w:cs="Arial"/>
          <w:i/>
          <w:sz w:val="16"/>
          <w:szCs w:val="16"/>
        </w:rPr>
        <w:t>Las acciones que se realizarán durante el 2021 en materia de obra pública, así como en adquisiciones y servicios se detallan a continuación:</w:t>
      </w:r>
    </w:p>
    <w:p w:rsidR="001C3456" w:rsidRPr="00116866" w:rsidRDefault="001C3456" w:rsidP="001C3456">
      <w:pPr>
        <w:pStyle w:val="Sinespaciado"/>
        <w:ind w:left="851"/>
        <w:rPr>
          <w:rFonts w:ascii="Arial" w:hAnsi="Arial" w:cs="Arial"/>
          <w:i/>
          <w:sz w:val="16"/>
          <w:szCs w:val="16"/>
        </w:rPr>
      </w:pPr>
    </w:p>
    <w:tbl>
      <w:tblPr>
        <w:tblStyle w:val="Tablaconcuadrcula"/>
        <w:tblpPr w:leftFromText="141" w:rightFromText="141" w:vertAnchor="text" w:tblpX="846" w:tblpY="1"/>
        <w:tblOverlap w:val="never"/>
        <w:tblW w:w="8452" w:type="dxa"/>
        <w:tblLayout w:type="fixed"/>
        <w:tblLook w:val="04A0" w:firstRow="1" w:lastRow="0" w:firstColumn="1" w:lastColumn="0" w:noHBand="0" w:noVBand="1"/>
      </w:tblPr>
      <w:tblGrid>
        <w:gridCol w:w="1984"/>
        <w:gridCol w:w="6468"/>
      </w:tblGrid>
      <w:tr w:rsidR="001C3456" w:rsidRPr="00116866" w:rsidTr="00F57E6B">
        <w:trPr>
          <w:tblHeader/>
        </w:trPr>
        <w:tc>
          <w:tcPr>
            <w:tcW w:w="1984" w:type="dxa"/>
          </w:tcPr>
          <w:p w:rsidR="001C3456" w:rsidRPr="00116866" w:rsidRDefault="001C3456" w:rsidP="00F57E6B">
            <w:pPr>
              <w:pStyle w:val="Sinespaciado"/>
              <w:ind w:left="22"/>
              <w:jc w:val="center"/>
              <w:rPr>
                <w:rFonts w:ascii="Arial" w:hAnsi="Arial" w:cs="Arial"/>
                <w:b/>
                <w:i/>
                <w:sz w:val="16"/>
                <w:szCs w:val="16"/>
              </w:rPr>
            </w:pPr>
            <w:r w:rsidRPr="00116866">
              <w:rPr>
                <w:rFonts w:ascii="Arial" w:hAnsi="Arial" w:cs="Arial"/>
                <w:b/>
                <w:i/>
                <w:sz w:val="16"/>
                <w:szCs w:val="16"/>
              </w:rPr>
              <w:t>Unidades Administrativas</w:t>
            </w:r>
          </w:p>
        </w:tc>
        <w:tc>
          <w:tcPr>
            <w:tcW w:w="6468" w:type="dxa"/>
          </w:tcPr>
          <w:p w:rsidR="001C3456" w:rsidRPr="00116866" w:rsidRDefault="001C3456" w:rsidP="00F57E6B">
            <w:pPr>
              <w:pStyle w:val="Sinespaciado"/>
              <w:ind w:left="28"/>
              <w:jc w:val="center"/>
              <w:rPr>
                <w:rFonts w:ascii="Arial" w:hAnsi="Arial" w:cs="Arial"/>
                <w:b/>
                <w:i/>
                <w:sz w:val="16"/>
                <w:szCs w:val="16"/>
              </w:rPr>
            </w:pPr>
            <w:r w:rsidRPr="00116866">
              <w:rPr>
                <w:rFonts w:ascii="Arial" w:hAnsi="Arial" w:cs="Arial"/>
                <w:b/>
                <w:i/>
                <w:sz w:val="16"/>
                <w:szCs w:val="16"/>
              </w:rPr>
              <w:t>Acciones</w:t>
            </w:r>
          </w:p>
        </w:tc>
      </w:tr>
      <w:tr w:rsidR="001C3456" w:rsidRPr="00116866" w:rsidTr="00F57E6B">
        <w:tc>
          <w:tcPr>
            <w:tcW w:w="1984" w:type="dxa"/>
            <w:vAlign w:val="center"/>
          </w:tcPr>
          <w:p w:rsidR="001C3456" w:rsidRPr="00116866" w:rsidRDefault="001C3456" w:rsidP="00F57E6B">
            <w:pPr>
              <w:pStyle w:val="Sinespaciado"/>
              <w:ind w:left="22"/>
              <w:jc w:val="both"/>
              <w:rPr>
                <w:rFonts w:ascii="Arial" w:hAnsi="Arial" w:cs="Arial"/>
                <w:i/>
                <w:sz w:val="16"/>
                <w:szCs w:val="16"/>
              </w:rPr>
            </w:pPr>
          </w:p>
          <w:p w:rsidR="001C3456" w:rsidRPr="00116866" w:rsidRDefault="001C3456" w:rsidP="00F57E6B">
            <w:pPr>
              <w:pStyle w:val="Sinespaciado"/>
              <w:ind w:left="22"/>
              <w:jc w:val="both"/>
              <w:rPr>
                <w:rFonts w:ascii="Arial" w:hAnsi="Arial" w:cs="Arial"/>
                <w:i/>
                <w:sz w:val="16"/>
                <w:szCs w:val="16"/>
              </w:rPr>
            </w:pPr>
            <w:r w:rsidRPr="00116866">
              <w:rPr>
                <w:rFonts w:ascii="Arial" w:hAnsi="Arial" w:cs="Arial"/>
                <w:i/>
                <w:sz w:val="16"/>
                <w:szCs w:val="16"/>
              </w:rPr>
              <w:t>Dirección de Planeación y Proyectos de Inversión Pública Productiva.</w:t>
            </w:r>
          </w:p>
          <w:p w:rsidR="001C3456" w:rsidRPr="00116866" w:rsidRDefault="001C3456" w:rsidP="00F57E6B">
            <w:pPr>
              <w:pStyle w:val="Sinespaciado"/>
              <w:ind w:left="22"/>
              <w:jc w:val="both"/>
              <w:rPr>
                <w:rFonts w:ascii="Arial" w:hAnsi="Arial" w:cs="Arial"/>
                <w:i/>
                <w:sz w:val="16"/>
                <w:szCs w:val="16"/>
              </w:rPr>
            </w:pPr>
          </w:p>
        </w:tc>
        <w:tc>
          <w:tcPr>
            <w:tcW w:w="6468" w:type="dxa"/>
            <w:vAlign w:val="center"/>
          </w:tcPr>
          <w:p w:rsidR="001C3456" w:rsidRPr="00116866" w:rsidRDefault="001C3456" w:rsidP="00F57E6B">
            <w:pPr>
              <w:pStyle w:val="Sinespaciado"/>
              <w:ind w:left="28"/>
              <w:jc w:val="both"/>
              <w:rPr>
                <w:rFonts w:ascii="Arial" w:hAnsi="Arial" w:cs="Arial"/>
                <w:i/>
                <w:sz w:val="16"/>
                <w:szCs w:val="16"/>
              </w:rPr>
            </w:pPr>
            <w:r w:rsidRPr="00116866">
              <w:rPr>
                <w:rFonts w:ascii="Arial" w:hAnsi="Arial" w:cs="Arial"/>
                <w:i/>
                <w:sz w:val="16"/>
                <w:szCs w:val="16"/>
              </w:rPr>
              <w:t xml:space="preserve">- Verificar que los recursos aprobados sean aplicados en proyectos prioritarios y de acuerdo al Plan Municipal de Desarrollo. </w:t>
            </w:r>
          </w:p>
          <w:p w:rsidR="001C3456" w:rsidRPr="00116866" w:rsidRDefault="001C3456" w:rsidP="00F57E6B">
            <w:pPr>
              <w:pStyle w:val="Sinespaciado"/>
              <w:ind w:left="28"/>
              <w:jc w:val="both"/>
              <w:rPr>
                <w:rFonts w:ascii="Arial" w:hAnsi="Arial" w:cs="Arial"/>
                <w:i/>
                <w:sz w:val="16"/>
                <w:szCs w:val="16"/>
              </w:rPr>
            </w:pPr>
            <w:r w:rsidRPr="00116866">
              <w:rPr>
                <w:rFonts w:ascii="Arial" w:hAnsi="Arial" w:cs="Arial"/>
                <w:i/>
                <w:sz w:val="16"/>
                <w:szCs w:val="16"/>
              </w:rPr>
              <w:t>- Mantener una estrecha coordinación para que los proyectos y validación de las obras públicas sean aprobados cumpliendo los requerimientos necesarios que marca la normatividad, dando prioridad a las de mayor demanda de la población.</w:t>
            </w:r>
          </w:p>
          <w:p w:rsidR="001C3456" w:rsidRPr="00116866" w:rsidRDefault="001C3456" w:rsidP="00F57E6B">
            <w:pPr>
              <w:pStyle w:val="Sinespaciado"/>
              <w:ind w:left="28"/>
              <w:jc w:val="both"/>
              <w:rPr>
                <w:rFonts w:ascii="Arial" w:hAnsi="Arial" w:cs="Arial"/>
                <w:i/>
                <w:sz w:val="16"/>
                <w:szCs w:val="16"/>
              </w:rPr>
            </w:pPr>
            <w:r w:rsidRPr="00116866">
              <w:rPr>
                <w:rFonts w:ascii="Arial" w:hAnsi="Arial" w:cs="Arial"/>
                <w:i/>
                <w:sz w:val="16"/>
                <w:szCs w:val="16"/>
              </w:rPr>
              <w:t>- Dar seguimiento de manera trimestral para que los recursos aprobados sean aplicados en proyectos prioritarios y de acuerdo al programa de inversión municipal autorizado.</w:t>
            </w:r>
          </w:p>
          <w:p w:rsidR="001C3456" w:rsidRPr="00116866" w:rsidRDefault="001C3456" w:rsidP="00F57E6B">
            <w:pPr>
              <w:pStyle w:val="Sinespaciado"/>
              <w:ind w:left="28"/>
              <w:jc w:val="both"/>
              <w:rPr>
                <w:rFonts w:ascii="Arial" w:hAnsi="Arial" w:cs="Arial"/>
                <w:i/>
                <w:sz w:val="16"/>
                <w:szCs w:val="16"/>
              </w:rPr>
            </w:pPr>
            <w:r w:rsidRPr="00116866">
              <w:rPr>
                <w:rFonts w:ascii="Arial" w:hAnsi="Arial" w:cs="Arial"/>
                <w:i/>
                <w:sz w:val="16"/>
                <w:szCs w:val="16"/>
              </w:rPr>
              <w:t xml:space="preserve">- Llevar una estrecha coordinación para la correcta clasificación de los tipos de recursos de acuerdo sus reglas de operación. </w:t>
            </w:r>
          </w:p>
        </w:tc>
      </w:tr>
      <w:tr w:rsidR="001C3456" w:rsidRPr="00116866" w:rsidTr="00F57E6B">
        <w:tc>
          <w:tcPr>
            <w:tcW w:w="1984" w:type="dxa"/>
            <w:vAlign w:val="center"/>
          </w:tcPr>
          <w:p w:rsidR="001C3456" w:rsidRPr="00116866" w:rsidRDefault="001C3456" w:rsidP="00F57E6B">
            <w:pPr>
              <w:pStyle w:val="Sinespaciado"/>
              <w:ind w:left="22"/>
              <w:jc w:val="both"/>
              <w:rPr>
                <w:rFonts w:ascii="Arial" w:hAnsi="Arial" w:cs="Arial"/>
                <w:i/>
                <w:sz w:val="16"/>
                <w:szCs w:val="16"/>
              </w:rPr>
            </w:pPr>
            <w:r w:rsidRPr="00116866">
              <w:rPr>
                <w:rFonts w:ascii="Arial" w:hAnsi="Arial" w:cs="Arial"/>
                <w:i/>
                <w:sz w:val="16"/>
                <w:szCs w:val="16"/>
              </w:rPr>
              <w:t>Dirección de Desarrollo Urbano y Obras Públicas.</w:t>
            </w:r>
          </w:p>
        </w:tc>
        <w:tc>
          <w:tcPr>
            <w:tcW w:w="6468" w:type="dxa"/>
            <w:vAlign w:val="center"/>
          </w:tcPr>
          <w:p w:rsidR="001C3456" w:rsidRPr="00116866" w:rsidRDefault="001C3456" w:rsidP="00F57E6B">
            <w:pPr>
              <w:pStyle w:val="Sinespaciado"/>
              <w:ind w:left="28"/>
              <w:jc w:val="both"/>
              <w:rPr>
                <w:rFonts w:ascii="Arial" w:hAnsi="Arial" w:cs="Arial"/>
                <w:i/>
                <w:sz w:val="16"/>
                <w:szCs w:val="16"/>
              </w:rPr>
            </w:pPr>
            <w:r w:rsidRPr="00116866">
              <w:rPr>
                <w:rFonts w:ascii="Arial" w:hAnsi="Arial" w:cs="Arial"/>
                <w:i/>
                <w:sz w:val="16"/>
                <w:szCs w:val="16"/>
              </w:rPr>
              <w:t>- Vigilar y proporcionar apoyo en la elaboración de bases de licitación de obra pública, para que cumplan con los requerimientos que establece la normatividad aplicable.</w:t>
            </w:r>
          </w:p>
          <w:p w:rsidR="001C3456" w:rsidRPr="00116866" w:rsidRDefault="001C3456" w:rsidP="00F57E6B">
            <w:pPr>
              <w:pStyle w:val="Sinespaciado"/>
              <w:ind w:left="28"/>
              <w:jc w:val="both"/>
              <w:rPr>
                <w:rFonts w:ascii="Arial" w:hAnsi="Arial" w:cs="Arial"/>
                <w:i/>
                <w:sz w:val="16"/>
                <w:szCs w:val="16"/>
              </w:rPr>
            </w:pPr>
            <w:r w:rsidRPr="00116866">
              <w:rPr>
                <w:rFonts w:ascii="Arial" w:hAnsi="Arial" w:cs="Arial"/>
                <w:i/>
                <w:sz w:val="16"/>
                <w:szCs w:val="16"/>
              </w:rPr>
              <w:t>- Corroborar que se formalice el contrato, así como que la entrega de los trabajos sea en tiempo y forma en el caso de obra pública.</w:t>
            </w:r>
          </w:p>
          <w:p w:rsidR="001C3456" w:rsidRPr="00116866" w:rsidRDefault="001C3456" w:rsidP="00F57E6B">
            <w:pPr>
              <w:pStyle w:val="Sinespaciado"/>
              <w:ind w:left="28"/>
              <w:jc w:val="both"/>
              <w:rPr>
                <w:rFonts w:ascii="Arial" w:hAnsi="Arial" w:cs="Arial"/>
                <w:i/>
                <w:sz w:val="16"/>
                <w:szCs w:val="16"/>
              </w:rPr>
            </w:pPr>
            <w:r w:rsidRPr="00116866">
              <w:rPr>
                <w:rFonts w:ascii="Arial" w:hAnsi="Arial" w:cs="Arial"/>
                <w:i/>
                <w:sz w:val="16"/>
                <w:szCs w:val="16"/>
              </w:rPr>
              <w:t>- Corroborar que se formalice el contrato y la entrega de los bienes y servicios de acuerdo a los requerimientos solicitados en las bases de licitación, en materia de adquisiciones y obra pública.</w:t>
            </w:r>
          </w:p>
          <w:p w:rsidR="001C3456" w:rsidRPr="00116866" w:rsidRDefault="001C3456" w:rsidP="00F57E6B">
            <w:pPr>
              <w:pStyle w:val="Sinespaciado"/>
              <w:ind w:left="28"/>
              <w:jc w:val="both"/>
              <w:rPr>
                <w:rFonts w:ascii="Arial" w:hAnsi="Arial" w:cs="Arial"/>
                <w:i/>
                <w:sz w:val="16"/>
                <w:szCs w:val="16"/>
              </w:rPr>
            </w:pPr>
            <w:r w:rsidRPr="00116866">
              <w:rPr>
                <w:rFonts w:ascii="Arial" w:hAnsi="Arial" w:cs="Arial"/>
                <w:i/>
                <w:sz w:val="16"/>
                <w:szCs w:val="16"/>
              </w:rPr>
              <w:t>- Solicitar que se haga del conocimiento por oficio, el aviso de inicio de los trabajos en el caso de obra pública.</w:t>
            </w:r>
          </w:p>
          <w:p w:rsidR="001C3456" w:rsidRPr="00116866" w:rsidRDefault="001C3456" w:rsidP="00F57E6B">
            <w:pPr>
              <w:pStyle w:val="Sinespaciado"/>
              <w:ind w:left="28"/>
              <w:jc w:val="both"/>
              <w:rPr>
                <w:rFonts w:ascii="Arial" w:hAnsi="Arial" w:cs="Arial"/>
                <w:i/>
                <w:sz w:val="16"/>
                <w:szCs w:val="16"/>
              </w:rPr>
            </w:pPr>
            <w:r w:rsidRPr="00116866">
              <w:rPr>
                <w:rFonts w:ascii="Arial" w:hAnsi="Arial" w:cs="Arial"/>
                <w:i/>
                <w:sz w:val="16"/>
                <w:szCs w:val="16"/>
              </w:rPr>
              <w:t>- Verificar que se cumplan los contratos y se presenten las licencias, permisos y demás documentos que se requieran para ejecutar las obras.</w:t>
            </w:r>
          </w:p>
          <w:p w:rsidR="001C3456" w:rsidRPr="00116866" w:rsidRDefault="001C3456" w:rsidP="00F57E6B">
            <w:pPr>
              <w:pStyle w:val="Sinespaciado"/>
              <w:ind w:left="28"/>
              <w:jc w:val="both"/>
              <w:rPr>
                <w:rFonts w:ascii="Arial" w:hAnsi="Arial" w:cs="Arial"/>
                <w:i/>
                <w:sz w:val="16"/>
                <w:szCs w:val="16"/>
              </w:rPr>
            </w:pPr>
            <w:r w:rsidRPr="00116866">
              <w:rPr>
                <w:rFonts w:ascii="Arial" w:hAnsi="Arial" w:cs="Arial"/>
                <w:i/>
                <w:sz w:val="16"/>
                <w:szCs w:val="16"/>
              </w:rPr>
              <w:lastRenderedPageBreak/>
              <w:t>- Realizar verificaciones físicas y documentales, para corroborar que lo ejecutado y pagado corresponde al plazo, de acuerdo al contrato.</w:t>
            </w:r>
          </w:p>
          <w:p w:rsidR="001C3456" w:rsidRPr="00116866" w:rsidRDefault="001C3456" w:rsidP="00F57E6B">
            <w:pPr>
              <w:pStyle w:val="Sinespaciado"/>
              <w:ind w:left="28"/>
              <w:jc w:val="both"/>
              <w:rPr>
                <w:rFonts w:ascii="Arial" w:hAnsi="Arial" w:cs="Arial"/>
                <w:i/>
                <w:sz w:val="16"/>
                <w:szCs w:val="16"/>
              </w:rPr>
            </w:pPr>
            <w:r w:rsidRPr="00116866">
              <w:rPr>
                <w:rFonts w:ascii="Arial" w:hAnsi="Arial" w:cs="Arial"/>
                <w:i/>
                <w:sz w:val="16"/>
                <w:szCs w:val="16"/>
              </w:rPr>
              <w:t>- Generar observaciones para la debida integración de la documentación del expediente de obra y en caso de que exista obra adicional se cuente con las solicitudes y autorizaciones que correspondan.</w:t>
            </w:r>
          </w:p>
          <w:p w:rsidR="001C3456" w:rsidRPr="00116866" w:rsidRDefault="001C3456" w:rsidP="00F57E6B">
            <w:pPr>
              <w:pStyle w:val="Sinespaciado"/>
              <w:ind w:left="28"/>
              <w:jc w:val="both"/>
              <w:rPr>
                <w:rFonts w:ascii="Arial" w:hAnsi="Arial" w:cs="Arial"/>
                <w:i/>
                <w:sz w:val="16"/>
                <w:szCs w:val="16"/>
              </w:rPr>
            </w:pPr>
            <w:r w:rsidRPr="00116866">
              <w:rPr>
                <w:rFonts w:ascii="Arial" w:hAnsi="Arial" w:cs="Arial"/>
                <w:i/>
                <w:sz w:val="16"/>
                <w:szCs w:val="16"/>
              </w:rPr>
              <w:t>- Participar en la firma del acta de entrega recepción de obra, cuando previa revisión de la misma, se hayan cumplido de manera adecuada los trabajos.</w:t>
            </w:r>
          </w:p>
          <w:p w:rsidR="001C3456" w:rsidRPr="00116866" w:rsidRDefault="001C3456" w:rsidP="00F57E6B">
            <w:pPr>
              <w:pStyle w:val="Sinespaciado"/>
              <w:ind w:left="28"/>
              <w:jc w:val="both"/>
              <w:rPr>
                <w:rFonts w:ascii="Arial" w:hAnsi="Arial" w:cs="Arial"/>
                <w:i/>
                <w:sz w:val="16"/>
                <w:szCs w:val="16"/>
              </w:rPr>
            </w:pPr>
            <w:r w:rsidRPr="00116866">
              <w:rPr>
                <w:rFonts w:ascii="Arial" w:hAnsi="Arial" w:cs="Arial"/>
                <w:i/>
                <w:sz w:val="16"/>
                <w:szCs w:val="16"/>
              </w:rPr>
              <w:t>- Vigilar que los procesos y etapas de la obra pública se desarrollen en apego a los planos, presupuesto y especificaciones contratados cumpliendo con las disposiciones jurídicas aplicables.</w:t>
            </w:r>
          </w:p>
          <w:p w:rsidR="001C3456" w:rsidRPr="00116866" w:rsidRDefault="001C3456" w:rsidP="00F57E6B">
            <w:pPr>
              <w:pStyle w:val="Sinespaciado"/>
              <w:ind w:left="28"/>
              <w:jc w:val="both"/>
              <w:rPr>
                <w:rFonts w:ascii="Arial" w:hAnsi="Arial" w:cs="Arial"/>
                <w:i/>
                <w:sz w:val="16"/>
                <w:szCs w:val="16"/>
              </w:rPr>
            </w:pPr>
            <w:r w:rsidRPr="00116866">
              <w:rPr>
                <w:rFonts w:ascii="Arial" w:hAnsi="Arial" w:cs="Arial"/>
                <w:i/>
                <w:sz w:val="16"/>
                <w:szCs w:val="16"/>
              </w:rPr>
              <w:t>- Llevar una estrecha coordinación para corroborar que las adquisiciones, servicios y obras, se lleven a cabo de acuerdo a los requerimientos de los contratos y de no hacer así, estar en tiempo y forma para formalizar convenios, rescindir el contrato o hacer efectivas las garantías.</w:t>
            </w:r>
          </w:p>
          <w:p w:rsidR="001C3456" w:rsidRPr="00116866" w:rsidRDefault="001C3456" w:rsidP="00F57E6B">
            <w:pPr>
              <w:pStyle w:val="Sinespaciado"/>
              <w:ind w:left="28"/>
              <w:jc w:val="both"/>
              <w:rPr>
                <w:rFonts w:ascii="Arial" w:hAnsi="Arial" w:cs="Arial"/>
                <w:i/>
                <w:sz w:val="16"/>
                <w:szCs w:val="16"/>
              </w:rPr>
            </w:pPr>
            <w:r w:rsidRPr="00116866">
              <w:rPr>
                <w:rFonts w:ascii="Arial" w:hAnsi="Arial" w:cs="Arial"/>
                <w:i/>
                <w:sz w:val="16"/>
                <w:szCs w:val="16"/>
              </w:rPr>
              <w:t>- Verificar que la documentación del expediente de obra pública se encuentre completa y las estimaciones correspondan a la realización de los trabajos ejecutados.</w:t>
            </w:r>
          </w:p>
        </w:tc>
      </w:tr>
      <w:tr w:rsidR="001C3456" w:rsidRPr="00116866" w:rsidTr="00F57E6B">
        <w:tc>
          <w:tcPr>
            <w:tcW w:w="1984" w:type="dxa"/>
            <w:vAlign w:val="center"/>
          </w:tcPr>
          <w:p w:rsidR="001C3456" w:rsidRPr="00116866" w:rsidRDefault="001C3456" w:rsidP="00F57E6B">
            <w:pPr>
              <w:pStyle w:val="Sinespaciado"/>
              <w:ind w:left="22"/>
              <w:jc w:val="both"/>
              <w:rPr>
                <w:rFonts w:ascii="Arial" w:hAnsi="Arial" w:cs="Arial"/>
                <w:i/>
                <w:sz w:val="16"/>
                <w:szCs w:val="16"/>
              </w:rPr>
            </w:pPr>
            <w:r w:rsidRPr="00116866">
              <w:rPr>
                <w:rFonts w:ascii="Arial" w:hAnsi="Arial" w:cs="Arial"/>
                <w:i/>
                <w:sz w:val="16"/>
                <w:szCs w:val="16"/>
              </w:rPr>
              <w:lastRenderedPageBreak/>
              <w:t>Sistema Municipal de Agua Potable y Alcantarillado de Campeche (SMAPAC).</w:t>
            </w:r>
          </w:p>
          <w:p w:rsidR="001C3456" w:rsidRPr="00116866" w:rsidRDefault="001C3456" w:rsidP="00F57E6B">
            <w:pPr>
              <w:pStyle w:val="Sinespaciado"/>
              <w:ind w:left="22"/>
              <w:jc w:val="both"/>
              <w:rPr>
                <w:rFonts w:ascii="Arial" w:hAnsi="Arial" w:cs="Arial"/>
                <w:i/>
                <w:sz w:val="16"/>
                <w:szCs w:val="16"/>
              </w:rPr>
            </w:pPr>
          </w:p>
        </w:tc>
        <w:tc>
          <w:tcPr>
            <w:tcW w:w="6468" w:type="dxa"/>
            <w:vAlign w:val="center"/>
          </w:tcPr>
          <w:p w:rsidR="001C3456" w:rsidRPr="00116866" w:rsidRDefault="001C3456" w:rsidP="00F57E6B">
            <w:pPr>
              <w:pStyle w:val="Sinespaciado"/>
              <w:ind w:left="28"/>
              <w:jc w:val="both"/>
              <w:rPr>
                <w:rFonts w:ascii="Arial" w:hAnsi="Arial" w:cs="Arial"/>
                <w:i/>
                <w:sz w:val="16"/>
                <w:szCs w:val="16"/>
              </w:rPr>
            </w:pPr>
            <w:r w:rsidRPr="00116866">
              <w:rPr>
                <w:rFonts w:ascii="Arial" w:hAnsi="Arial" w:cs="Arial"/>
                <w:i/>
                <w:sz w:val="16"/>
                <w:szCs w:val="16"/>
              </w:rPr>
              <w:t>- Trabajar de manera coordinada, realizando verificaciones físicas, para que la inversión de los recursos destinados para agua potable, sean para la mejora continua y su ampliación vaya siempre en beneficio de las localidades más necesitadas y en cumplimento a los contratos formalizados.</w:t>
            </w:r>
          </w:p>
          <w:p w:rsidR="001C3456" w:rsidRPr="00116866" w:rsidRDefault="001C3456" w:rsidP="00F57E6B">
            <w:pPr>
              <w:pStyle w:val="Sinespaciado"/>
              <w:ind w:left="28"/>
              <w:jc w:val="both"/>
              <w:rPr>
                <w:rFonts w:ascii="Arial" w:hAnsi="Arial" w:cs="Arial"/>
                <w:i/>
                <w:sz w:val="16"/>
                <w:szCs w:val="16"/>
              </w:rPr>
            </w:pPr>
            <w:r w:rsidRPr="00116866">
              <w:rPr>
                <w:rFonts w:ascii="Arial" w:hAnsi="Arial" w:cs="Arial"/>
                <w:i/>
                <w:sz w:val="16"/>
                <w:szCs w:val="16"/>
              </w:rPr>
              <w:t>- Verificar de manera física y documental que las obras se realicen de acuerdo a los tiempos y presupuesto otorgado, en su caso, realizar las observaciones necesarias para que puedan concluir en tiempo y forma.</w:t>
            </w:r>
          </w:p>
          <w:p w:rsidR="001C3456" w:rsidRPr="00116866" w:rsidRDefault="001C3456" w:rsidP="00F57E6B">
            <w:pPr>
              <w:pStyle w:val="Sinespaciado"/>
              <w:ind w:left="28"/>
              <w:jc w:val="both"/>
              <w:rPr>
                <w:rFonts w:ascii="Arial" w:hAnsi="Arial" w:cs="Arial"/>
                <w:i/>
                <w:sz w:val="16"/>
                <w:szCs w:val="16"/>
              </w:rPr>
            </w:pPr>
            <w:r w:rsidRPr="00116866">
              <w:rPr>
                <w:rFonts w:ascii="Arial" w:hAnsi="Arial" w:cs="Arial"/>
                <w:i/>
                <w:sz w:val="16"/>
                <w:szCs w:val="16"/>
              </w:rPr>
              <w:t>- En coordinación, realizar verificaciones, físicas y documentales, para corroborar que lo ejecutado y pagado corresponde al plazo de acuerdo al contrato.</w:t>
            </w:r>
          </w:p>
          <w:p w:rsidR="001C3456" w:rsidRPr="00116866" w:rsidRDefault="001C3456" w:rsidP="00F57E6B">
            <w:pPr>
              <w:pStyle w:val="Sinespaciado"/>
              <w:ind w:left="28"/>
              <w:jc w:val="both"/>
              <w:rPr>
                <w:rFonts w:ascii="Arial" w:hAnsi="Arial" w:cs="Arial"/>
                <w:i/>
                <w:sz w:val="16"/>
                <w:szCs w:val="16"/>
              </w:rPr>
            </w:pPr>
            <w:r w:rsidRPr="00116866">
              <w:rPr>
                <w:rFonts w:ascii="Arial" w:hAnsi="Arial" w:cs="Arial"/>
                <w:i/>
                <w:sz w:val="16"/>
                <w:szCs w:val="16"/>
              </w:rPr>
              <w:t>- Generar observaciones para la debida integración de la documentación del expediente de obra.</w:t>
            </w:r>
          </w:p>
          <w:p w:rsidR="001C3456" w:rsidRPr="00116866" w:rsidRDefault="001C3456" w:rsidP="00F57E6B">
            <w:pPr>
              <w:pStyle w:val="Sinespaciado"/>
              <w:ind w:left="28"/>
              <w:jc w:val="both"/>
              <w:rPr>
                <w:rFonts w:ascii="Arial" w:hAnsi="Arial" w:cs="Arial"/>
                <w:i/>
                <w:sz w:val="16"/>
                <w:szCs w:val="16"/>
              </w:rPr>
            </w:pPr>
            <w:r w:rsidRPr="00116866">
              <w:rPr>
                <w:rFonts w:ascii="Arial" w:hAnsi="Arial" w:cs="Arial"/>
                <w:i/>
                <w:sz w:val="16"/>
                <w:szCs w:val="16"/>
              </w:rPr>
              <w:t>- Realizar observaciones a las obras mal ejecutadas o incompletas para su modificación, cambio o reparación.</w:t>
            </w:r>
          </w:p>
        </w:tc>
      </w:tr>
      <w:tr w:rsidR="001C3456" w:rsidRPr="00116866" w:rsidTr="00F57E6B">
        <w:tc>
          <w:tcPr>
            <w:tcW w:w="1984" w:type="dxa"/>
            <w:vAlign w:val="center"/>
          </w:tcPr>
          <w:p w:rsidR="001C3456" w:rsidRPr="00116866" w:rsidRDefault="001C3456" w:rsidP="00F57E6B">
            <w:pPr>
              <w:pStyle w:val="Sinespaciado"/>
              <w:ind w:left="22"/>
              <w:jc w:val="both"/>
              <w:rPr>
                <w:rFonts w:ascii="Arial" w:hAnsi="Arial" w:cs="Arial"/>
                <w:i/>
                <w:sz w:val="16"/>
                <w:szCs w:val="16"/>
              </w:rPr>
            </w:pPr>
            <w:r w:rsidRPr="00116866">
              <w:rPr>
                <w:rFonts w:ascii="Arial" w:hAnsi="Arial" w:cs="Arial"/>
                <w:i/>
                <w:sz w:val="16"/>
                <w:szCs w:val="16"/>
              </w:rPr>
              <w:t>Tesorería Municipal.</w:t>
            </w:r>
          </w:p>
        </w:tc>
        <w:tc>
          <w:tcPr>
            <w:tcW w:w="6468" w:type="dxa"/>
            <w:vAlign w:val="center"/>
          </w:tcPr>
          <w:p w:rsidR="001C3456" w:rsidRPr="00116866" w:rsidRDefault="001C3456" w:rsidP="00F57E6B">
            <w:pPr>
              <w:pStyle w:val="Sinespaciado"/>
              <w:ind w:left="28"/>
              <w:jc w:val="both"/>
              <w:rPr>
                <w:rFonts w:ascii="Arial" w:hAnsi="Arial" w:cs="Arial"/>
                <w:i/>
                <w:sz w:val="16"/>
                <w:szCs w:val="16"/>
              </w:rPr>
            </w:pPr>
            <w:r w:rsidRPr="00116866">
              <w:rPr>
                <w:rFonts w:ascii="Arial" w:hAnsi="Arial" w:cs="Arial"/>
                <w:i/>
                <w:sz w:val="16"/>
                <w:szCs w:val="16"/>
              </w:rPr>
              <w:t>- Llevar una estrecha coordinación para verificar que los recursos se autoricen de acuerdo al Programa de Inversión Municipal autorizado.</w:t>
            </w:r>
          </w:p>
          <w:p w:rsidR="001C3456" w:rsidRPr="00116866" w:rsidRDefault="001C3456" w:rsidP="00F57E6B">
            <w:pPr>
              <w:pStyle w:val="Sinespaciado"/>
              <w:ind w:left="28"/>
              <w:jc w:val="both"/>
              <w:rPr>
                <w:rFonts w:ascii="Arial" w:hAnsi="Arial" w:cs="Arial"/>
                <w:i/>
                <w:sz w:val="16"/>
                <w:szCs w:val="16"/>
              </w:rPr>
            </w:pPr>
            <w:r w:rsidRPr="00116866">
              <w:rPr>
                <w:rFonts w:ascii="Arial" w:hAnsi="Arial" w:cs="Arial"/>
                <w:i/>
                <w:sz w:val="16"/>
                <w:szCs w:val="16"/>
              </w:rPr>
              <w:t>- Verificar que los pagos se realicen en los plazos y los montos que se señalan en los contratos, previa presentación de la documentación comprobatoria.</w:t>
            </w:r>
          </w:p>
          <w:p w:rsidR="001C3456" w:rsidRPr="00116866" w:rsidRDefault="001C3456" w:rsidP="00F57E6B">
            <w:pPr>
              <w:pStyle w:val="Sinespaciado"/>
              <w:ind w:left="28"/>
              <w:jc w:val="both"/>
              <w:rPr>
                <w:rFonts w:ascii="Arial" w:hAnsi="Arial" w:cs="Arial"/>
                <w:i/>
                <w:sz w:val="16"/>
                <w:szCs w:val="16"/>
              </w:rPr>
            </w:pPr>
            <w:r w:rsidRPr="00116866">
              <w:rPr>
                <w:rFonts w:ascii="Arial" w:hAnsi="Arial" w:cs="Arial"/>
                <w:i/>
                <w:sz w:val="16"/>
                <w:szCs w:val="16"/>
              </w:rPr>
              <w:t>- Verificar que se entreguen las garantías y fianzas que correspondan de acuerdo a la normatividad aplicable.</w:t>
            </w:r>
          </w:p>
          <w:p w:rsidR="001C3456" w:rsidRPr="00116866" w:rsidRDefault="001C3456" w:rsidP="00F57E6B">
            <w:pPr>
              <w:pStyle w:val="Sinespaciado"/>
              <w:ind w:left="28"/>
              <w:jc w:val="both"/>
              <w:rPr>
                <w:rFonts w:ascii="Arial" w:hAnsi="Arial" w:cs="Arial"/>
                <w:i/>
                <w:sz w:val="16"/>
                <w:szCs w:val="16"/>
              </w:rPr>
            </w:pPr>
            <w:r w:rsidRPr="00116866">
              <w:rPr>
                <w:rFonts w:ascii="Arial" w:hAnsi="Arial" w:cs="Arial"/>
                <w:i/>
                <w:sz w:val="16"/>
                <w:szCs w:val="16"/>
              </w:rPr>
              <w:t>- Corroborar que se paguen los anticipos, si así lo establece el contrato, con la finalidad de evitar incumplimiento y atraso en las entregas de los trabajos.</w:t>
            </w:r>
          </w:p>
          <w:p w:rsidR="001C3456" w:rsidRPr="00116866" w:rsidRDefault="001C3456" w:rsidP="00F57E6B">
            <w:pPr>
              <w:pStyle w:val="Sinespaciado"/>
              <w:ind w:left="28"/>
              <w:jc w:val="both"/>
              <w:rPr>
                <w:rFonts w:ascii="Arial" w:hAnsi="Arial" w:cs="Arial"/>
                <w:i/>
                <w:sz w:val="16"/>
                <w:szCs w:val="16"/>
              </w:rPr>
            </w:pPr>
            <w:r w:rsidRPr="00116866">
              <w:rPr>
                <w:rFonts w:ascii="Arial" w:hAnsi="Arial" w:cs="Arial"/>
                <w:i/>
                <w:sz w:val="16"/>
                <w:szCs w:val="16"/>
              </w:rPr>
              <w:t>- Verificar en coordinación con la Dirección de Desarrollo Urbano y Obras Públicas, que no se paguen pre-estimaciones y adquisiciones, servicios y obra no ejecutados.</w:t>
            </w:r>
          </w:p>
          <w:p w:rsidR="001C3456" w:rsidRPr="00116866" w:rsidRDefault="001C3456" w:rsidP="00F57E6B">
            <w:pPr>
              <w:pStyle w:val="Sinespaciado"/>
              <w:ind w:left="28"/>
              <w:jc w:val="both"/>
              <w:rPr>
                <w:rFonts w:ascii="Arial" w:hAnsi="Arial" w:cs="Arial"/>
                <w:i/>
                <w:sz w:val="16"/>
                <w:szCs w:val="16"/>
              </w:rPr>
            </w:pPr>
            <w:r w:rsidRPr="00116866">
              <w:rPr>
                <w:rFonts w:ascii="Arial" w:hAnsi="Arial" w:cs="Arial"/>
                <w:i/>
                <w:sz w:val="16"/>
                <w:szCs w:val="16"/>
              </w:rPr>
              <w:t>- Verificar que no se realice el pago a obra adicional o extraordinaria no autorizada, así como que no se realicen pagos fuera de tiempo y sin presentación de documentación soporte.</w:t>
            </w:r>
          </w:p>
          <w:p w:rsidR="001C3456" w:rsidRPr="00116866" w:rsidRDefault="001C3456" w:rsidP="00F57E6B">
            <w:pPr>
              <w:pStyle w:val="Sinespaciado"/>
              <w:ind w:left="28"/>
              <w:jc w:val="both"/>
              <w:rPr>
                <w:rFonts w:ascii="Arial" w:hAnsi="Arial" w:cs="Arial"/>
                <w:i/>
                <w:sz w:val="16"/>
                <w:szCs w:val="16"/>
              </w:rPr>
            </w:pPr>
            <w:r w:rsidRPr="00116866">
              <w:rPr>
                <w:rFonts w:ascii="Arial" w:hAnsi="Arial" w:cs="Arial"/>
                <w:i/>
                <w:sz w:val="16"/>
                <w:szCs w:val="16"/>
              </w:rPr>
              <w:t>- Vigilar y proporcionar apoyo en la elaboración de bases de licitación de adquisiciones, para que cumplan con los requerimientos que establece la normatividad aplicable.</w:t>
            </w:r>
          </w:p>
          <w:p w:rsidR="001C3456" w:rsidRPr="00116866" w:rsidRDefault="001C3456" w:rsidP="00F57E6B">
            <w:pPr>
              <w:pStyle w:val="Sinespaciado"/>
              <w:ind w:left="28"/>
              <w:jc w:val="both"/>
              <w:rPr>
                <w:rFonts w:ascii="Arial" w:hAnsi="Arial" w:cs="Arial"/>
                <w:i/>
                <w:sz w:val="16"/>
                <w:szCs w:val="16"/>
              </w:rPr>
            </w:pPr>
            <w:r w:rsidRPr="00116866">
              <w:rPr>
                <w:rFonts w:ascii="Arial" w:hAnsi="Arial" w:cs="Arial"/>
                <w:i/>
                <w:sz w:val="16"/>
                <w:szCs w:val="16"/>
              </w:rPr>
              <w:t>- Realizar observaciones, para la realización del reclamo o cambio de los bienes que no cumplan con los requerimientos solicitados o en su caso, que se proceda al hacer efectivas las garantías.</w:t>
            </w:r>
          </w:p>
          <w:p w:rsidR="001C3456" w:rsidRPr="00116866" w:rsidRDefault="001C3456" w:rsidP="00F57E6B">
            <w:pPr>
              <w:pStyle w:val="Sinespaciado"/>
              <w:ind w:left="851"/>
              <w:jc w:val="both"/>
              <w:rPr>
                <w:rFonts w:ascii="Arial" w:hAnsi="Arial" w:cs="Arial"/>
                <w:i/>
                <w:sz w:val="16"/>
                <w:szCs w:val="16"/>
              </w:rPr>
            </w:pPr>
          </w:p>
        </w:tc>
      </w:tr>
    </w:tbl>
    <w:p w:rsidR="001C3456" w:rsidRPr="00116866" w:rsidRDefault="001C3456" w:rsidP="001C3456">
      <w:pPr>
        <w:pStyle w:val="Sinespaciado"/>
        <w:ind w:left="851"/>
        <w:jc w:val="both"/>
        <w:rPr>
          <w:rFonts w:ascii="Arial" w:hAnsi="Arial" w:cs="Arial"/>
          <w:i/>
          <w:sz w:val="20"/>
          <w:szCs w:val="20"/>
        </w:rPr>
      </w:pPr>
    </w:p>
    <w:p w:rsidR="001C3456" w:rsidRDefault="001C3456" w:rsidP="001C3456">
      <w:pPr>
        <w:pStyle w:val="Sinespaciado"/>
        <w:ind w:left="851"/>
        <w:jc w:val="both"/>
        <w:rPr>
          <w:rFonts w:ascii="Arial" w:hAnsi="Arial" w:cs="Arial"/>
          <w:i/>
          <w:sz w:val="20"/>
          <w:szCs w:val="20"/>
        </w:rPr>
      </w:pPr>
      <w:r w:rsidRPr="00116866">
        <w:rPr>
          <w:rFonts w:ascii="Arial" w:hAnsi="Arial" w:cs="Arial"/>
          <w:i/>
          <w:sz w:val="20"/>
          <w:szCs w:val="20"/>
        </w:rPr>
        <w:t>Las acciones que se realizarán durante el 2021 en materia de Quejas y Sugerencias, así como en materia transparencia, se detallan a continuación:</w:t>
      </w:r>
    </w:p>
    <w:p w:rsidR="00116866" w:rsidRPr="00116866" w:rsidRDefault="00116866" w:rsidP="001C3456">
      <w:pPr>
        <w:pStyle w:val="Sinespaciado"/>
        <w:ind w:left="851"/>
        <w:jc w:val="both"/>
        <w:rPr>
          <w:rFonts w:ascii="Arial" w:hAnsi="Arial" w:cs="Arial"/>
          <w:i/>
          <w:sz w:val="20"/>
          <w:szCs w:val="20"/>
        </w:rPr>
      </w:pPr>
    </w:p>
    <w:tbl>
      <w:tblPr>
        <w:tblStyle w:val="Tablaconcuadrcula"/>
        <w:tblW w:w="8508" w:type="dxa"/>
        <w:tblInd w:w="846" w:type="dxa"/>
        <w:tblLook w:val="04A0" w:firstRow="1" w:lastRow="0" w:firstColumn="1" w:lastColumn="0" w:noHBand="0" w:noVBand="1"/>
      </w:tblPr>
      <w:tblGrid>
        <w:gridCol w:w="1984"/>
        <w:gridCol w:w="3402"/>
        <w:gridCol w:w="3122"/>
      </w:tblGrid>
      <w:tr w:rsidR="001C3456" w:rsidRPr="00116866" w:rsidTr="00116866">
        <w:trPr>
          <w:trHeight w:val="327"/>
        </w:trPr>
        <w:tc>
          <w:tcPr>
            <w:tcW w:w="1984" w:type="dxa"/>
            <w:tcBorders>
              <w:top w:val="single" w:sz="4" w:space="0" w:color="auto"/>
              <w:left w:val="single" w:sz="4" w:space="0" w:color="auto"/>
              <w:bottom w:val="single" w:sz="4" w:space="0" w:color="auto"/>
              <w:right w:val="single" w:sz="4" w:space="0" w:color="auto"/>
            </w:tcBorders>
            <w:vAlign w:val="center"/>
            <w:hideMark/>
          </w:tcPr>
          <w:p w:rsidR="001C3456" w:rsidRPr="00116866" w:rsidRDefault="001C3456" w:rsidP="00F57E6B">
            <w:pPr>
              <w:ind w:left="33"/>
              <w:jc w:val="center"/>
              <w:rPr>
                <w:rFonts w:ascii="Arial" w:hAnsi="Arial" w:cs="Arial"/>
                <w:b/>
                <w:i/>
                <w:sz w:val="16"/>
                <w:szCs w:val="16"/>
              </w:rPr>
            </w:pPr>
            <w:r w:rsidRPr="00116866">
              <w:rPr>
                <w:rFonts w:ascii="Arial" w:hAnsi="Arial" w:cs="Arial"/>
                <w:b/>
                <w:i/>
                <w:sz w:val="16"/>
                <w:szCs w:val="16"/>
              </w:rPr>
              <w:t>Período</w:t>
            </w:r>
          </w:p>
        </w:tc>
        <w:tc>
          <w:tcPr>
            <w:tcW w:w="3402" w:type="dxa"/>
            <w:tcBorders>
              <w:top w:val="single" w:sz="4" w:space="0" w:color="auto"/>
              <w:left w:val="single" w:sz="4" w:space="0" w:color="auto"/>
              <w:bottom w:val="single" w:sz="4" w:space="0" w:color="auto"/>
              <w:right w:val="single" w:sz="4" w:space="0" w:color="auto"/>
            </w:tcBorders>
            <w:vAlign w:val="center"/>
            <w:hideMark/>
          </w:tcPr>
          <w:p w:rsidR="001C3456" w:rsidRPr="00116866" w:rsidRDefault="001C3456" w:rsidP="00F57E6B">
            <w:pPr>
              <w:jc w:val="center"/>
              <w:rPr>
                <w:rFonts w:ascii="Arial" w:hAnsi="Arial" w:cs="Arial"/>
                <w:b/>
                <w:i/>
                <w:sz w:val="16"/>
                <w:szCs w:val="16"/>
              </w:rPr>
            </w:pPr>
            <w:r w:rsidRPr="00116866">
              <w:rPr>
                <w:rFonts w:ascii="Arial" w:hAnsi="Arial" w:cs="Arial"/>
                <w:b/>
                <w:i/>
                <w:sz w:val="16"/>
                <w:szCs w:val="16"/>
              </w:rPr>
              <w:t>Objetivo</w:t>
            </w:r>
          </w:p>
        </w:tc>
        <w:tc>
          <w:tcPr>
            <w:tcW w:w="3122" w:type="dxa"/>
            <w:tcBorders>
              <w:top w:val="single" w:sz="4" w:space="0" w:color="auto"/>
              <w:left w:val="single" w:sz="4" w:space="0" w:color="auto"/>
              <w:bottom w:val="single" w:sz="4" w:space="0" w:color="auto"/>
              <w:right w:val="single" w:sz="4" w:space="0" w:color="auto"/>
            </w:tcBorders>
            <w:vAlign w:val="center"/>
            <w:hideMark/>
          </w:tcPr>
          <w:p w:rsidR="001C3456" w:rsidRPr="00116866" w:rsidRDefault="001C3456" w:rsidP="00F57E6B">
            <w:pPr>
              <w:jc w:val="center"/>
              <w:rPr>
                <w:rFonts w:ascii="Arial" w:hAnsi="Arial" w:cs="Arial"/>
                <w:b/>
                <w:i/>
                <w:sz w:val="16"/>
                <w:szCs w:val="16"/>
              </w:rPr>
            </w:pPr>
            <w:r w:rsidRPr="00116866">
              <w:rPr>
                <w:rFonts w:ascii="Arial" w:hAnsi="Arial" w:cs="Arial"/>
                <w:b/>
                <w:i/>
                <w:sz w:val="16"/>
                <w:szCs w:val="16"/>
              </w:rPr>
              <w:t>Acciones</w:t>
            </w:r>
          </w:p>
        </w:tc>
      </w:tr>
      <w:tr w:rsidR="001C3456" w:rsidRPr="00116866" w:rsidTr="00116866">
        <w:trPr>
          <w:trHeight w:val="2897"/>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C3456" w:rsidRPr="00116866" w:rsidRDefault="001C3456" w:rsidP="00116866">
            <w:pPr>
              <w:jc w:val="center"/>
              <w:rPr>
                <w:rFonts w:ascii="Arial" w:hAnsi="Arial" w:cs="Arial"/>
                <w:i/>
                <w:sz w:val="16"/>
                <w:szCs w:val="16"/>
              </w:rPr>
            </w:pPr>
            <w:r w:rsidRPr="00116866">
              <w:rPr>
                <w:rFonts w:ascii="Arial" w:hAnsi="Arial" w:cs="Arial"/>
                <w:i/>
                <w:sz w:val="16"/>
                <w:szCs w:val="16"/>
              </w:rPr>
              <w:t>Mensual</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C3456" w:rsidRPr="00116866" w:rsidRDefault="001C3456" w:rsidP="00F57E6B">
            <w:pPr>
              <w:pStyle w:val="Sinespaciado"/>
              <w:ind w:left="32"/>
              <w:jc w:val="both"/>
              <w:rPr>
                <w:rFonts w:ascii="Arial" w:hAnsi="Arial" w:cs="Arial"/>
                <w:i/>
                <w:sz w:val="16"/>
                <w:szCs w:val="16"/>
              </w:rPr>
            </w:pPr>
            <w:r w:rsidRPr="00116866">
              <w:rPr>
                <w:rFonts w:ascii="Arial" w:hAnsi="Arial" w:cs="Arial"/>
                <w:i/>
                <w:sz w:val="16"/>
                <w:szCs w:val="16"/>
              </w:rPr>
              <w:t>Vigilar el cumplimiento de las Obligaciones de Transparencia del 100% de las Unidades Administrativas y de la Oficina de la Presidencia que integran la Administración Pública  Municipal.</w:t>
            </w:r>
          </w:p>
        </w:tc>
        <w:tc>
          <w:tcPr>
            <w:tcW w:w="3122" w:type="dxa"/>
            <w:tcBorders>
              <w:top w:val="single" w:sz="4" w:space="0" w:color="auto"/>
              <w:left w:val="single" w:sz="4" w:space="0" w:color="auto"/>
              <w:bottom w:val="single" w:sz="4" w:space="0" w:color="auto"/>
              <w:right w:val="single" w:sz="4" w:space="0" w:color="auto"/>
            </w:tcBorders>
          </w:tcPr>
          <w:p w:rsidR="001C3456" w:rsidRPr="00116866" w:rsidRDefault="001C3456" w:rsidP="00116866">
            <w:pPr>
              <w:jc w:val="both"/>
              <w:rPr>
                <w:rFonts w:ascii="Arial" w:hAnsi="Arial" w:cs="Arial"/>
                <w:i/>
                <w:sz w:val="16"/>
                <w:szCs w:val="16"/>
              </w:rPr>
            </w:pPr>
            <w:r w:rsidRPr="00116866">
              <w:rPr>
                <w:rFonts w:ascii="Arial" w:hAnsi="Arial" w:cs="Arial"/>
                <w:i/>
                <w:sz w:val="16"/>
                <w:szCs w:val="16"/>
              </w:rPr>
              <w:t>Verificar el debido llenado de los formatos correspondientes a las obligaciones de transparencia para que cumplan con lo establecido en los artículos 74 y 76 de la Ley de Transparencia y Acceso a la Información Pública del Estado de Campeche</w:t>
            </w:r>
            <w:r w:rsidR="00116866">
              <w:rPr>
                <w:rFonts w:ascii="Arial" w:hAnsi="Arial" w:cs="Arial"/>
                <w:i/>
                <w:sz w:val="16"/>
                <w:szCs w:val="16"/>
              </w:rPr>
              <w:t>.</w:t>
            </w:r>
          </w:p>
        </w:tc>
      </w:tr>
      <w:tr w:rsidR="001C3456" w:rsidRPr="00116866" w:rsidTr="00116866">
        <w:trPr>
          <w:trHeight w:val="1126"/>
        </w:trPr>
        <w:tc>
          <w:tcPr>
            <w:tcW w:w="1984" w:type="dxa"/>
            <w:tcBorders>
              <w:top w:val="single" w:sz="4" w:space="0" w:color="auto"/>
              <w:left w:val="single" w:sz="4" w:space="0" w:color="auto"/>
              <w:bottom w:val="single" w:sz="4" w:space="0" w:color="auto"/>
              <w:right w:val="single" w:sz="4" w:space="0" w:color="auto"/>
            </w:tcBorders>
            <w:vAlign w:val="center"/>
          </w:tcPr>
          <w:p w:rsidR="001C3456" w:rsidRPr="00116866" w:rsidRDefault="001C3456" w:rsidP="00F57E6B">
            <w:pPr>
              <w:ind w:left="33"/>
              <w:jc w:val="center"/>
              <w:rPr>
                <w:rFonts w:ascii="Arial" w:hAnsi="Arial" w:cs="Arial"/>
                <w:i/>
                <w:sz w:val="16"/>
                <w:szCs w:val="16"/>
              </w:rPr>
            </w:pPr>
            <w:r w:rsidRPr="00116866">
              <w:rPr>
                <w:rFonts w:ascii="Arial" w:hAnsi="Arial" w:cs="Arial"/>
                <w:i/>
                <w:sz w:val="16"/>
                <w:szCs w:val="16"/>
              </w:rPr>
              <w:lastRenderedPageBreak/>
              <w:t>Trimestral</w:t>
            </w:r>
          </w:p>
        </w:tc>
        <w:tc>
          <w:tcPr>
            <w:tcW w:w="3402" w:type="dxa"/>
            <w:tcBorders>
              <w:top w:val="single" w:sz="4" w:space="0" w:color="auto"/>
              <w:left w:val="single" w:sz="4" w:space="0" w:color="auto"/>
              <w:bottom w:val="single" w:sz="4" w:space="0" w:color="auto"/>
              <w:right w:val="single" w:sz="4" w:space="0" w:color="auto"/>
            </w:tcBorders>
          </w:tcPr>
          <w:p w:rsidR="001C3456" w:rsidRPr="00116866" w:rsidRDefault="001C3456" w:rsidP="00F57E6B">
            <w:pPr>
              <w:ind w:left="32"/>
              <w:jc w:val="both"/>
              <w:rPr>
                <w:rFonts w:ascii="Arial" w:hAnsi="Arial" w:cs="Arial"/>
                <w:i/>
                <w:sz w:val="16"/>
                <w:szCs w:val="16"/>
              </w:rPr>
            </w:pPr>
            <w:r w:rsidRPr="00116866">
              <w:rPr>
                <w:rFonts w:ascii="Arial" w:hAnsi="Arial" w:cs="Arial"/>
                <w:i/>
                <w:sz w:val="16"/>
                <w:szCs w:val="16"/>
              </w:rPr>
              <w:t>Dar cumplimiento a las Obligaciones de Transparencia que le corresponden al Órgano Interno de Control.</w:t>
            </w:r>
          </w:p>
        </w:tc>
        <w:tc>
          <w:tcPr>
            <w:tcW w:w="3122" w:type="dxa"/>
            <w:tcBorders>
              <w:top w:val="single" w:sz="4" w:space="0" w:color="auto"/>
              <w:left w:val="single" w:sz="4" w:space="0" w:color="auto"/>
              <w:bottom w:val="single" w:sz="4" w:space="0" w:color="auto"/>
              <w:right w:val="single" w:sz="4" w:space="0" w:color="auto"/>
            </w:tcBorders>
            <w:hideMark/>
          </w:tcPr>
          <w:p w:rsidR="001C3456" w:rsidRPr="00116866" w:rsidRDefault="001C3456" w:rsidP="00F57E6B">
            <w:pPr>
              <w:jc w:val="both"/>
              <w:rPr>
                <w:rFonts w:ascii="Arial" w:hAnsi="Arial" w:cs="Arial"/>
                <w:i/>
                <w:sz w:val="16"/>
                <w:szCs w:val="16"/>
              </w:rPr>
            </w:pPr>
            <w:r w:rsidRPr="00116866">
              <w:rPr>
                <w:rFonts w:ascii="Arial" w:hAnsi="Arial" w:cs="Arial"/>
                <w:i/>
                <w:sz w:val="16"/>
                <w:szCs w:val="16"/>
              </w:rPr>
              <w:t>Solicitar a las áreas correspondientes dentro del Órgano Interno de Control, encargadas del manejo y resguardo de la Información concernientes a los formatos del SIPOT.</w:t>
            </w:r>
          </w:p>
        </w:tc>
      </w:tr>
      <w:tr w:rsidR="001C3456" w:rsidRPr="00116866" w:rsidTr="00116866">
        <w:trPr>
          <w:trHeight w:val="1127"/>
        </w:trPr>
        <w:tc>
          <w:tcPr>
            <w:tcW w:w="1984" w:type="dxa"/>
            <w:tcBorders>
              <w:top w:val="single" w:sz="4" w:space="0" w:color="auto"/>
              <w:left w:val="single" w:sz="4" w:space="0" w:color="auto"/>
              <w:bottom w:val="single" w:sz="4" w:space="0" w:color="auto"/>
              <w:right w:val="single" w:sz="4" w:space="0" w:color="auto"/>
            </w:tcBorders>
            <w:vAlign w:val="center"/>
          </w:tcPr>
          <w:p w:rsidR="001C3456" w:rsidRPr="00116866" w:rsidRDefault="001C3456" w:rsidP="00F57E6B">
            <w:pPr>
              <w:ind w:left="33"/>
              <w:jc w:val="center"/>
              <w:rPr>
                <w:rFonts w:ascii="Arial" w:hAnsi="Arial" w:cs="Arial"/>
                <w:i/>
                <w:sz w:val="16"/>
                <w:szCs w:val="16"/>
              </w:rPr>
            </w:pPr>
            <w:r w:rsidRPr="00116866">
              <w:rPr>
                <w:rFonts w:ascii="Arial" w:hAnsi="Arial" w:cs="Arial"/>
                <w:i/>
                <w:sz w:val="16"/>
                <w:szCs w:val="16"/>
              </w:rPr>
              <w:t>Mensual</w:t>
            </w:r>
          </w:p>
        </w:tc>
        <w:tc>
          <w:tcPr>
            <w:tcW w:w="3402" w:type="dxa"/>
            <w:tcBorders>
              <w:top w:val="single" w:sz="4" w:space="0" w:color="auto"/>
              <w:left w:val="single" w:sz="4" w:space="0" w:color="auto"/>
              <w:bottom w:val="single" w:sz="4" w:space="0" w:color="auto"/>
              <w:right w:val="single" w:sz="4" w:space="0" w:color="auto"/>
            </w:tcBorders>
          </w:tcPr>
          <w:p w:rsidR="001C3456" w:rsidRPr="00116866" w:rsidRDefault="001C3456" w:rsidP="00F57E6B">
            <w:pPr>
              <w:ind w:left="32"/>
              <w:jc w:val="both"/>
              <w:rPr>
                <w:rFonts w:ascii="Arial" w:hAnsi="Arial" w:cs="Arial"/>
                <w:i/>
                <w:sz w:val="16"/>
                <w:szCs w:val="16"/>
              </w:rPr>
            </w:pPr>
            <w:r w:rsidRPr="00116866">
              <w:rPr>
                <w:rFonts w:ascii="Arial" w:hAnsi="Arial" w:cs="Arial"/>
                <w:i/>
                <w:sz w:val="16"/>
                <w:szCs w:val="16"/>
              </w:rPr>
              <w:t>Brindar atención a todas y cada una de las solicitudes de información correspondientes al ámbito de competencia del Órgano Interno de Control</w:t>
            </w:r>
          </w:p>
        </w:tc>
        <w:tc>
          <w:tcPr>
            <w:tcW w:w="3122" w:type="dxa"/>
            <w:tcBorders>
              <w:top w:val="single" w:sz="4" w:space="0" w:color="auto"/>
              <w:left w:val="single" w:sz="4" w:space="0" w:color="auto"/>
              <w:bottom w:val="single" w:sz="4" w:space="0" w:color="auto"/>
              <w:right w:val="single" w:sz="4" w:space="0" w:color="auto"/>
            </w:tcBorders>
            <w:hideMark/>
          </w:tcPr>
          <w:p w:rsidR="001C3456" w:rsidRPr="00116866" w:rsidRDefault="001C3456" w:rsidP="00F57E6B">
            <w:pPr>
              <w:jc w:val="both"/>
              <w:rPr>
                <w:rFonts w:ascii="Arial" w:hAnsi="Arial" w:cs="Arial"/>
                <w:i/>
                <w:sz w:val="16"/>
                <w:szCs w:val="16"/>
              </w:rPr>
            </w:pPr>
            <w:r w:rsidRPr="00116866">
              <w:rPr>
                <w:rFonts w:ascii="Arial" w:hAnsi="Arial" w:cs="Arial"/>
                <w:i/>
                <w:sz w:val="16"/>
                <w:szCs w:val="16"/>
              </w:rPr>
              <w:t>Dar respuesta oportuna a las solicitudes de información que se le soliciten al Órgano Interno de Control cumpliendo con los tiempos establecidos en la normatividad aplicable.</w:t>
            </w:r>
          </w:p>
        </w:tc>
      </w:tr>
      <w:tr w:rsidR="001C3456" w:rsidRPr="00116866" w:rsidTr="00116866">
        <w:trPr>
          <w:trHeight w:val="1399"/>
        </w:trPr>
        <w:tc>
          <w:tcPr>
            <w:tcW w:w="1984" w:type="dxa"/>
            <w:tcBorders>
              <w:top w:val="single" w:sz="4" w:space="0" w:color="auto"/>
              <w:left w:val="single" w:sz="4" w:space="0" w:color="auto"/>
              <w:bottom w:val="single" w:sz="4" w:space="0" w:color="auto"/>
              <w:right w:val="single" w:sz="4" w:space="0" w:color="auto"/>
            </w:tcBorders>
            <w:vAlign w:val="center"/>
          </w:tcPr>
          <w:p w:rsidR="001C3456" w:rsidRPr="00116866" w:rsidRDefault="001C3456" w:rsidP="00F57E6B">
            <w:pPr>
              <w:ind w:left="33"/>
              <w:jc w:val="center"/>
              <w:rPr>
                <w:rFonts w:ascii="Arial" w:hAnsi="Arial" w:cs="Arial"/>
                <w:i/>
                <w:sz w:val="16"/>
                <w:szCs w:val="16"/>
              </w:rPr>
            </w:pPr>
            <w:r w:rsidRPr="00116866">
              <w:rPr>
                <w:rFonts w:ascii="Arial" w:hAnsi="Arial" w:cs="Arial"/>
                <w:i/>
                <w:sz w:val="16"/>
                <w:szCs w:val="16"/>
              </w:rPr>
              <w:t>Mensual</w:t>
            </w:r>
          </w:p>
        </w:tc>
        <w:tc>
          <w:tcPr>
            <w:tcW w:w="3402" w:type="dxa"/>
            <w:tcBorders>
              <w:top w:val="single" w:sz="4" w:space="0" w:color="auto"/>
              <w:left w:val="single" w:sz="4" w:space="0" w:color="auto"/>
              <w:bottom w:val="single" w:sz="4" w:space="0" w:color="auto"/>
              <w:right w:val="single" w:sz="4" w:space="0" w:color="auto"/>
            </w:tcBorders>
          </w:tcPr>
          <w:p w:rsidR="001C3456" w:rsidRPr="00116866" w:rsidRDefault="001C3456" w:rsidP="00F57E6B">
            <w:pPr>
              <w:ind w:left="32"/>
              <w:jc w:val="both"/>
              <w:rPr>
                <w:rFonts w:ascii="Arial" w:hAnsi="Arial" w:cs="Arial"/>
                <w:i/>
                <w:sz w:val="16"/>
                <w:szCs w:val="16"/>
              </w:rPr>
            </w:pPr>
            <w:r w:rsidRPr="00116866">
              <w:rPr>
                <w:rFonts w:ascii="Arial" w:hAnsi="Arial" w:cs="Arial"/>
                <w:i/>
                <w:sz w:val="16"/>
                <w:szCs w:val="16"/>
              </w:rPr>
              <w:t>Ordenar la práctica de las diligencias que se requieran respecto de todas y cada una de las quejas recibidas por el Órgano Interno de Control por la existencia de daños y desperfectos en los servicios públicos que conforme a la Ley, el municipio debe brindarles.</w:t>
            </w:r>
          </w:p>
        </w:tc>
        <w:tc>
          <w:tcPr>
            <w:tcW w:w="3122" w:type="dxa"/>
            <w:tcBorders>
              <w:top w:val="single" w:sz="4" w:space="0" w:color="auto"/>
              <w:left w:val="single" w:sz="4" w:space="0" w:color="auto"/>
              <w:bottom w:val="single" w:sz="4" w:space="0" w:color="auto"/>
              <w:right w:val="single" w:sz="4" w:space="0" w:color="auto"/>
            </w:tcBorders>
          </w:tcPr>
          <w:p w:rsidR="001C3456" w:rsidRPr="00116866" w:rsidRDefault="001C3456" w:rsidP="00F57E6B">
            <w:pPr>
              <w:jc w:val="both"/>
              <w:rPr>
                <w:rFonts w:ascii="Arial" w:hAnsi="Arial" w:cs="Arial"/>
                <w:i/>
                <w:sz w:val="16"/>
                <w:szCs w:val="16"/>
              </w:rPr>
            </w:pPr>
            <w:r w:rsidRPr="00116866">
              <w:rPr>
                <w:rFonts w:ascii="Arial" w:hAnsi="Arial" w:cs="Arial"/>
                <w:i/>
                <w:sz w:val="16"/>
                <w:szCs w:val="16"/>
              </w:rPr>
              <w:t>Iniciar el trámite de todas  las quejas que se reciban,  mediante la emisión, cuando sea procedente,  del  acuerdo de inicio del procedimiento de quejas respectivo.</w:t>
            </w:r>
          </w:p>
        </w:tc>
      </w:tr>
      <w:tr w:rsidR="001C3456" w:rsidRPr="00116866" w:rsidTr="00116866">
        <w:tc>
          <w:tcPr>
            <w:tcW w:w="1984" w:type="dxa"/>
            <w:tcBorders>
              <w:top w:val="single" w:sz="4" w:space="0" w:color="auto"/>
              <w:left w:val="single" w:sz="4" w:space="0" w:color="auto"/>
              <w:bottom w:val="single" w:sz="4" w:space="0" w:color="auto"/>
              <w:right w:val="single" w:sz="4" w:space="0" w:color="auto"/>
            </w:tcBorders>
            <w:vAlign w:val="center"/>
          </w:tcPr>
          <w:p w:rsidR="001C3456" w:rsidRPr="00116866" w:rsidRDefault="00116866" w:rsidP="00116866">
            <w:pPr>
              <w:rPr>
                <w:rFonts w:ascii="Arial" w:hAnsi="Arial" w:cs="Arial"/>
                <w:i/>
                <w:sz w:val="16"/>
                <w:szCs w:val="16"/>
              </w:rPr>
            </w:pPr>
            <w:r>
              <w:rPr>
                <w:rFonts w:ascii="Arial" w:hAnsi="Arial" w:cs="Arial"/>
                <w:i/>
                <w:sz w:val="16"/>
                <w:szCs w:val="16"/>
              </w:rPr>
              <w:t xml:space="preserve">            </w:t>
            </w:r>
            <w:r w:rsidR="001C3456" w:rsidRPr="00116866">
              <w:rPr>
                <w:rFonts w:ascii="Arial" w:hAnsi="Arial" w:cs="Arial"/>
                <w:i/>
                <w:sz w:val="16"/>
                <w:szCs w:val="16"/>
              </w:rPr>
              <w:t>Mensual</w:t>
            </w:r>
          </w:p>
        </w:tc>
        <w:tc>
          <w:tcPr>
            <w:tcW w:w="3402" w:type="dxa"/>
            <w:tcBorders>
              <w:top w:val="single" w:sz="4" w:space="0" w:color="auto"/>
              <w:left w:val="single" w:sz="4" w:space="0" w:color="auto"/>
              <w:bottom w:val="single" w:sz="4" w:space="0" w:color="auto"/>
              <w:right w:val="single" w:sz="4" w:space="0" w:color="auto"/>
            </w:tcBorders>
          </w:tcPr>
          <w:p w:rsidR="001C3456" w:rsidRPr="00116866" w:rsidRDefault="001C3456" w:rsidP="00116866">
            <w:pPr>
              <w:jc w:val="both"/>
              <w:rPr>
                <w:rFonts w:ascii="Arial" w:hAnsi="Arial" w:cs="Arial"/>
                <w:i/>
                <w:sz w:val="16"/>
                <w:szCs w:val="16"/>
              </w:rPr>
            </w:pPr>
            <w:r w:rsidRPr="00116866">
              <w:rPr>
                <w:rFonts w:ascii="Arial" w:hAnsi="Arial" w:cs="Arial"/>
                <w:i/>
                <w:sz w:val="16"/>
                <w:szCs w:val="16"/>
              </w:rPr>
              <w:t>Recibir de cualquier persona física o moral, las sugerencias respecto al mejoramiento de los servicios públicos, trámites, servicios o atención brindada a la ciudadanía.</w:t>
            </w:r>
          </w:p>
        </w:tc>
        <w:tc>
          <w:tcPr>
            <w:tcW w:w="3122" w:type="dxa"/>
            <w:tcBorders>
              <w:top w:val="single" w:sz="4" w:space="0" w:color="auto"/>
              <w:left w:val="single" w:sz="4" w:space="0" w:color="auto"/>
              <w:bottom w:val="single" w:sz="4" w:space="0" w:color="auto"/>
              <w:right w:val="single" w:sz="4" w:space="0" w:color="auto"/>
            </w:tcBorders>
          </w:tcPr>
          <w:p w:rsidR="001C3456" w:rsidRPr="00116866" w:rsidRDefault="001C3456" w:rsidP="00F57E6B">
            <w:pPr>
              <w:jc w:val="both"/>
              <w:rPr>
                <w:rFonts w:ascii="Arial" w:hAnsi="Arial" w:cs="Arial"/>
                <w:i/>
                <w:sz w:val="16"/>
                <w:szCs w:val="16"/>
              </w:rPr>
            </w:pPr>
            <w:r w:rsidRPr="00116866">
              <w:rPr>
                <w:rFonts w:ascii="Arial" w:hAnsi="Arial" w:cs="Arial"/>
                <w:i/>
                <w:sz w:val="16"/>
                <w:szCs w:val="16"/>
              </w:rPr>
              <w:t>Elaborar y turnar a la unidad administrativa que corresponda el dictamen respecto al mejoramiento de los servicios públicos, sugeridos.</w:t>
            </w:r>
          </w:p>
          <w:p w:rsidR="001C3456" w:rsidRPr="00116866" w:rsidRDefault="001C3456" w:rsidP="00F57E6B">
            <w:pPr>
              <w:jc w:val="both"/>
              <w:rPr>
                <w:rFonts w:ascii="Arial" w:hAnsi="Arial" w:cs="Arial"/>
                <w:i/>
                <w:sz w:val="16"/>
                <w:szCs w:val="16"/>
              </w:rPr>
            </w:pPr>
          </w:p>
        </w:tc>
      </w:tr>
    </w:tbl>
    <w:p w:rsidR="001C3456" w:rsidRPr="00C04BA5" w:rsidRDefault="001C3456" w:rsidP="001C3456">
      <w:pPr>
        <w:pStyle w:val="Sinespaciado"/>
        <w:ind w:left="851"/>
        <w:jc w:val="both"/>
        <w:rPr>
          <w:rFonts w:ascii="Arial" w:hAnsi="Arial" w:cs="Arial"/>
          <w:i/>
          <w:sz w:val="20"/>
          <w:szCs w:val="20"/>
        </w:rPr>
      </w:pPr>
    </w:p>
    <w:p w:rsidR="001C3456" w:rsidRPr="00C04BA5" w:rsidRDefault="001C3456" w:rsidP="001C3456">
      <w:pPr>
        <w:pStyle w:val="NormalWeb"/>
        <w:spacing w:before="0" w:beforeAutospacing="0" w:after="0" w:afterAutospacing="0"/>
        <w:ind w:left="567"/>
        <w:jc w:val="both"/>
        <w:rPr>
          <w:rFonts w:ascii="Arial" w:hAnsi="Arial" w:cs="Arial"/>
          <w:i/>
          <w:sz w:val="20"/>
          <w:szCs w:val="20"/>
          <w:lang w:val="es-ES_tradnl"/>
        </w:rPr>
      </w:pPr>
      <w:r w:rsidRPr="00C04BA5">
        <w:rPr>
          <w:rFonts w:ascii="Arial" w:hAnsi="Arial" w:cs="Arial"/>
          <w:b/>
          <w:i/>
          <w:sz w:val="20"/>
          <w:szCs w:val="20"/>
          <w:lang w:val="es-ES_tradnl"/>
        </w:rPr>
        <w:t>V.-</w:t>
      </w:r>
      <w:r w:rsidRPr="00C04BA5">
        <w:rPr>
          <w:rFonts w:ascii="Arial" w:hAnsi="Arial" w:cs="Arial"/>
          <w:i/>
          <w:sz w:val="20"/>
          <w:szCs w:val="20"/>
          <w:lang w:val="es-ES_tradnl"/>
        </w:rPr>
        <w:t xml:space="preserve"> Que la aprobación y autorización del Programa Anual de Trabajo y de Evaluación del Órgano Interno de Control tiene por objeto determinar las metas requerida para llevar a cabo la tarea y funcionamiento del Órgano Interno de Control del Municipio de Campeche, conforme a los lineamientos y reglas que se describen en las leyes aplicables en la materia. </w:t>
      </w:r>
    </w:p>
    <w:p w:rsidR="001C3456" w:rsidRPr="00C04BA5" w:rsidRDefault="001C3456" w:rsidP="001C3456">
      <w:pPr>
        <w:pStyle w:val="NormalWeb"/>
        <w:spacing w:before="0" w:beforeAutospacing="0" w:after="0" w:afterAutospacing="0"/>
        <w:ind w:left="567"/>
        <w:jc w:val="both"/>
        <w:rPr>
          <w:rFonts w:ascii="Arial" w:hAnsi="Arial" w:cs="Arial"/>
          <w:i/>
          <w:sz w:val="20"/>
          <w:szCs w:val="20"/>
          <w:lang w:val="es-ES_tradnl"/>
        </w:rPr>
      </w:pPr>
    </w:p>
    <w:p w:rsidR="001C3456" w:rsidRDefault="001C3456" w:rsidP="001C3456">
      <w:pPr>
        <w:ind w:left="567"/>
        <w:jc w:val="both"/>
        <w:rPr>
          <w:rFonts w:ascii="Arial" w:eastAsia="MS Mincho" w:hAnsi="Arial" w:cs="Arial"/>
          <w:i/>
        </w:rPr>
      </w:pPr>
      <w:r w:rsidRPr="00C04BA5">
        <w:rPr>
          <w:rFonts w:ascii="Arial" w:eastAsia="MS Mincho" w:hAnsi="Arial" w:cs="Arial"/>
          <w:b/>
          <w:i/>
        </w:rPr>
        <w:t xml:space="preserve">VI.- </w:t>
      </w:r>
      <w:r w:rsidRPr="00C04BA5">
        <w:rPr>
          <w:rFonts w:ascii="Arial" w:eastAsia="MS Mincho" w:hAnsi="Arial" w:cs="Arial"/>
          <w:i/>
        </w:rPr>
        <w:t>Que una vez analizado el Programa Anual de Trabajo y de Evaluación 2021 del Órgano Interno de Control del Municipio de Campeche</w:t>
      </w:r>
      <w:r w:rsidRPr="00C04BA5">
        <w:rPr>
          <w:rFonts w:ascii="Arial" w:eastAsia="MS Mincho" w:hAnsi="Arial" w:cs="Arial"/>
          <w:b/>
          <w:i/>
        </w:rPr>
        <w:t>, esta Comisión Edilicia dictamina procedente</w:t>
      </w:r>
      <w:r w:rsidRPr="00C04BA5">
        <w:rPr>
          <w:rFonts w:ascii="Arial" w:eastAsia="MS Mincho" w:hAnsi="Arial" w:cs="Arial"/>
          <w:i/>
        </w:rPr>
        <w:t xml:space="preserve"> su aprobación, al haber reunido los requisitos y elementos legales y administrativos correspondientes, por no contravenir disposiciones de orden público, y porque sus metas se consideran pertinentes para el buen desarrollo de la función de la administración pública municipal.</w:t>
      </w:r>
    </w:p>
    <w:p w:rsidR="00116866" w:rsidRPr="00C04BA5" w:rsidRDefault="00116866" w:rsidP="001C3456">
      <w:pPr>
        <w:ind w:left="567"/>
        <w:jc w:val="both"/>
        <w:rPr>
          <w:rFonts w:ascii="Arial" w:eastAsia="MS Mincho" w:hAnsi="Arial" w:cs="Arial"/>
          <w:i/>
        </w:rPr>
      </w:pPr>
    </w:p>
    <w:p w:rsidR="001C3456" w:rsidRPr="00C04BA5" w:rsidRDefault="001C3456" w:rsidP="001C3456">
      <w:pPr>
        <w:ind w:left="567"/>
        <w:jc w:val="both"/>
        <w:rPr>
          <w:rFonts w:ascii="Arial" w:eastAsia="MS Mincho" w:hAnsi="Arial" w:cs="Arial"/>
          <w:i/>
        </w:rPr>
      </w:pPr>
      <w:r w:rsidRPr="00C04BA5">
        <w:rPr>
          <w:rFonts w:ascii="Arial" w:eastAsia="MS Mincho" w:hAnsi="Arial" w:cs="Arial"/>
          <w:i/>
        </w:rPr>
        <w:t>Por lo anteriormente expuesto, la Comisión Edilicia de</w:t>
      </w:r>
      <w:r w:rsidRPr="00C04BA5">
        <w:rPr>
          <w:rFonts w:ascii="Arial" w:hAnsi="Arial" w:cs="Arial"/>
          <w:i/>
        </w:rPr>
        <w:t xml:space="preserve"> Asuntos Jurídicos y Regularización de la Tenencia de la Tierra</w:t>
      </w:r>
      <w:r w:rsidRPr="00C04BA5">
        <w:rPr>
          <w:rFonts w:ascii="Arial" w:hAnsi="Arial" w:cs="Arial"/>
          <w:b/>
          <w:i/>
        </w:rPr>
        <w:t xml:space="preserve">: </w:t>
      </w:r>
    </w:p>
    <w:p w:rsidR="001C3456" w:rsidRPr="00C04BA5" w:rsidRDefault="001C3456" w:rsidP="001C3456">
      <w:pPr>
        <w:ind w:left="567"/>
        <w:jc w:val="center"/>
        <w:rPr>
          <w:rFonts w:ascii="Arial" w:eastAsia="MS Mincho" w:hAnsi="Arial" w:cs="Arial"/>
          <w:b/>
          <w:i/>
        </w:rPr>
      </w:pPr>
      <w:r w:rsidRPr="00C04BA5">
        <w:rPr>
          <w:rFonts w:ascii="Arial" w:eastAsia="MS Mincho" w:hAnsi="Arial" w:cs="Arial"/>
          <w:b/>
          <w:i/>
        </w:rPr>
        <w:t>DICTAMINA:</w:t>
      </w:r>
    </w:p>
    <w:p w:rsidR="001C3456" w:rsidRPr="00C04BA5" w:rsidRDefault="001C3456" w:rsidP="001C3456">
      <w:pPr>
        <w:ind w:left="567"/>
        <w:jc w:val="both"/>
        <w:rPr>
          <w:rFonts w:ascii="Arial" w:eastAsia="MS Mincho" w:hAnsi="Arial" w:cs="Arial"/>
          <w:b/>
          <w:i/>
        </w:rPr>
      </w:pPr>
    </w:p>
    <w:p w:rsidR="001C3456" w:rsidRPr="00C04BA5" w:rsidRDefault="001C3456" w:rsidP="001C3456">
      <w:pPr>
        <w:ind w:left="567"/>
        <w:jc w:val="both"/>
        <w:rPr>
          <w:rFonts w:ascii="Arial" w:eastAsia="MS Mincho" w:hAnsi="Arial" w:cs="Arial"/>
          <w:i/>
        </w:rPr>
      </w:pPr>
      <w:r w:rsidRPr="00C04BA5">
        <w:rPr>
          <w:rFonts w:ascii="Arial" w:eastAsia="MS Mincho" w:hAnsi="Arial" w:cs="Arial"/>
          <w:b/>
          <w:i/>
        </w:rPr>
        <w:t>PRIMERO:</w:t>
      </w:r>
      <w:r w:rsidRPr="00C04BA5">
        <w:rPr>
          <w:rFonts w:ascii="Arial" w:eastAsia="MS Mincho" w:hAnsi="Arial" w:cs="Arial"/>
          <w:i/>
        </w:rPr>
        <w:t xml:space="preserve"> ES PROCEDENTE EL </w:t>
      </w:r>
      <w:r w:rsidRPr="00C04BA5">
        <w:rPr>
          <w:rFonts w:ascii="Arial" w:hAnsi="Arial" w:cs="Arial"/>
          <w:i/>
        </w:rPr>
        <w:t>PROGRAMA ANUAL DE TRABAJO Y DE EVALUACIÓN DEL ORGANO INTERNO DE CONTROL DEL MUNICIPIO DE CAMPECHE, PARA EL EJERCICIO FISCAL 2021</w:t>
      </w:r>
      <w:r w:rsidRPr="00C04BA5">
        <w:rPr>
          <w:rFonts w:ascii="Arial" w:eastAsia="MS Mincho" w:hAnsi="Arial" w:cs="Arial"/>
          <w:i/>
        </w:rPr>
        <w:t>.</w:t>
      </w:r>
    </w:p>
    <w:p w:rsidR="001C3456" w:rsidRPr="00C04BA5" w:rsidRDefault="001C3456" w:rsidP="001C3456">
      <w:pPr>
        <w:ind w:left="567"/>
        <w:jc w:val="both"/>
        <w:rPr>
          <w:rFonts w:ascii="Arial" w:eastAsia="MS Mincho" w:hAnsi="Arial" w:cs="Arial"/>
          <w:i/>
        </w:rPr>
      </w:pPr>
    </w:p>
    <w:p w:rsidR="001C3456" w:rsidRPr="00C04BA5" w:rsidRDefault="001C3456" w:rsidP="001C3456">
      <w:pPr>
        <w:ind w:left="567"/>
        <w:jc w:val="both"/>
        <w:rPr>
          <w:rFonts w:ascii="Arial" w:eastAsia="MS Mincho" w:hAnsi="Arial" w:cs="Arial"/>
          <w:i/>
        </w:rPr>
      </w:pPr>
      <w:r w:rsidRPr="00C04BA5">
        <w:rPr>
          <w:rFonts w:ascii="Arial" w:eastAsia="MS Mincho" w:hAnsi="Arial" w:cs="Arial"/>
          <w:b/>
          <w:i/>
        </w:rPr>
        <w:t>SEGUNDO:</w:t>
      </w:r>
      <w:r w:rsidRPr="00C04BA5">
        <w:rPr>
          <w:rFonts w:ascii="Arial" w:eastAsia="MS Mincho" w:hAnsi="Arial" w:cs="Arial"/>
          <w:i/>
        </w:rPr>
        <w:t xml:space="preserve"> SE ACUERDA REMITIR EL PRESENTE DICTAMEN AL C. SECRETARIO DEL H. AYUNTAMIENTO DE CAMPECHE, PARA QUE SE SIRVA PRESENTARLO ANTE EL CABILDO PARA SU DISCUSIÓN, EN TÉRMINOS DEL ARTÍCULO 91 DEL REGLAMENTO INTERIOR DEL H. AYUNTAMIENTO PARA EL MUNICIPIO DE CAMPECHE.</w:t>
      </w:r>
    </w:p>
    <w:p w:rsidR="001C3456" w:rsidRPr="00C04BA5" w:rsidRDefault="001C3456" w:rsidP="001C3456">
      <w:pPr>
        <w:ind w:left="567"/>
        <w:jc w:val="both"/>
        <w:rPr>
          <w:rFonts w:ascii="Arial" w:eastAsia="MS Mincho" w:hAnsi="Arial" w:cs="Arial"/>
          <w:b/>
          <w:i/>
        </w:rPr>
      </w:pPr>
    </w:p>
    <w:p w:rsidR="001C3456" w:rsidRPr="00C04BA5" w:rsidRDefault="001C3456" w:rsidP="001C3456">
      <w:pPr>
        <w:ind w:left="567"/>
        <w:jc w:val="both"/>
        <w:rPr>
          <w:rFonts w:ascii="Arial" w:eastAsia="MS Mincho" w:hAnsi="Arial" w:cs="Arial"/>
          <w:i/>
        </w:rPr>
      </w:pPr>
      <w:r w:rsidRPr="00C04BA5">
        <w:rPr>
          <w:rFonts w:ascii="Arial" w:eastAsia="MS Mincho" w:hAnsi="Arial" w:cs="Arial"/>
          <w:b/>
          <w:i/>
        </w:rPr>
        <w:t>TERCERO</w:t>
      </w:r>
      <w:r w:rsidRPr="00C04BA5">
        <w:rPr>
          <w:rFonts w:ascii="Arial" w:eastAsia="MS Mincho" w:hAnsi="Arial" w:cs="Arial"/>
          <w:i/>
        </w:rPr>
        <w:t>: ARCHÍVESE EL PRESENTE EXPEDIENTE COMO ASUNTO CONCLUIDO.</w:t>
      </w:r>
    </w:p>
    <w:p w:rsidR="001C3456" w:rsidRPr="00C04BA5" w:rsidRDefault="001C3456" w:rsidP="001C3456">
      <w:pPr>
        <w:ind w:left="567"/>
        <w:jc w:val="both"/>
        <w:rPr>
          <w:rFonts w:ascii="Arial" w:eastAsia="MS Mincho" w:hAnsi="Arial" w:cs="Arial"/>
          <w:i/>
        </w:rPr>
      </w:pPr>
    </w:p>
    <w:p w:rsidR="001C3456" w:rsidRPr="00C04BA5" w:rsidRDefault="001C3456" w:rsidP="001C3456">
      <w:pPr>
        <w:ind w:left="567"/>
        <w:jc w:val="both"/>
        <w:rPr>
          <w:rFonts w:ascii="Arial" w:eastAsia="MS Mincho" w:hAnsi="Arial" w:cs="Arial"/>
          <w:i/>
        </w:rPr>
      </w:pPr>
      <w:r w:rsidRPr="00C04BA5">
        <w:rPr>
          <w:rFonts w:ascii="Arial" w:eastAsia="MS Mincho" w:hAnsi="Arial" w:cs="Arial"/>
          <w:b/>
          <w:i/>
        </w:rPr>
        <w:t>CUARTO</w:t>
      </w:r>
      <w:r w:rsidRPr="00C04BA5">
        <w:rPr>
          <w:rFonts w:ascii="Arial" w:eastAsia="MS Mincho" w:hAnsi="Arial" w:cs="Arial"/>
          <w:i/>
        </w:rPr>
        <w:t>: CÚMPLASE.</w:t>
      </w:r>
    </w:p>
    <w:p w:rsidR="001C3456" w:rsidRPr="00C04BA5" w:rsidRDefault="001C3456" w:rsidP="001C3456">
      <w:pPr>
        <w:spacing w:line="0" w:lineRule="atLeast"/>
        <w:ind w:left="567"/>
        <w:jc w:val="both"/>
        <w:rPr>
          <w:rFonts w:ascii="Arial" w:hAnsi="Arial" w:cs="Arial"/>
          <w:i/>
        </w:rPr>
      </w:pPr>
    </w:p>
    <w:bookmarkEnd w:id="0"/>
    <w:p w:rsidR="001C3456" w:rsidRPr="00C04BA5" w:rsidRDefault="001C3456" w:rsidP="001C3456">
      <w:pPr>
        <w:pStyle w:val="Sinespaciado"/>
        <w:ind w:left="567"/>
        <w:jc w:val="both"/>
        <w:rPr>
          <w:rFonts w:ascii="Arial" w:hAnsi="Arial" w:cs="Arial"/>
          <w:b/>
          <w:i/>
          <w:sz w:val="20"/>
          <w:szCs w:val="20"/>
        </w:rPr>
      </w:pPr>
      <w:r w:rsidRPr="00C04BA5">
        <w:rPr>
          <w:rFonts w:ascii="Arial" w:hAnsi="Arial" w:cs="Arial"/>
          <w:b/>
          <w:i/>
          <w:sz w:val="20"/>
          <w:szCs w:val="20"/>
        </w:rPr>
        <w:t>ASÍ DICTAMINARON Y FIRMAN POR MAYORÍA DE VOTOS, LOS CC. INTEGRANTES DE LA COMISIÓN EDILICIA DE ASUNTOS JURÍDICOS Y REGULARIZACIÓN DE LA TENENCIA DE LA TIERRA, LIC. ALFONSO ALEJANDRO DURÁN REYES, SÍNDICO DE ASUNTOS JURÍDICOS Y PRESIDENTE DE LA COMISIÓN, Y C. ALDO ROMÁN CONTRERAS UC, VOCAL; EN AUSENCIA DE LA C. ELENA UCÁN MOO, QUINTA REGIDORA, VOCAL; A LOS VEINTITRÉS DÍAS DEL MES DE DICIEMBRE DE DOS MIL VEINTE. (RUBRICAS).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1C3456" w:rsidRPr="00C04BA5" w:rsidTr="00F57E6B">
        <w:tc>
          <w:tcPr>
            <w:tcW w:w="4414" w:type="dxa"/>
          </w:tcPr>
          <w:p w:rsidR="001C3456" w:rsidRPr="00C04BA5" w:rsidRDefault="001C3456" w:rsidP="00F57E6B">
            <w:pPr>
              <w:pStyle w:val="Sinespaciado"/>
              <w:jc w:val="both"/>
              <w:rPr>
                <w:rFonts w:ascii="Arial" w:hAnsi="Arial" w:cs="Arial"/>
                <w:b/>
                <w:sz w:val="20"/>
                <w:szCs w:val="20"/>
              </w:rPr>
            </w:pPr>
          </w:p>
        </w:tc>
        <w:tc>
          <w:tcPr>
            <w:tcW w:w="4414" w:type="dxa"/>
          </w:tcPr>
          <w:p w:rsidR="001C3456" w:rsidRPr="00C04BA5" w:rsidRDefault="001C3456" w:rsidP="00F57E6B">
            <w:pPr>
              <w:pStyle w:val="Sinespaciado"/>
              <w:jc w:val="both"/>
              <w:rPr>
                <w:rFonts w:ascii="Arial" w:hAnsi="Arial" w:cs="Arial"/>
                <w:b/>
                <w:sz w:val="20"/>
                <w:szCs w:val="20"/>
              </w:rPr>
            </w:pPr>
            <w:r w:rsidRPr="00C04BA5">
              <w:rPr>
                <w:rFonts w:ascii="Arial" w:hAnsi="Arial" w:cs="Arial"/>
                <w:b/>
                <w:sz w:val="20"/>
                <w:szCs w:val="20"/>
              </w:rPr>
              <w:t>.</w:t>
            </w:r>
          </w:p>
        </w:tc>
      </w:tr>
    </w:tbl>
    <w:p w:rsidR="001C3456" w:rsidRPr="00C04BA5" w:rsidRDefault="001C3456" w:rsidP="001C3456">
      <w:pPr>
        <w:pStyle w:val="Sinespaciado"/>
        <w:jc w:val="both"/>
        <w:rPr>
          <w:rFonts w:ascii="Arial" w:hAnsi="Arial" w:cs="Arial"/>
          <w:b/>
          <w:sz w:val="20"/>
          <w:szCs w:val="20"/>
        </w:rPr>
      </w:pPr>
    </w:p>
    <w:p w:rsidR="001C3456" w:rsidRPr="00C04BA5" w:rsidRDefault="001C3456" w:rsidP="001C3456">
      <w:pPr>
        <w:jc w:val="both"/>
        <w:rPr>
          <w:rFonts w:ascii="Arial" w:hAnsi="Arial" w:cs="Arial"/>
        </w:rPr>
      </w:pPr>
      <w:r w:rsidRPr="00C04BA5">
        <w:rPr>
          <w:rFonts w:ascii="Arial" w:hAnsi="Arial" w:cs="Arial"/>
          <w:b/>
        </w:rPr>
        <w:t>C). -</w:t>
      </w:r>
      <w:r w:rsidRPr="00C04BA5">
        <w:rPr>
          <w:rFonts w:ascii="Arial" w:hAnsi="Arial" w:cs="Arial"/>
        </w:rPr>
        <w:t xml:space="preserve"> Transcrito el dictamen emitido por la Comisión Edilicia de </w:t>
      </w:r>
      <w:r w:rsidRPr="00C04BA5">
        <w:rPr>
          <w:rFonts w:ascii="Arial" w:eastAsia="Arial Unicode MS" w:hAnsi="Arial" w:cs="Arial"/>
          <w:bCs/>
        </w:rPr>
        <w:t>Asuntos Jurídicos y Regularización de la Tenencia de la Tierra Municipal</w:t>
      </w:r>
      <w:r w:rsidRPr="00C04BA5">
        <w:rPr>
          <w:rFonts w:ascii="Arial" w:hAnsi="Arial" w:cs="Arial"/>
        </w:rPr>
        <w:t>, se procede a su análisis conforme a los siguientes:</w:t>
      </w:r>
    </w:p>
    <w:p w:rsidR="001C3456" w:rsidRPr="00C04BA5" w:rsidRDefault="001C3456" w:rsidP="001C3456">
      <w:pPr>
        <w:jc w:val="both"/>
        <w:rPr>
          <w:rFonts w:ascii="Arial" w:hAnsi="Arial" w:cs="Arial"/>
        </w:rPr>
      </w:pPr>
    </w:p>
    <w:p w:rsidR="001C3456" w:rsidRPr="00C04BA5" w:rsidRDefault="001C3456" w:rsidP="001C3456">
      <w:pPr>
        <w:jc w:val="center"/>
        <w:rPr>
          <w:rFonts w:ascii="Arial" w:hAnsi="Arial" w:cs="Arial"/>
          <w:b/>
        </w:rPr>
      </w:pPr>
      <w:r w:rsidRPr="00C04BA5">
        <w:rPr>
          <w:rFonts w:ascii="Arial" w:hAnsi="Arial" w:cs="Arial"/>
          <w:b/>
        </w:rPr>
        <w:t>CONSIDERANDOS</w:t>
      </w:r>
    </w:p>
    <w:p w:rsidR="001C3456" w:rsidRPr="00C04BA5" w:rsidRDefault="001C3456" w:rsidP="001C3456">
      <w:pPr>
        <w:jc w:val="both"/>
        <w:rPr>
          <w:rFonts w:ascii="Arial" w:hAnsi="Arial" w:cs="Arial"/>
          <w:b/>
        </w:rPr>
      </w:pPr>
    </w:p>
    <w:p w:rsidR="001C3456" w:rsidRPr="00C04BA5" w:rsidRDefault="001C3456" w:rsidP="001C3456">
      <w:pPr>
        <w:jc w:val="both"/>
        <w:rPr>
          <w:rFonts w:ascii="Arial" w:hAnsi="Arial" w:cs="Arial"/>
        </w:rPr>
      </w:pPr>
      <w:r w:rsidRPr="00C04BA5">
        <w:rPr>
          <w:rFonts w:ascii="Arial" w:hAnsi="Arial" w:cs="Arial"/>
          <w:b/>
        </w:rPr>
        <w:t xml:space="preserve">I.- </w:t>
      </w:r>
      <w:r w:rsidRPr="00C04BA5">
        <w:rPr>
          <w:rFonts w:ascii="Arial" w:hAnsi="Arial" w:cs="Arial"/>
        </w:rPr>
        <w:t>Que este Honorable Ayuntamiento del Municipio de Campeche es legalmente competente para conocer del presente asunto, conforme a lo preceptuado por los artículos 58 Fracción III, 59 Fracción IV de la Ley Orgánica de los Municipios del Estado de Campeche; 49 Fracción III, 50 último párrafo, 52 y 170 del Bando de Policía y Gobierno del Municipio de Campeche; 26, 28, 32 Fracción V del Reglamento Interior del H. Ayuntamiento para el Municipio de Campeche.</w:t>
      </w:r>
    </w:p>
    <w:p w:rsidR="001C3456" w:rsidRPr="00C04BA5" w:rsidRDefault="001C3456" w:rsidP="001C3456">
      <w:pPr>
        <w:jc w:val="both"/>
        <w:rPr>
          <w:rFonts w:ascii="Arial" w:hAnsi="Arial" w:cs="Arial"/>
        </w:rPr>
      </w:pPr>
    </w:p>
    <w:p w:rsidR="001C3456" w:rsidRPr="00C04BA5" w:rsidRDefault="001C3456" w:rsidP="001C3456">
      <w:pPr>
        <w:pStyle w:val="NormalWeb"/>
        <w:spacing w:before="0" w:beforeAutospacing="0" w:after="0" w:afterAutospacing="0"/>
        <w:jc w:val="both"/>
        <w:rPr>
          <w:rFonts w:ascii="Arial" w:hAnsi="Arial" w:cs="Arial"/>
          <w:bCs/>
          <w:sz w:val="20"/>
          <w:szCs w:val="20"/>
        </w:rPr>
      </w:pPr>
      <w:r w:rsidRPr="00C04BA5">
        <w:rPr>
          <w:rFonts w:ascii="Arial" w:hAnsi="Arial" w:cs="Arial"/>
          <w:b/>
          <w:sz w:val="20"/>
          <w:szCs w:val="20"/>
        </w:rPr>
        <w:t xml:space="preserve">II.- </w:t>
      </w:r>
      <w:r w:rsidRPr="00C04BA5">
        <w:rPr>
          <w:rFonts w:ascii="Arial" w:hAnsi="Arial" w:cs="Arial"/>
          <w:sz w:val="20"/>
          <w:szCs w:val="20"/>
        </w:rPr>
        <w:t xml:space="preserve">Que el asunto fue debidamente turnado y dictaminado por la </w:t>
      </w:r>
      <w:r w:rsidRPr="00C04BA5">
        <w:rPr>
          <w:rFonts w:ascii="Arial" w:hAnsi="Arial" w:cs="Arial"/>
          <w:sz w:val="20"/>
          <w:szCs w:val="20"/>
          <w:lang w:val="es-ES_tradnl"/>
        </w:rPr>
        <w:t>Comisión Edilicia</w:t>
      </w:r>
      <w:r w:rsidRPr="00C04BA5">
        <w:rPr>
          <w:rFonts w:ascii="Arial" w:hAnsi="Arial" w:cs="Arial"/>
          <w:sz w:val="20"/>
          <w:szCs w:val="20"/>
        </w:rPr>
        <w:t xml:space="preserve"> de Asuntos Jurídicos y Regularización de la Tenencia de la Tierra, de conformidad con lo dispuesto por los artículos 115 de la Constitución Política de los Estados Unidos Mexicanos, 102 y 106 de la Constitución Política del Estado de Campeche; 63 y 103 de la Ley Orgánica de los Municipios del Estado de Campeche; </w:t>
      </w:r>
      <w:r w:rsidRPr="00C04BA5">
        <w:rPr>
          <w:rFonts w:ascii="Arial" w:hAnsi="Arial" w:cs="Arial"/>
          <w:bCs/>
          <w:sz w:val="20"/>
          <w:szCs w:val="20"/>
        </w:rPr>
        <w:t xml:space="preserve">54 y 55 del </w:t>
      </w:r>
      <w:r w:rsidRPr="00C04BA5">
        <w:rPr>
          <w:rFonts w:ascii="Arial" w:hAnsi="Arial" w:cs="Arial"/>
          <w:sz w:val="20"/>
          <w:szCs w:val="20"/>
        </w:rPr>
        <w:t>Bando de Policía y Gobierno del Municipio de Campeche</w:t>
      </w:r>
      <w:r w:rsidRPr="00C04BA5">
        <w:rPr>
          <w:rFonts w:ascii="Arial" w:hAnsi="Arial" w:cs="Arial"/>
          <w:bCs/>
          <w:sz w:val="20"/>
          <w:szCs w:val="20"/>
        </w:rPr>
        <w:t>; 20 y 73 del Reglamento Interior del H. Ayuntamiento para el Municipio de Campeche.</w:t>
      </w:r>
    </w:p>
    <w:p w:rsidR="001C3456" w:rsidRPr="00C04BA5" w:rsidRDefault="001C3456" w:rsidP="001C3456">
      <w:pPr>
        <w:pStyle w:val="NormalWeb"/>
        <w:spacing w:before="0" w:beforeAutospacing="0" w:after="0" w:afterAutospacing="0"/>
        <w:jc w:val="both"/>
        <w:rPr>
          <w:rFonts w:ascii="Arial" w:hAnsi="Arial" w:cs="Arial"/>
          <w:bCs/>
          <w:sz w:val="20"/>
          <w:szCs w:val="20"/>
        </w:rPr>
      </w:pPr>
    </w:p>
    <w:p w:rsidR="001C3456" w:rsidRPr="00C04BA5" w:rsidRDefault="001C3456" w:rsidP="001C3456">
      <w:pPr>
        <w:jc w:val="both"/>
        <w:rPr>
          <w:rFonts w:ascii="Arial" w:hAnsi="Arial" w:cs="Arial"/>
        </w:rPr>
      </w:pPr>
      <w:r w:rsidRPr="00C04BA5">
        <w:rPr>
          <w:rFonts w:ascii="Arial" w:hAnsi="Arial" w:cs="Arial"/>
          <w:b/>
        </w:rPr>
        <w:t>III.-</w:t>
      </w:r>
      <w:r w:rsidRPr="00C04BA5">
        <w:rPr>
          <w:rFonts w:ascii="Arial" w:hAnsi="Arial" w:cs="Arial"/>
        </w:rPr>
        <w:t xml:space="preserve"> Que el Honorable Ayuntamiento del Municipio de Campeche, es legalmente competente para conocer y dictaminar en el presente asunto conforme a lo preceptuado por en el artículo 128 fracción XXIX de la Ley Orgánica de los Municipios del Estado de Campeche, numeral que a la letra dice:</w:t>
      </w:r>
    </w:p>
    <w:p w:rsidR="001C3456" w:rsidRPr="00C04BA5" w:rsidRDefault="001C3456" w:rsidP="001C3456">
      <w:pPr>
        <w:pStyle w:val="Prrafodelista"/>
        <w:ind w:left="360"/>
        <w:jc w:val="both"/>
        <w:rPr>
          <w:rFonts w:ascii="Arial" w:hAnsi="Arial" w:cs="Arial"/>
          <w:sz w:val="20"/>
          <w:szCs w:val="20"/>
          <w:lang w:val="es-ES_tradnl"/>
        </w:rPr>
      </w:pPr>
    </w:p>
    <w:p w:rsidR="001C3456" w:rsidRPr="00116866" w:rsidRDefault="001C3456" w:rsidP="001C3456">
      <w:pPr>
        <w:pStyle w:val="Prrafodelista"/>
        <w:ind w:left="360"/>
        <w:jc w:val="both"/>
        <w:rPr>
          <w:rFonts w:ascii="Arial" w:hAnsi="Arial" w:cs="Arial"/>
          <w:i/>
          <w:sz w:val="16"/>
          <w:szCs w:val="16"/>
          <w:lang w:val="es-ES_tradnl"/>
        </w:rPr>
      </w:pPr>
      <w:r w:rsidRPr="00116866">
        <w:rPr>
          <w:rFonts w:ascii="Arial" w:hAnsi="Arial" w:cs="Arial"/>
          <w:b/>
          <w:i/>
          <w:sz w:val="16"/>
          <w:szCs w:val="16"/>
        </w:rPr>
        <w:t>ARTÍCULO 128.-</w:t>
      </w:r>
      <w:r w:rsidRPr="00116866">
        <w:rPr>
          <w:rFonts w:ascii="Arial" w:hAnsi="Arial" w:cs="Arial"/>
          <w:i/>
          <w:sz w:val="16"/>
          <w:szCs w:val="16"/>
        </w:rPr>
        <w:t xml:space="preserve"> Al Órgano Interno de Control corresponde el ejercicio de las atribuciones previstas para dichos órganos en la Ley General de Responsabilidades Administrativas y en la Ley que Regula los Procedimientos de Entrega-Recepción del Estado de Campeche y sus Municipios, respecto de la administración pública municipal y tiene a su cargo las siguientes funciones:</w:t>
      </w:r>
    </w:p>
    <w:p w:rsidR="001C3456" w:rsidRPr="00116866" w:rsidRDefault="001C3456" w:rsidP="001C3456">
      <w:pPr>
        <w:pStyle w:val="Prrafodelista"/>
        <w:ind w:left="360"/>
        <w:jc w:val="both"/>
        <w:rPr>
          <w:rFonts w:ascii="Arial" w:hAnsi="Arial" w:cs="Arial"/>
          <w:i/>
          <w:sz w:val="16"/>
          <w:szCs w:val="16"/>
          <w:lang w:val="es-ES_tradnl"/>
        </w:rPr>
      </w:pPr>
    </w:p>
    <w:p w:rsidR="001C3456" w:rsidRPr="00116866" w:rsidRDefault="001C3456" w:rsidP="001C3456">
      <w:pPr>
        <w:pStyle w:val="Prrafodelista"/>
        <w:ind w:left="360"/>
        <w:jc w:val="both"/>
        <w:rPr>
          <w:rFonts w:ascii="Arial" w:hAnsi="Arial" w:cs="Arial"/>
          <w:i/>
          <w:sz w:val="16"/>
          <w:szCs w:val="16"/>
          <w:lang w:val="es-ES_tradnl"/>
        </w:rPr>
      </w:pPr>
      <w:r w:rsidRPr="00116866">
        <w:rPr>
          <w:rFonts w:ascii="Arial" w:hAnsi="Arial" w:cs="Arial"/>
          <w:b/>
          <w:i/>
          <w:sz w:val="16"/>
          <w:szCs w:val="16"/>
        </w:rPr>
        <w:t>XXIX.</w:t>
      </w:r>
      <w:r w:rsidRPr="00116866">
        <w:rPr>
          <w:rFonts w:ascii="Arial" w:hAnsi="Arial" w:cs="Arial"/>
          <w:i/>
          <w:sz w:val="16"/>
          <w:szCs w:val="16"/>
        </w:rPr>
        <w:t xml:space="preserve"> Presentar en el mes de noviembre de cada año, para la aprobación del Cabildo su programa anual de trabajo y de evaluación.</w:t>
      </w:r>
    </w:p>
    <w:p w:rsidR="001C3456" w:rsidRPr="00C04BA5" w:rsidRDefault="001C3456" w:rsidP="001C3456">
      <w:pPr>
        <w:pStyle w:val="Prrafodelista"/>
        <w:ind w:left="360"/>
        <w:jc w:val="both"/>
        <w:rPr>
          <w:rFonts w:ascii="Arial" w:hAnsi="Arial" w:cs="Arial"/>
          <w:sz w:val="20"/>
          <w:szCs w:val="20"/>
          <w:lang w:val="es-ES_tradnl"/>
        </w:rPr>
      </w:pPr>
    </w:p>
    <w:p w:rsidR="001C3456" w:rsidRPr="00C04BA5" w:rsidRDefault="001C3456" w:rsidP="001C3456">
      <w:pPr>
        <w:jc w:val="both"/>
        <w:rPr>
          <w:rFonts w:ascii="Arial" w:hAnsi="Arial" w:cs="Arial"/>
          <w:color w:val="000000"/>
          <w:lang w:eastAsia="es-MX"/>
        </w:rPr>
      </w:pPr>
      <w:r w:rsidRPr="00C04BA5">
        <w:rPr>
          <w:rFonts w:ascii="Arial" w:hAnsi="Arial" w:cs="Arial"/>
          <w:b/>
        </w:rPr>
        <w:t>IV.-</w:t>
      </w:r>
      <w:r w:rsidRPr="00C04BA5">
        <w:rPr>
          <w:rFonts w:ascii="Arial" w:hAnsi="Arial" w:cs="Arial"/>
        </w:rPr>
        <w:t xml:space="preserve"> Que con fundamento en lo previsto </w:t>
      </w:r>
      <w:r w:rsidRPr="00C04BA5">
        <w:rPr>
          <w:rFonts w:ascii="Arial" w:hAnsi="Arial" w:cs="Arial"/>
          <w:bCs/>
          <w:iCs/>
        </w:rPr>
        <w:t>en los artículos 5 del Manual de Auditoria de la Contraloría del Municipio de Campeche, el</w:t>
      </w:r>
      <w:r w:rsidRPr="00C04BA5">
        <w:rPr>
          <w:rFonts w:ascii="Arial" w:hAnsi="Arial" w:cs="Arial"/>
        </w:rPr>
        <w:t xml:space="preserve"> Titular del Órgano Interno de Control, presenta ante el H. Cabildo el Programa Anual de Trabajo y de Evaluación para el año 2021, mismo que ha sido transcrito en el dictamen correspondiente. </w:t>
      </w:r>
    </w:p>
    <w:p w:rsidR="001C3456" w:rsidRPr="00C04BA5" w:rsidRDefault="001C3456" w:rsidP="001C3456">
      <w:pPr>
        <w:autoSpaceDE w:val="0"/>
        <w:autoSpaceDN w:val="0"/>
        <w:adjustRightInd w:val="0"/>
        <w:jc w:val="both"/>
        <w:rPr>
          <w:rFonts w:ascii="Arial" w:hAnsi="Arial" w:cs="Arial"/>
        </w:rPr>
      </w:pPr>
    </w:p>
    <w:p w:rsidR="001C3456" w:rsidRPr="00C04BA5" w:rsidRDefault="001C3456" w:rsidP="001C3456">
      <w:pPr>
        <w:pStyle w:val="NormalWeb"/>
        <w:spacing w:before="0" w:beforeAutospacing="0" w:after="0" w:afterAutospacing="0"/>
        <w:jc w:val="both"/>
        <w:rPr>
          <w:rFonts w:ascii="Arial" w:hAnsi="Arial" w:cs="Arial"/>
          <w:sz w:val="20"/>
          <w:szCs w:val="20"/>
          <w:lang w:val="es-ES_tradnl"/>
        </w:rPr>
      </w:pPr>
      <w:r w:rsidRPr="00C04BA5">
        <w:rPr>
          <w:rFonts w:ascii="Arial" w:hAnsi="Arial" w:cs="Arial"/>
          <w:b/>
          <w:sz w:val="20"/>
          <w:szCs w:val="20"/>
          <w:lang w:val="es-ES_tradnl"/>
        </w:rPr>
        <w:t>V.-</w:t>
      </w:r>
      <w:r w:rsidRPr="00C04BA5">
        <w:rPr>
          <w:rFonts w:ascii="Arial" w:hAnsi="Arial" w:cs="Arial"/>
          <w:sz w:val="20"/>
          <w:szCs w:val="20"/>
          <w:lang w:val="es-ES_tradnl"/>
        </w:rPr>
        <w:t xml:space="preserve"> Que conforme a lo descrito en el dictamen presentado, y de la lectura de la transcripción del Programa Anual de Trabajo y de Evaluación, período enero-diciembre 2021 del Órgano Interno de Control del Municipio de Campeche, los integrantes de este Cabildo, consideran que se trata de un programa de actividades que permite dar cumplimiento a las facultades y obligaciones conferidas al Órgano Interno de Control Municipal, y por medio del cual, se atienden las líneas de acción y estrategias previstas en el EJE V del Plan Municipal de Desarrollo, denominado MUNICIPIO ORDENADO, TRANSPARENTE E INNOVADOR, que tiene como objetivo general: </w:t>
      </w:r>
      <w:r w:rsidRPr="00C04BA5">
        <w:rPr>
          <w:rFonts w:ascii="Arial" w:hAnsi="Arial" w:cs="Arial"/>
          <w:i/>
          <w:sz w:val="20"/>
          <w:szCs w:val="20"/>
          <w:lang w:val="es-ES_tradnl"/>
        </w:rPr>
        <w:t xml:space="preserve">Impulsar mejores prácticas de gestión pública sobre transparencia, rendición de cuentas, participación ciudadana, colaboración con otros actores, comunicación entre gobierno y sociedad, así como combate a la corrupción para lograr la transformación del Municipio en estricto apego a la normatividad vigente. </w:t>
      </w:r>
    </w:p>
    <w:p w:rsidR="001C3456" w:rsidRPr="00C04BA5" w:rsidRDefault="001C3456" w:rsidP="001C3456">
      <w:pPr>
        <w:pStyle w:val="NormalWeb"/>
        <w:spacing w:before="0" w:beforeAutospacing="0" w:after="0" w:afterAutospacing="0"/>
        <w:jc w:val="both"/>
        <w:rPr>
          <w:rFonts w:ascii="Arial" w:hAnsi="Arial" w:cs="Arial"/>
          <w:sz w:val="20"/>
          <w:szCs w:val="20"/>
          <w:lang w:val="es-ES_tradnl"/>
        </w:rPr>
      </w:pPr>
    </w:p>
    <w:p w:rsidR="001C3456" w:rsidRPr="00C04BA5" w:rsidRDefault="001C3456" w:rsidP="001C3456">
      <w:pPr>
        <w:pStyle w:val="NormalWeb"/>
        <w:spacing w:before="0" w:beforeAutospacing="0" w:after="0" w:afterAutospacing="0"/>
        <w:jc w:val="both"/>
        <w:rPr>
          <w:rFonts w:ascii="Arial" w:hAnsi="Arial" w:cs="Arial"/>
          <w:sz w:val="20"/>
          <w:szCs w:val="20"/>
          <w:lang w:val="es-ES_tradnl"/>
        </w:rPr>
      </w:pPr>
      <w:r w:rsidRPr="00C04BA5">
        <w:rPr>
          <w:rFonts w:ascii="Arial" w:hAnsi="Arial" w:cs="Arial"/>
          <w:b/>
          <w:sz w:val="20"/>
          <w:szCs w:val="20"/>
          <w:lang w:val="es-ES_tradnl"/>
        </w:rPr>
        <w:t xml:space="preserve">VI.-  </w:t>
      </w:r>
      <w:r w:rsidRPr="00C04BA5">
        <w:rPr>
          <w:rFonts w:ascii="Arial" w:hAnsi="Arial" w:cs="Arial"/>
          <w:sz w:val="20"/>
          <w:szCs w:val="20"/>
          <w:lang w:val="es-ES_tradnl"/>
        </w:rPr>
        <w:t xml:space="preserve">Que, derivado de lo anterior, los integrantes de este Cabildo, emiten el siguiente, </w:t>
      </w:r>
    </w:p>
    <w:p w:rsidR="001C3456" w:rsidRPr="00C04BA5" w:rsidRDefault="001C3456" w:rsidP="001C3456">
      <w:pPr>
        <w:jc w:val="center"/>
        <w:rPr>
          <w:rFonts w:ascii="Arial" w:hAnsi="Arial" w:cs="Arial"/>
          <w:b/>
        </w:rPr>
      </w:pPr>
    </w:p>
    <w:p w:rsidR="001C3456" w:rsidRPr="00C04BA5" w:rsidRDefault="001C3456" w:rsidP="001C3456">
      <w:pPr>
        <w:jc w:val="center"/>
        <w:rPr>
          <w:rFonts w:ascii="Arial" w:hAnsi="Arial" w:cs="Arial"/>
          <w:b/>
        </w:rPr>
      </w:pPr>
      <w:r w:rsidRPr="00C04BA5">
        <w:rPr>
          <w:rFonts w:ascii="Arial" w:hAnsi="Arial" w:cs="Arial"/>
          <w:b/>
        </w:rPr>
        <w:t>ACUERDO</w:t>
      </w:r>
    </w:p>
    <w:p w:rsidR="001C3456" w:rsidRPr="00C04BA5" w:rsidRDefault="001C3456" w:rsidP="001C3456">
      <w:pPr>
        <w:jc w:val="both"/>
        <w:rPr>
          <w:rFonts w:ascii="Arial" w:hAnsi="Arial" w:cs="Arial"/>
          <w:b/>
        </w:rPr>
      </w:pPr>
    </w:p>
    <w:p w:rsidR="001C3456" w:rsidRPr="00C04BA5" w:rsidRDefault="001C3456" w:rsidP="001C3456">
      <w:pPr>
        <w:jc w:val="both"/>
        <w:rPr>
          <w:rFonts w:ascii="Arial" w:hAnsi="Arial" w:cs="Arial"/>
          <w:b/>
        </w:rPr>
      </w:pPr>
      <w:r w:rsidRPr="00C04BA5">
        <w:rPr>
          <w:rFonts w:ascii="Arial" w:hAnsi="Arial" w:cs="Arial"/>
          <w:b/>
        </w:rPr>
        <w:t xml:space="preserve">PRIMERO: </w:t>
      </w:r>
      <w:r w:rsidRPr="00C04BA5">
        <w:rPr>
          <w:rFonts w:ascii="Arial" w:hAnsi="Arial" w:cs="Arial"/>
        </w:rPr>
        <w:t>SE APRUEBA EL DICTAMEN DE LA COMISIÓN EDILICIA DE ASUNTOS JURÍDICOS Y REGULARIZACIÓN DE LA TENENCIA DE LA TIERRA, RELATIVO AL PROGRAMA ANUAL DE TRABAJO Y DE EVALUACIÓN DEL ÓRGANO INTERNO DE CONTROL DEL MUNICIPIO DE CAMPECHE, PARA EL EJERCICIO FISCAL 2021.</w:t>
      </w:r>
    </w:p>
    <w:p w:rsidR="001C3456" w:rsidRPr="00C04BA5" w:rsidRDefault="001C3456" w:rsidP="001C3456">
      <w:pPr>
        <w:jc w:val="both"/>
        <w:rPr>
          <w:rFonts w:ascii="Arial" w:hAnsi="Arial" w:cs="Arial"/>
          <w:b/>
        </w:rPr>
      </w:pPr>
    </w:p>
    <w:p w:rsidR="001C3456" w:rsidRPr="00C04BA5" w:rsidRDefault="001C3456" w:rsidP="001C3456">
      <w:pPr>
        <w:jc w:val="both"/>
        <w:rPr>
          <w:rFonts w:ascii="Arial" w:hAnsi="Arial" w:cs="Arial"/>
          <w:bCs/>
          <w:iCs/>
        </w:rPr>
      </w:pPr>
      <w:r w:rsidRPr="00C04BA5">
        <w:rPr>
          <w:rFonts w:ascii="Arial" w:hAnsi="Arial" w:cs="Arial"/>
          <w:b/>
        </w:rPr>
        <w:t xml:space="preserve">SEGUNDO: </w:t>
      </w:r>
      <w:r w:rsidRPr="00C04BA5">
        <w:rPr>
          <w:rFonts w:ascii="Arial" w:hAnsi="Arial" w:cs="Arial"/>
        </w:rPr>
        <w:t>SE AUTORIZA EL PROGRAMA ANUAL DE TRABAJO Y DE EVALUACIÓN DEL ÓRGANO INTERNO DE CONTROL DEL MUNICIPIO DE CAMPECHE, PARA EL EJERCICIO FISCAL 2021, EN TÉRMINOS DEL ARTÍCULO 128 FRACCIÓN XXIX DE LA LEY ORGÁNICA DE LOS MUNICIPIOS DEL ESTADO DE CAMPECHE</w:t>
      </w:r>
      <w:r w:rsidRPr="00C04BA5">
        <w:rPr>
          <w:rFonts w:ascii="Arial" w:hAnsi="Arial" w:cs="Arial"/>
          <w:bCs/>
          <w:iCs/>
        </w:rPr>
        <w:t>.</w:t>
      </w:r>
    </w:p>
    <w:p w:rsidR="001C3456" w:rsidRPr="00C04BA5" w:rsidRDefault="001C3456" w:rsidP="001C3456">
      <w:pPr>
        <w:jc w:val="both"/>
        <w:rPr>
          <w:rFonts w:ascii="Arial" w:hAnsi="Arial" w:cs="Arial"/>
          <w:bCs/>
          <w:iCs/>
        </w:rPr>
      </w:pPr>
    </w:p>
    <w:p w:rsidR="001C3456" w:rsidRPr="00C04BA5" w:rsidRDefault="001C3456" w:rsidP="001C3456">
      <w:pPr>
        <w:jc w:val="both"/>
        <w:rPr>
          <w:rFonts w:ascii="Arial" w:hAnsi="Arial" w:cs="Arial"/>
          <w:bCs/>
          <w:iCs/>
        </w:rPr>
      </w:pPr>
      <w:r w:rsidRPr="00C04BA5">
        <w:rPr>
          <w:rFonts w:ascii="Arial" w:hAnsi="Arial" w:cs="Arial"/>
          <w:b/>
          <w:bCs/>
          <w:iCs/>
        </w:rPr>
        <w:t xml:space="preserve">TERCERO: </w:t>
      </w:r>
      <w:r w:rsidRPr="00C04BA5">
        <w:rPr>
          <w:rFonts w:ascii="Arial" w:hAnsi="Arial" w:cs="Arial"/>
          <w:bCs/>
          <w:iCs/>
        </w:rPr>
        <w:t>SE INSTRUYE A LA SECRETARÍA DEL H. AYUNTAMIENTO, NOTIFICAR LA PRESENTE RESOLUCIÓN AL ENCARGADO DEL ÓRGANO INTERNO DE CONTROL, PARA LOS EFECTOS LEGALES Y ADMINISTRATIVOS A LOS QUE HAYA LUGAR.</w:t>
      </w:r>
    </w:p>
    <w:p w:rsidR="001C3456" w:rsidRPr="00C04BA5" w:rsidRDefault="001C3456" w:rsidP="001C3456">
      <w:pPr>
        <w:jc w:val="both"/>
        <w:rPr>
          <w:rFonts w:ascii="Arial" w:hAnsi="Arial" w:cs="Arial"/>
          <w:bCs/>
          <w:iCs/>
        </w:rPr>
      </w:pPr>
    </w:p>
    <w:p w:rsidR="001C3456" w:rsidRPr="00C04BA5" w:rsidRDefault="001C3456" w:rsidP="001C3456">
      <w:pPr>
        <w:jc w:val="both"/>
        <w:rPr>
          <w:rFonts w:ascii="Arial" w:hAnsi="Arial" w:cs="Arial"/>
          <w:bCs/>
          <w:iCs/>
        </w:rPr>
      </w:pPr>
      <w:r w:rsidRPr="00C04BA5">
        <w:rPr>
          <w:rFonts w:ascii="Arial" w:hAnsi="Arial" w:cs="Arial"/>
          <w:b/>
          <w:bCs/>
          <w:iCs/>
        </w:rPr>
        <w:t xml:space="preserve">CUARTO: </w:t>
      </w:r>
      <w:r w:rsidRPr="00C04BA5">
        <w:rPr>
          <w:rFonts w:ascii="Arial" w:hAnsi="Arial" w:cs="Arial"/>
          <w:bCs/>
          <w:iCs/>
        </w:rPr>
        <w:t>CÚMPLASE.</w:t>
      </w:r>
    </w:p>
    <w:p w:rsidR="001C3456" w:rsidRPr="00C04BA5" w:rsidRDefault="001C3456" w:rsidP="001C3456">
      <w:pPr>
        <w:jc w:val="both"/>
        <w:rPr>
          <w:rFonts w:ascii="Arial" w:hAnsi="Arial" w:cs="Arial"/>
        </w:rPr>
      </w:pPr>
    </w:p>
    <w:p w:rsidR="001C3456" w:rsidRPr="00C04BA5" w:rsidRDefault="001C3456" w:rsidP="001C3456">
      <w:pPr>
        <w:jc w:val="center"/>
        <w:rPr>
          <w:rFonts w:ascii="Arial" w:hAnsi="Arial" w:cs="Arial"/>
          <w:b/>
        </w:rPr>
      </w:pPr>
      <w:r w:rsidRPr="00C04BA5">
        <w:rPr>
          <w:rFonts w:ascii="Arial" w:hAnsi="Arial" w:cs="Arial"/>
          <w:b/>
        </w:rPr>
        <w:t>T R A N S I T O R I O S</w:t>
      </w:r>
    </w:p>
    <w:p w:rsidR="001C3456" w:rsidRPr="00C04BA5" w:rsidRDefault="001C3456" w:rsidP="001C3456">
      <w:pPr>
        <w:jc w:val="both"/>
        <w:rPr>
          <w:rFonts w:ascii="Arial" w:hAnsi="Arial" w:cs="Arial"/>
        </w:rPr>
      </w:pPr>
    </w:p>
    <w:p w:rsidR="001C3456" w:rsidRPr="00C04BA5" w:rsidRDefault="001C3456" w:rsidP="001C3456">
      <w:pPr>
        <w:pStyle w:val="Encabezado"/>
        <w:tabs>
          <w:tab w:val="clear" w:pos="4419"/>
          <w:tab w:val="clear" w:pos="8838"/>
        </w:tabs>
        <w:jc w:val="both"/>
        <w:rPr>
          <w:rFonts w:ascii="Arial" w:hAnsi="Arial" w:cs="Arial"/>
          <w:bCs/>
          <w:sz w:val="20"/>
          <w:szCs w:val="20"/>
        </w:rPr>
      </w:pPr>
      <w:r w:rsidRPr="00C04BA5">
        <w:rPr>
          <w:rFonts w:ascii="Arial" w:hAnsi="Arial" w:cs="Arial"/>
          <w:b/>
          <w:bCs/>
          <w:sz w:val="20"/>
          <w:szCs w:val="20"/>
        </w:rPr>
        <w:t xml:space="preserve">Primero: </w:t>
      </w:r>
      <w:r w:rsidRPr="00C04BA5">
        <w:rPr>
          <w:rFonts w:ascii="Arial" w:hAnsi="Arial" w:cs="Arial"/>
          <w:bCs/>
          <w:sz w:val="20"/>
          <w:szCs w:val="20"/>
        </w:rPr>
        <w:t>Publíquese en el Periódico Oficial del Estado de Campeche.</w:t>
      </w:r>
    </w:p>
    <w:p w:rsidR="001C3456" w:rsidRPr="00C04BA5" w:rsidRDefault="001C3456" w:rsidP="001C3456">
      <w:pPr>
        <w:pStyle w:val="Encabezado"/>
        <w:tabs>
          <w:tab w:val="clear" w:pos="4419"/>
          <w:tab w:val="clear" w:pos="8838"/>
        </w:tabs>
        <w:jc w:val="both"/>
        <w:rPr>
          <w:rFonts w:ascii="Arial" w:hAnsi="Arial" w:cs="Arial"/>
          <w:bCs/>
          <w:sz w:val="20"/>
          <w:szCs w:val="20"/>
        </w:rPr>
      </w:pPr>
    </w:p>
    <w:p w:rsidR="001C3456" w:rsidRPr="00C04BA5" w:rsidRDefault="001C3456" w:rsidP="001C3456">
      <w:pPr>
        <w:pStyle w:val="Encabezado"/>
        <w:tabs>
          <w:tab w:val="clear" w:pos="4419"/>
          <w:tab w:val="clear" w:pos="8838"/>
        </w:tabs>
        <w:jc w:val="both"/>
        <w:rPr>
          <w:rFonts w:ascii="Arial" w:hAnsi="Arial" w:cs="Arial"/>
          <w:bCs/>
          <w:sz w:val="20"/>
          <w:szCs w:val="20"/>
        </w:rPr>
      </w:pPr>
      <w:r w:rsidRPr="00C04BA5">
        <w:rPr>
          <w:rFonts w:ascii="Arial" w:hAnsi="Arial" w:cs="Arial"/>
          <w:b/>
          <w:bCs/>
          <w:sz w:val="20"/>
          <w:szCs w:val="20"/>
        </w:rPr>
        <w:t>Segundo:</w:t>
      </w:r>
      <w:r w:rsidRPr="00C04BA5">
        <w:rPr>
          <w:rFonts w:ascii="Arial" w:hAnsi="Arial" w:cs="Arial"/>
          <w:bCs/>
          <w:sz w:val="20"/>
          <w:szCs w:val="20"/>
        </w:rPr>
        <w:t xml:space="preserve"> Remítase al Responsable de la Unidad de Transparencia del Municipio de Campeche, para su publicación en el portal de Gobierno.</w:t>
      </w:r>
    </w:p>
    <w:p w:rsidR="001C3456" w:rsidRPr="00C04BA5" w:rsidRDefault="001C3456" w:rsidP="001C3456">
      <w:pPr>
        <w:pStyle w:val="Encabezado"/>
        <w:tabs>
          <w:tab w:val="clear" w:pos="4419"/>
          <w:tab w:val="clear" w:pos="8838"/>
        </w:tabs>
        <w:jc w:val="both"/>
        <w:rPr>
          <w:rFonts w:ascii="Arial" w:hAnsi="Arial" w:cs="Arial"/>
          <w:bCs/>
          <w:sz w:val="20"/>
          <w:szCs w:val="20"/>
        </w:rPr>
      </w:pPr>
    </w:p>
    <w:p w:rsidR="001C3456" w:rsidRPr="00C04BA5" w:rsidRDefault="001C3456" w:rsidP="001C3456">
      <w:pPr>
        <w:pStyle w:val="Encabezado"/>
        <w:tabs>
          <w:tab w:val="clear" w:pos="4419"/>
          <w:tab w:val="clear" w:pos="8838"/>
        </w:tabs>
        <w:jc w:val="both"/>
        <w:rPr>
          <w:rFonts w:ascii="Arial" w:hAnsi="Arial" w:cs="Arial"/>
          <w:bCs/>
          <w:sz w:val="20"/>
          <w:szCs w:val="20"/>
        </w:rPr>
      </w:pPr>
      <w:r w:rsidRPr="00C04BA5">
        <w:rPr>
          <w:rFonts w:ascii="Arial" w:hAnsi="Arial" w:cs="Arial"/>
          <w:b/>
          <w:bCs/>
          <w:sz w:val="20"/>
          <w:szCs w:val="20"/>
        </w:rPr>
        <w:t>Tercero:</w:t>
      </w:r>
      <w:r w:rsidRPr="00C04BA5">
        <w:rPr>
          <w:rFonts w:ascii="Arial" w:hAnsi="Arial" w:cs="Arial"/>
          <w:bCs/>
          <w:sz w:val="20"/>
          <w:szCs w:val="20"/>
        </w:rPr>
        <w:t xml:space="preserve"> Insértese en el Libro de Reglamentos, Acuerdos y demás Disposiciones de este H. Ayuntamiento del Municipio de Campeche.</w:t>
      </w:r>
    </w:p>
    <w:p w:rsidR="001C3456" w:rsidRPr="00C04BA5" w:rsidRDefault="001C3456" w:rsidP="001C3456">
      <w:pPr>
        <w:pStyle w:val="Encabezado"/>
        <w:tabs>
          <w:tab w:val="clear" w:pos="4419"/>
          <w:tab w:val="clear" w:pos="8838"/>
        </w:tabs>
        <w:jc w:val="both"/>
        <w:rPr>
          <w:rFonts w:ascii="Arial" w:hAnsi="Arial" w:cs="Arial"/>
          <w:bCs/>
          <w:sz w:val="20"/>
          <w:szCs w:val="20"/>
        </w:rPr>
      </w:pPr>
    </w:p>
    <w:p w:rsidR="001C3456" w:rsidRPr="00C04BA5" w:rsidRDefault="001C3456" w:rsidP="001C3456">
      <w:pPr>
        <w:pStyle w:val="Encabezado"/>
        <w:tabs>
          <w:tab w:val="clear" w:pos="4419"/>
          <w:tab w:val="clear" w:pos="8838"/>
        </w:tabs>
        <w:jc w:val="both"/>
        <w:rPr>
          <w:rFonts w:ascii="Arial" w:hAnsi="Arial" w:cs="Arial"/>
          <w:bCs/>
          <w:sz w:val="20"/>
          <w:szCs w:val="20"/>
        </w:rPr>
      </w:pPr>
      <w:r w:rsidRPr="00C04BA5">
        <w:rPr>
          <w:rFonts w:ascii="Arial" w:hAnsi="Arial" w:cs="Arial"/>
          <w:b/>
          <w:bCs/>
          <w:sz w:val="20"/>
          <w:szCs w:val="20"/>
        </w:rPr>
        <w:t>Cuarto:</w:t>
      </w:r>
      <w:r w:rsidRPr="00C04BA5">
        <w:rPr>
          <w:rFonts w:ascii="Arial" w:hAnsi="Arial" w:cs="Arial"/>
          <w:bCs/>
          <w:sz w:val="20"/>
          <w:szCs w:val="20"/>
        </w:rPr>
        <w:t xml:space="preserve"> Se derogan los acuerdos y disposiciones administrativas de observancia general en lo que se opongan al presente acuerdo.</w:t>
      </w:r>
    </w:p>
    <w:p w:rsidR="001C3456" w:rsidRPr="00C04BA5" w:rsidRDefault="001C3456" w:rsidP="001C3456">
      <w:pPr>
        <w:pStyle w:val="Encabezado"/>
        <w:tabs>
          <w:tab w:val="clear" w:pos="4419"/>
          <w:tab w:val="clear" w:pos="8838"/>
        </w:tabs>
        <w:jc w:val="both"/>
        <w:rPr>
          <w:rFonts w:ascii="Arial" w:hAnsi="Arial" w:cs="Arial"/>
          <w:bCs/>
          <w:sz w:val="20"/>
          <w:szCs w:val="20"/>
        </w:rPr>
      </w:pPr>
    </w:p>
    <w:p w:rsidR="001C3456" w:rsidRPr="00C04BA5" w:rsidRDefault="001C3456" w:rsidP="001C3456">
      <w:pPr>
        <w:widowControl w:val="0"/>
        <w:autoSpaceDE w:val="0"/>
        <w:autoSpaceDN w:val="0"/>
        <w:adjustRightInd w:val="0"/>
        <w:jc w:val="both"/>
        <w:rPr>
          <w:rFonts w:ascii="Arial" w:hAnsi="Arial" w:cs="Arial"/>
          <w:b/>
        </w:rPr>
      </w:pPr>
      <w:r w:rsidRPr="00C04BA5">
        <w:rPr>
          <w:rFonts w:ascii="Arial" w:hAnsi="Arial" w:cs="Arial"/>
          <w:b/>
          <w:bCs/>
        </w:rPr>
        <w:t xml:space="preserve">Quinto: </w:t>
      </w:r>
      <w:r w:rsidRPr="00C04BA5">
        <w:rPr>
          <w:rFonts w:ascii="Arial" w:hAnsi="Arial" w:cs="Arial"/>
          <w:bCs/>
        </w:rPr>
        <w:t>Se autoriza al Secretario del H. Ayuntamiento expedir copia certificada del presente acuerdo para todos los fines legales a que haya lugar</w:t>
      </w:r>
      <w:r w:rsidRPr="00C04BA5">
        <w:rPr>
          <w:rFonts w:ascii="Arial" w:hAnsi="Arial" w:cs="Arial"/>
        </w:rPr>
        <w:t>.</w:t>
      </w:r>
    </w:p>
    <w:p w:rsidR="001C3456" w:rsidRPr="00C04BA5" w:rsidRDefault="001C3456" w:rsidP="001C3456">
      <w:pPr>
        <w:pStyle w:val="NormalWeb"/>
        <w:spacing w:before="0" w:beforeAutospacing="0" w:after="0" w:afterAutospacing="0"/>
        <w:jc w:val="both"/>
        <w:rPr>
          <w:rFonts w:ascii="Arial" w:hAnsi="Arial" w:cs="Arial"/>
          <w:bCs/>
          <w:color w:val="0D0D0D" w:themeColor="text1" w:themeTint="F2"/>
          <w:sz w:val="20"/>
          <w:szCs w:val="20"/>
          <w:lang w:val="es-ES_tradnl"/>
        </w:rPr>
      </w:pPr>
    </w:p>
    <w:p w:rsidR="001C3456" w:rsidRPr="00C04BA5" w:rsidRDefault="001C3456" w:rsidP="001C3456">
      <w:pPr>
        <w:pStyle w:val="NormalWeb"/>
        <w:spacing w:before="0" w:beforeAutospacing="0" w:after="0" w:afterAutospacing="0"/>
        <w:jc w:val="both"/>
        <w:rPr>
          <w:rFonts w:ascii="Arial" w:hAnsi="Arial" w:cs="Arial"/>
          <w:bCs/>
          <w:color w:val="0D0D0D"/>
          <w:sz w:val="20"/>
          <w:szCs w:val="20"/>
        </w:rPr>
      </w:pPr>
      <w:r w:rsidRPr="00C04BA5">
        <w:rPr>
          <w:rFonts w:ascii="Arial" w:hAnsi="Arial" w:cs="Arial"/>
          <w:bCs/>
          <w:color w:val="0D0D0D"/>
          <w:sz w:val="20"/>
          <w:szCs w:val="20"/>
        </w:rPr>
        <w:t xml:space="preserve">Dado en el Salón de Cabildo “4 de Octubre”, recinto oficial del Honorable Ayuntamiento del Municipio de Campeche, Estado de Campeche, por </w:t>
      </w:r>
      <w:r w:rsidR="00E6241B">
        <w:rPr>
          <w:rFonts w:ascii="Arial" w:hAnsi="Arial" w:cs="Arial"/>
          <w:bCs/>
          <w:color w:val="0D0D0D"/>
          <w:sz w:val="20"/>
          <w:szCs w:val="20"/>
        </w:rPr>
        <w:t>MAYORÍA</w:t>
      </w:r>
      <w:r w:rsidRPr="00C04BA5">
        <w:rPr>
          <w:rFonts w:ascii="Arial" w:hAnsi="Arial" w:cs="Arial"/>
          <w:bCs/>
          <w:color w:val="0D0D0D"/>
          <w:sz w:val="20"/>
          <w:szCs w:val="20"/>
        </w:rPr>
        <w:t xml:space="preserve"> DE VOTOS a los </w:t>
      </w:r>
      <w:r w:rsidR="00E6241B">
        <w:rPr>
          <w:rFonts w:ascii="Arial" w:hAnsi="Arial" w:cs="Arial"/>
          <w:bCs/>
          <w:color w:val="0D0D0D"/>
          <w:sz w:val="20"/>
          <w:szCs w:val="20"/>
        </w:rPr>
        <w:t>29</w:t>
      </w:r>
      <w:r w:rsidRPr="00C04BA5">
        <w:rPr>
          <w:rFonts w:ascii="Arial" w:hAnsi="Arial" w:cs="Arial"/>
          <w:bCs/>
          <w:color w:val="0D0D0D"/>
          <w:sz w:val="20"/>
          <w:szCs w:val="20"/>
        </w:rPr>
        <w:t xml:space="preserve"> días del mes </w:t>
      </w:r>
      <w:r w:rsidR="00E6241B">
        <w:rPr>
          <w:rFonts w:ascii="Arial" w:hAnsi="Arial" w:cs="Arial"/>
          <w:bCs/>
          <w:color w:val="0D0D0D"/>
          <w:sz w:val="20"/>
          <w:szCs w:val="20"/>
        </w:rPr>
        <w:t>de diciembre</w:t>
      </w:r>
      <w:r w:rsidRPr="00C04BA5">
        <w:rPr>
          <w:rFonts w:ascii="Arial" w:hAnsi="Arial" w:cs="Arial"/>
          <w:bCs/>
          <w:color w:val="0D0D0D"/>
          <w:sz w:val="20"/>
          <w:szCs w:val="20"/>
        </w:rPr>
        <w:t xml:space="preserve"> del año 2020.</w:t>
      </w:r>
    </w:p>
    <w:p w:rsidR="001C3456" w:rsidRPr="00C04BA5" w:rsidRDefault="001C3456" w:rsidP="001C3456">
      <w:pPr>
        <w:pStyle w:val="NormalWeb"/>
        <w:spacing w:before="0" w:beforeAutospacing="0" w:after="0" w:afterAutospacing="0"/>
        <w:rPr>
          <w:rFonts w:ascii="Arial" w:hAnsi="Arial" w:cs="Arial"/>
          <w:color w:val="0D0D0D"/>
          <w:sz w:val="20"/>
          <w:szCs w:val="20"/>
        </w:rPr>
      </w:pPr>
    </w:p>
    <w:p w:rsidR="001C3456" w:rsidRPr="00C04BA5" w:rsidRDefault="001C3456" w:rsidP="001C3456">
      <w:pPr>
        <w:pStyle w:val="Sinespaciado"/>
        <w:jc w:val="both"/>
        <w:rPr>
          <w:rFonts w:ascii="Arial" w:hAnsi="Arial" w:cs="Arial"/>
          <w:sz w:val="20"/>
          <w:szCs w:val="20"/>
        </w:rPr>
      </w:pPr>
      <w:r w:rsidRPr="00C04BA5">
        <w:rPr>
          <w:rFonts w:ascii="Arial" w:hAnsi="Arial" w:cs="Arial"/>
          <w:sz w:val="20"/>
          <w:szCs w:val="20"/>
        </w:rPr>
        <w:t>C. Paul Alfredo Arce Ontiveros, Segundo Regidor en funciones de Presidente Municipal; C. Yolanda del Carmen Montalvo López, Tercera Regidora; C. Arbin Eduardo Gamboa Jiménez, Cuarto Regidor; C. Elena Ucan Moo, Quinta Regidora; C. Aldo Román Contreras Uc, Sexto Regidor; C. Daniela Lastra Abreu; Séptima Regidora; C. Sergio Israel Reyes Fuentes, Octavo Regidor; C. Maricela Salazar Gómez, Novena Regidora; C. Agustín Alejandro Rosado Sierra, Décimo Regidor; C. Enrique Manuel Guadalupe Sánchez Que, Décimo Primer Regidor; C. Alfonso Alejandro Durán Reyes, Síndico de Asuntos Jurídicos; C. Joseline de la Luz Ureña Tuz, Síndica de Hacienda; y C. Margarita Rosa Minaya Méndez, Síndica. A</w:t>
      </w:r>
      <w:r w:rsidRPr="00C04BA5">
        <w:rPr>
          <w:rFonts w:ascii="Arial" w:hAnsi="Arial" w:cs="Arial"/>
          <w:bCs/>
          <w:sz w:val="20"/>
          <w:szCs w:val="20"/>
        </w:rPr>
        <w:t xml:space="preserve">nte </w:t>
      </w:r>
      <w:r w:rsidR="00BB0E2C">
        <w:rPr>
          <w:rFonts w:ascii="Arial" w:hAnsi="Arial" w:cs="Arial"/>
          <w:bCs/>
          <w:sz w:val="20"/>
          <w:szCs w:val="20"/>
        </w:rPr>
        <w:t>el C</w:t>
      </w:r>
      <w:r w:rsidRPr="00C04BA5">
        <w:rPr>
          <w:rFonts w:ascii="Arial" w:hAnsi="Arial" w:cs="Arial"/>
          <w:bCs/>
          <w:sz w:val="20"/>
          <w:szCs w:val="20"/>
        </w:rPr>
        <w:t xml:space="preserve">. </w:t>
      </w:r>
      <w:r w:rsidRPr="00C04BA5">
        <w:rPr>
          <w:rFonts w:ascii="Arial" w:hAnsi="Arial" w:cs="Arial"/>
          <w:sz w:val="20"/>
          <w:szCs w:val="20"/>
        </w:rPr>
        <w:t xml:space="preserve">Lic. Miguel Ángel Toraya Ponce, Secretario del H. Ayuntamiento del Municipio de Campeche, </w:t>
      </w:r>
      <w:r w:rsidRPr="00C04BA5">
        <w:rPr>
          <w:rFonts w:ascii="Arial" w:hAnsi="Arial" w:cs="Arial"/>
          <w:bCs/>
          <w:sz w:val="20"/>
          <w:szCs w:val="20"/>
        </w:rPr>
        <w:t>que certifica. (Rúbricas).</w:t>
      </w:r>
    </w:p>
    <w:p w:rsidR="001C3456" w:rsidRPr="00C04BA5" w:rsidRDefault="001C3456" w:rsidP="001C3456">
      <w:pPr>
        <w:jc w:val="both"/>
        <w:rPr>
          <w:rFonts w:ascii="Arial" w:hAnsi="Arial" w:cs="Arial"/>
        </w:rPr>
      </w:pPr>
    </w:p>
    <w:p w:rsidR="001C3456" w:rsidRPr="00C04BA5" w:rsidRDefault="001C3456" w:rsidP="001C3456">
      <w:pPr>
        <w:rPr>
          <w:rFonts w:ascii="Arial" w:hAnsi="Arial" w:cs="Arial"/>
        </w:rPr>
      </w:pPr>
      <w:r w:rsidRPr="00C04BA5">
        <w:rPr>
          <w:rFonts w:ascii="Arial" w:hAnsi="Arial" w:cs="Arial"/>
        </w:rPr>
        <w:t>Por lo tanto, mando se imprima, publique y circule para su debido cumplimiento.</w:t>
      </w:r>
    </w:p>
    <w:p w:rsidR="001C3456" w:rsidRPr="00C04BA5" w:rsidRDefault="001C3456" w:rsidP="001C3456">
      <w:pPr>
        <w:rPr>
          <w:rFonts w:ascii="Arial" w:hAnsi="Arial" w:cs="Arial"/>
        </w:rPr>
      </w:pPr>
    </w:p>
    <w:p w:rsidR="001C3456" w:rsidRPr="00C04BA5" w:rsidRDefault="001C3456" w:rsidP="001C3456">
      <w:pPr>
        <w:rPr>
          <w:rFonts w:ascii="Arial" w:hAnsi="Arial" w:cs="Arial"/>
        </w:rPr>
      </w:pPr>
    </w:p>
    <w:p w:rsidR="001C3456" w:rsidRPr="00C04BA5" w:rsidRDefault="001C3456" w:rsidP="001C3456">
      <w:pPr>
        <w:rPr>
          <w:rFonts w:ascii="Arial" w:hAnsi="Arial" w:cs="Arial"/>
        </w:rPr>
      </w:pPr>
    </w:p>
    <w:p w:rsidR="001C3456" w:rsidRPr="00C04BA5" w:rsidRDefault="001C3456" w:rsidP="001C3456">
      <w:pPr>
        <w:rPr>
          <w:rFonts w:ascii="Arial" w:hAnsi="Arial" w:cs="Arial"/>
        </w:rPr>
      </w:pPr>
    </w:p>
    <w:p w:rsidR="001C3456" w:rsidRPr="00C04BA5" w:rsidRDefault="001C3456" w:rsidP="001C3456">
      <w:pPr>
        <w:rPr>
          <w:rFonts w:ascii="Arial" w:hAnsi="Arial" w:cs="Arial"/>
          <w:b/>
        </w:rPr>
      </w:pPr>
    </w:p>
    <w:p w:rsidR="001C3456" w:rsidRPr="00C04BA5" w:rsidRDefault="001C3456" w:rsidP="001C3456">
      <w:pPr>
        <w:rPr>
          <w:rFonts w:ascii="Arial" w:hAnsi="Arial" w:cs="Arial"/>
          <w:b/>
        </w:rPr>
      </w:pPr>
      <w:r w:rsidRPr="00C04BA5">
        <w:rPr>
          <w:rFonts w:ascii="Arial" w:hAnsi="Arial" w:cs="Arial"/>
          <w:b/>
        </w:rPr>
        <w:t>ING. PAUL ALFREDO ARCE ONTIVEROS.</w:t>
      </w:r>
    </w:p>
    <w:p w:rsidR="001C3456" w:rsidRPr="00C04BA5" w:rsidRDefault="001C3456" w:rsidP="001C3456">
      <w:pPr>
        <w:rPr>
          <w:rFonts w:ascii="Arial" w:hAnsi="Arial" w:cs="Arial"/>
          <w:b/>
        </w:rPr>
      </w:pPr>
      <w:r w:rsidRPr="00C04BA5">
        <w:rPr>
          <w:rFonts w:ascii="Arial" w:hAnsi="Arial" w:cs="Arial"/>
          <w:b/>
        </w:rPr>
        <w:t xml:space="preserve">SEGUNDO REGIDOR EN FUNCIONES </w:t>
      </w:r>
    </w:p>
    <w:p w:rsidR="001C3456" w:rsidRPr="00C04BA5" w:rsidRDefault="001C3456" w:rsidP="001C3456">
      <w:pPr>
        <w:rPr>
          <w:rFonts w:ascii="Arial" w:hAnsi="Arial" w:cs="Arial"/>
          <w:b/>
        </w:rPr>
      </w:pPr>
      <w:r w:rsidRPr="00C04BA5">
        <w:rPr>
          <w:rFonts w:ascii="Arial" w:hAnsi="Arial" w:cs="Arial"/>
          <w:b/>
        </w:rPr>
        <w:t>DE PRESIDENTE MUNICIPAL.</w:t>
      </w:r>
    </w:p>
    <w:p w:rsidR="001C3456" w:rsidRPr="00C04BA5" w:rsidRDefault="001C3456" w:rsidP="001C3456">
      <w:pPr>
        <w:rPr>
          <w:rFonts w:ascii="Arial" w:hAnsi="Arial" w:cs="Arial"/>
          <w:b/>
        </w:rPr>
      </w:pPr>
    </w:p>
    <w:p w:rsidR="001C3456" w:rsidRPr="00C04BA5" w:rsidRDefault="001C3456" w:rsidP="001C3456">
      <w:pPr>
        <w:rPr>
          <w:rFonts w:ascii="Arial" w:hAnsi="Arial" w:cs="Arial"/>
          <w:b/>
        </w:rPr>
      </w:pPr>
    </w:p>
    <w:p w:rsidR="001C3456" w:rsidRPr="00C04BA5" w:rsidRDefault="00BB0E2C" w:rsidP="001C3456">
      <w:pPr>
        <w:jc w:val="right"/>
        <w:rPr>
          <w:rFonts w:ascii="Arial" w:hAnsi="Arial" w:cs="Arial"/>
          <w:b/>
        </w:rPr>
      </w:pPr>
      <w:r>
        <w:rPr>
          <w:rFonts w:ascii="Arial" w:hAnsi="Arial" w:cs="Arial"/>
          <w:b/>
        </w:rPr>
        <w:t xml:space="preserve">LIC. MIGUEL ÁNGEL TORAYA PONCE. </w:t>
      </w:r>
    </w:p>
    <w:p w:rsidR="001C3456" w:rsidRPr="00C04BA5" w:rsidRDefault="001C3456" w:rsidP="001C3456">
      <w:pPr>
        <w:jc w:val="right"/>
        <w:rPr>
          <w:rFonts w:ascii="Arial" w:hAnsi="Arial" w:cs="Arial"/>
          <w:b/>
        </w:rPr>
      </w:pPr>
      <w:r w:rsidRPr="00C04BA5">
        <w:rPr>
          <w:rFonts w:ascii="Arial" w:hAnsi="Arial" w:cs="Arial"/>
          <w:b/>
        </w:rPr>
        <w:t>SECRETARIO DEL H. AYUNTAMIENTO.</w:t>
      </w:r>
    </w:p>
    <w:p w:rsidR="001C3456" w:rsidRDefault="001C3456" w:rsidP="001C3456">
      <w:pPr>
        <w:jc w:val="right"/>
        <w:rPr>
          <w:rFonts w:ascii="Arial" w:hAnsi="Arial" w:cs="Arial"/>
          <w:b/>
        </w:rPr>
      </w:pPr>
    </w:p>
    <w:p w:rsidR="00BB0E2C" w:rsidRDefault="00BB0E2C" w:rsidP="001C3456">
      <w:pPr>
        <w:jc w:val="right"/>
        <w:rPr>
          <w:rFonts w:ascii="Arial" w:hAnsi="Arial" w:cs="Arial"/>
          <w:b/>
        </w:rPr>
      </w:pPr>
    </w:p>
    <w:p w:rsidR="00BB0E2C" w:rsidRDefault="00BB0E2C" w:rsidP="001C3456">
      <w:pPr>
        <w:jc w:val="right"/>
        <w:rPr>
          <w:rFonts w:ascii="Arial" w:hAnsi="Arial" w:cs="Arial"/>
          <w:b/>
        </w:rPr>
      </w:pPr>
    </w:p>
    <w:p w:rsidR="00BB0E2C" w:rsidRDefault="00BB0E2C" w:rsidP="001C3456">
      <w:pPr>
        <w:jc w:val="right"/>
        <w:rPr>
          <w:rFonts w:ascii="Arial" w:hAnsi="Arial" w:cs="Arial"/>
          <w:b/>
        </w:rPr>
      </w:pPr>
    </w:p>
    <w:p w:rsidR="00BB0E2C" w:rsidRDefault="00BB0E2C" w:rsidP="001C3456">
      <w:pPr>
        <w:jc w:val="right"/>
        <w:rPr>
          <w:rFonts w:ascii="Arial" w:hAnsi="Arial" w:cs="Arial"/>
          <w:b/>
        </w:rPr>
      </w:pPr>
    </w:p>
    <w:p w:rsidR="00BB0E2C" w:rsidRDefault="00BB0E2C" w:rsidP="001C3456">
      <w:pPr>
        <w:jc w:val="right"/>
        <w:rPr>
          <w:rFonts w:ascii="Arial" w:hAnsi="Arial" w:cs="Arial"/>
          <w:b/>
        </w:rPr>
      </w:pPr>
    </w:p>
    <w:p w:rsidR="00BB0E2C" w:rsidRDefault="00BB0E2C" w:rsidP="00BB0E2C">
      <w:pPr>
        <w:ind w:right="1540"/>
        <w:rPr>
          <w:rFonts w:ascii="Arial" w:eastAsia="Arial" w:hAnsi="Arial" w:cs="Arial"/>
          <w:b/>
        </w:rPr>
      </w:pPr>
      <w:r>
        <w:rPr>
          <w:noProof/>
          <w:lang w:eastAsia="es-MX"/>
        </w:rPr>
        <w:lastRenderedPageBreak/>
        <w:drawing>
          <wp:anchor distT="0" distB="0" distL="114300" distR="114300" simplePos="0" relativeHeight="251659264" behindDoc="1" locked="0" layoutInCell="1" allowOverlap="1" wp14:anchorId="1C8BBD7E" wp14:editId="37F14691">
            <wp:simplePos x="0" y="0"/>
            <wp:positionH relativeFrom="margin">
              <wp:posOffset>4428490</wp:posOffset>
            </wp:positionH>
            <wp:positionV relativeFrom="paragraph">
              <wp:posOffset>9525</wp:posOffset>
            </wp:positionV>
            <wp:extent cx="1458595" cy="89027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r="48280"/>
                    <a:stretch>
                      <a:fillRect/>
                    </a:stretch>
                  </pic:blipFill>
                  <pic:spPr bwMode="auto">
                    <a:xfrm>
                      <a:off x="0" y="0"/>
                      <a:ext cx="1458595" cy="8902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3E2D0091" wp14:editId="5F7B96FC">
            <wp:simplePos x="0" y="0"/>
            <wp:positionH relativeFrom="margin">
              <wp:posOffset>-238760</wp:posOffset>
            </wp:positionH>
            <wp:positionV relativeFrom="paragraph">
              <wp:posOffset>0</wp:posOffset>
            </wp:positionV>
            <wp:extent cx="701040" cy="949960"/>
            <wp:effectExtent l="0" t="0" r="3810" b="2540"/>
            <wp:wrapTight wrapText="bothSides">
              <wp:wrapPolygon edited="0">
                <wp:start x="9391" y="0"/>
                <wp:lineTo x="2348" y="866"/>
                <wp:lineTo x="0" y="2599"/>
                <wp:lineTo x="587" y="19059"/>
                <wp:lineTo x="2348" y="20358"/>
                <wp:lineTo x="9391" y="21225"/>
                <wp:lineTo x="11739" y="21225"/>
                <wp:lineTo x="18196" y="20358"/>
                <wp:lineTo x="20543" y="18626"/>
                <wp:lineTo x="21130" y="3032"/>
                <wp:lineTo x="18196" y="866"/>
                <wp:lineTo x="11739" y="0"/>
                <wp:lineTo x="9391" y="0"/>
              </wp:wrapPolygon>
            </wp:wrapTight>
            <wp:docPr id="4" name="Imagen 4"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sultado de imagen para logo estado de campech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040" cy="949960"/>
                    </a:xfrm>
                    <a:prstGeom prst="rect">
                      <a:avLst/>
                    </a:prstGeom>
                    <a:noFill/>
                  </pic:spPr>
                </pic:pic>
              </a:graphicData>
            </a:graphic>
            <wp14:sizeRelH relativeFrom="margin">
              <wp14:pctWidth>0</wp14:pctWidth>
            </wp14:sizeRelH>
            <wp14:sizeRelV relativeFrom="margin">
              <wp14:pctHeight>0</wp14:pctHeight>
            </wp14:sizeRelV>
          </wp:anchor>
        </w:drawing>
      </w:r>
    </w:p>
    <w:tbl>
      <w:tblPr>
        <w:tblpPr w:leftFromText="141" w:rightFromText="141" w:bottomFromText="200" w:vertAnchor="text" w:horzAnchor="page" w:tblpX="2756" w:tblpY="19"/>
        <w:tblW w:w="0" w:type="auto"/>
        <w:tblLook w:val="04A0" w:firstRow="1" w:lastRow="0" w:firstColumn="1" w:lastColumn="0" w:noHBand="0" w:noVBand="1"/>
      </w:tblPr>
      <w:tblGrid>
        <w:gridCol w:w="6022"/>
      </w:tblGrid>
      <w:tr w:rsidR="00BB0E2C" w:rsidTr="006F6330">
        <w:trPr>
          <w:trHeight w:val="633"/>
        </w:trPr>
        <w:tc>
          <w:tcPr>
            <w:tcW w:w="6022" w:type="dxa"/>
            <w:hideMark/>
          </w:tcPr>
          <w:p w:rsidR="00BB0E2C" w:rsidRDefault="00BB0E2C" w:rsidP="006F6330">
            <w:pPr>
              <w:pStyle w:val="Encabezado"/>
              <w:tabs>
                <w:tab w:val="left" w:pos="99"/>
                <w:tab w:val="left" w:pos="1950"/>
                <w:tab w:val="center" w:pos="2138"/>
              </w:tabs>
              <w:jc w:val="center"/>
              <w:rPr>
                <w:rFonts w:ascii="Arial" w:hAnsi="Arial" w:cs="Arial"/>
                <w:i/>
                <w:sz w:val="20"/>
                <w:szCs w:val="20"/>
              </w:rPr>
            </w:pPr>
            <w:r>
              <w:rPr>
                <w:rFonts w:ascii="Arial" w:hAnsi="Arial" w:cs="Arial"/>
                <w:i/>
                <w:noProof/>
                <w:sz w:val="20"/>
                <w:szCs w:val="20"/>
              </w:rPr>
              <w:t xml:space="preserve">“2020, Año de Leona Vicario, </w:t>
            </w:r>
            <w:r>
              <w:rPr>
                <w:rFonts w:ascii="Arial" w:hAnsi="Arial" w:cs="Arial"/>
                <w:i/>
                <w:sz w:val="20"/>
                <w:szCs w:val="20"/>
              </w:rPr>
              <w:t>Benemérita Madre de la Patria</w:t>
            </w:r>
            <w:r>
              <w:rPr>
                <w:rFonts w:ascii="Arial" w:hAnsi="Arial" w:cs="Arial"/>
                <w:i/>
                <w:noProof/>
                <w:sz w:val="20"/>
                <w:szCs w:val="20"/>
              </w:rPr>
              <w:t>”</w:t>
            </w:r>
          </w:p>
        </w:tc>
      </w:tr>
    </w:tbl>
    <w:p w:rsidR="00BB0E2C" w:rsidRDefault="00BB0E2C" w:rsidP="00BB0E2C">
      <w:pPr>
        <w:pStyle w:val="Encabezado"/>
        <w:tabs>
          <w:tab w:val="left" w:pos="1950"/>
        </w:tabs>
        <w:rPr>
          <w:rFonts w:ascii="Arial" w:hAnsi="Arial" w:cs="Arial"/>
          <w:noProof/>
          <w:sz w:val="20"/>
          <w:szCs w:val="20"/>
        </w:rPr>
      </w:pPr>
    </w:p>
    <w:p w:rsidR="00BB0E2C" w:rsidRDefault="00BB0E2C" w:rsidP="00BB0E2C">
      <w:pPr>
        <w:pStyle w:val="Encabezado"/>
        <w:tabs>
          <w:tab w:val="left" w:pos="1950"/>
        </w:tabs>
        <w:rPr>
          <w:rFonts w:ascii="Arial" w:hAnsi="Arial" w:cs="Arial"/>
          <w:noProof/>
          <w:sz w:val="20"/>
          <w:szCs w:val="20"/>
        </w:rPr>
      </w:pPr>
    </w:p>
    <w:p w:rsidR="00BB0E2C" w:rsidRDefault="00BB0E2C" w:rsidP="00BB0E2C">
      <w:pPr>
        <w:pStyle w:val="Encabezado"/>
        <w:tabs>
          <w:tab w:val="left" w:pos="1950"/>
        </w:tabs>
        <w:rPr>
          <w:rFonts w:ascii="Arial" w:hAnsi="Arial" w:cs="Arial"/>
          <w:noProof/>
          <w:sz w:val="20"/>
          <w:szCs w:val="20"/>
        </w:rPr>
      </w:pPr>
    </w:p>
    <w:p w:rsidR="00BB0E2C" w:rsidRDefault="00BB0E2C" w:rsidP="00BB0E2C">
      <w:pPr>
        <w:pStyle w:val="Encabezado"/>
        <w:tabs>
          <w:tab w:val="left" w:pos="1950"/>
        </w:tabs>
        <w:rPr>
          <w:rFonts w:ascii="Arial" w:hAnsi="Arial" w:cs="Arial"/>
          <w:noProof/>
          <w:sz w:val="20"/>
          <w:szCs w:val="20"/>
        </w:rPr>
      </w:pPr>
    </w:p>
    <w:p w:rsidR="00BB0E2C" w:rsidRDefault="00BB0E2C" w:rsidP="00BB0E2C">
      <w:pPr>
        <w:pStyle w:val="Encabezado"/>
        <w:tabs>
          <w:tab w:val="left" w:pos="1950"/>
        </w:tabs>
        <w:rPr>
          <w:rFonts w:ascii="Arial" w:hAnsi="Arial" w:cs="Arial"/>
          <w:noProof/>
          <w:sz w:val="20"/>
          <w:szCs w:val="20"/>
        </w:rPr>
      </w:pPr>
    </w:p>
    <w:p w:rsidR="00BB0E2C" w:rsidRDefault="00BB0E2C" w:rsidP="00BB0E2C">
      <w:pPr>
        <w:pStyle w:val="Encabezado"/>
        <w:tabs>
          <w:tab w:val="left" w:pos="1950"/>
        </w:tabs>
        <w:rPr>
          <w:rFonts w:ascii="Arial" w:hAnsi="Arial" w:cs="Arial"/>
          <w:noProof/>
          <w:sz w:val="20"/>
          <w:szCs w:val="20"/>
        </w:rPr>
      </w:pPr>
      <w:r>
        <w:rPr>
          <w:rFonts w:ascii="Arial" w:hAnsi="Arial" w:cs="Arial"/>
          <w:noProof/>
          <w:sz w:val="20"/>
          <w:szCs w:val="20"/>
        </w:rPr>
        <w:t xml:space="preserve">  </w:t>
      </w:r>
    </w:p>
    <w:p w:rsidR="00BB0E2C" w:rsidRPr="00AE7CAA" w:rsidRDefault="00BB0E2C" w:rsidP="00BB0E2C">
      <w:pPr>
        <w:jc w:val="both"/>
        <w:rPr>
          <w:rFonts w:ascii="Arial" w:hAnsi="Arial" w:cs="Arial"/>
          <w:b/>
        </w:rPr>
      </w:pPr>
      <w:r w:rsidRPr="00AE7CAA">
        <w:rPr>
          <w:rFonts w:ascii="Arial" w:hAnsi="Arial" w:cs="Arial"/>
          <w:b/>
        </w:rPr>
        <w:t>LICENCIADO MIGUEL ÁNGEL TORAYA PONCE, SECRETARIO DEL HONORABLE AYUNTAMIENTO DEL MUNICIPIO DE CAMPECHE.</w:t>
      </w:r>
    </w:p>
    <w:p w:rsidR="00BB0E2C" w:rsidRPr="00AE7CAA" w:rsidRDefault="00BB0E2C" w:rsidP="00BB0E2C">
      <w:pPr>
        <w:tabs>
          <w:tab w:val="left" w:pos="6390"/>
        </w:tabs>
        <w:jc w:val="both"/>
        <w:rPr>
          <w:rFonts w:ascii="Arial" w:hAnsi="Arial" w:cs="Arial"/>
          <w:b/>
        </w:rPr>
      </w:pPr>
      <w:r w:rsidRPr="00AE7CAA">
        <w:rPr>
          <w:rFonts w:ascii="Arial" w:hAnsi="Arial" w:cs="Arial"/>
          <w:b/>
        </w:rPr>
        <w:tab/>
      </w:r>
    </w:p>
    <w:p w:rsidR="00BB0E2C" w:rsidRPr="00AE7CAA" w:rsidRDefault="00BB0E2C" w:rsidP="00BB0E2C">
      <w:pPr>
        <w:jc w:val="both"/>
        <w:rPr>
          <w:rFonts w:ascii="Arial" w:hAnsi="Arial" w:cs="Arial"/>
        </w:rPr>
      </w:pPr>
      <w:r w:rsidRPr="00AE7CAA">
        <w:rPr>
          <w:rFonts w:ascii="Arial" w:hAnsi="Arial" w:cs="Arial"/>
          <w:b/>
        </w:rPr>
        <w:t xml:space="preserve">CERTIFICA: </w:t>
      </w:r>
      <w:r w:rsidRPr="00AE7CAA">
        <w:rPr>
          <w:rFonts w:ascii="Arial" w:hAnsi="Arial" w:cs="Arial"/>
        </w:rPr>
        <w:t xml:space="preserve">Con fundamento en lo establecido por los artículos 123 Fracción IV de la Ley Orgánica de los Municipios del Estado de Campeche; 18 fracción VII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mil dieciocho al treinta de septiembre del año dos mil veintiuno, relativo al </w:t>
      </w:r>
      <w:r w:rsidR="00A46C4A">
        <w:rPr>
          <w:rFonts w:ascii="Arial" w:hAnsi="Arial" w:cs="Arial"/>
          <w:b/>
        </w:rPr>
        <w:t>PUNTO QUINTO</w:t>
      </w:r>
      <w:r w:rsidRPr="00AE7CAA">
        <w:rPr>
          <w:rFonts w:ascii="Arial" w:hAnsi="Arial" w:cs="Arial"/>
          <w:b/>
        </w:rPr>
        <w:t xml:space="preserve"> </w:t>
      </w:r>
      <w:r w:rsidRPr="00AE7CAA">
        <w:rPr>
          <w:rFonts w:ascii="Arial" w:hAnsi="Arial" w:cs="Arial"/>
        </w:rPr>
        <w:t xml:space="preserve">del Orden del Día de la </w:t>
      </w:r>
      <w:r>
        <w:rPr>
          <w:rFonts w:ascii="Arial" w:hAnsi="Arial" w:cs="Arial"/>
          <w:b/>
        </w:rPr>
        <w:t>VIGÉSIMA SÉPTIMA</w:t>
      </w:r>
      <w:r w:rsidRPr="00AE7CAA">
        <w:rPr>
          <w:rFonts w:ascii="Arial" w:hAnsi="Arial" w:cs="Arial"/>
          <w:b/>
        </w:rPr>
        <w:t xml:space="preserve"> SESIÓN ORDINARIA </w:t>
      </w:r>
      <w:r w:rsidRPr="00AE7CAA">
        <w:rPr>
          <w:rFonts w:ascii="Arial" w:eastAsia="Arial Unicode MS" w:hAnsi="Arial" w:cs="Arial"/>
          <w:b/>
        </w:rPr>
        <w:t>DEL H. AYUNTAMIENTO DEL MUNICIPIO DE CAMPECHE</w:t>
      </w:r>
      <w:r w:rsidRPr="00AE7CAA">
        <w:rPr>
          <w:rFonts w:ascii="Arial" w:hAnsi="Arial" w:cs="Arial"/>
          <w:b/>
        </w:rPr>
        <w:t xml:space="preserve">, </w:t>
      </w:r>
      <w:r w:rsidRPr="00AE7CAA">
        <w:rPr>
          <w:rFonts w:ascii="Arial" w:hAnsi="Arial" w:cs="Arial"/>
        </w:rPr>
        <w:t>celebrada el día 2</w:t>
      </w:r>
      <w:r>
        <w:rPr>
          <w:rFonts w:ascii="Arial" w:hAnsi="Arial" w:cs="Arial"/>
        </w:rPr>
        <w:t>9</w:t>
      </w:r>
      <w:r w:rsidRPr="00AE7CAA">
        <w:rPr>
          <w:rFonts w:ascii="Arial" w:hAnsi="Arial" w:cs="Arial"/>
        </w:rPr>
        <w:t xml:space="preserve"> del mes de diciembre del año 2020, el cual reproduzco en su parte conducente:</w:t>
      </w:r>
    </w:p>
    <w:p w:rsidR="00BB0E2C" w:rsidRPr="00AE7CAA" w:rsidRDefault="00BB0E2C" w:rsidP="00BB0E2C">
      <w:pPr>
        <w:jc w:val="both"/>
        <w:rPr>
          <w:rFonts w:ascii="Arial" w:hAnsi="Arial" w:cs="Arial"/>
          <w:b/>
        </w:rPr>
      </w:pPr>
    </w:p>
    <w:p w:rsidR="00BB0E2C" w:rsidRPr="00AE7CAA" w:rsidRDefault="000A34C4" w:rsidP="00BB0E2C">
      <w:pPr>
        <w:pStyle w:val="Prrafodelista"/>
        <w:ind w:left="0"/>
        <w:jc w:val="both"/>
        <w:rPr>
          <w:rFonts w:ascii="Arial" w:eastAsia="Arial Unicode MS" w:hAnsi="Arial" w:cs="Arial"/>
          <w:b/>
          <w:sz w:val="20"/>
          <w:szCs w:val="20"/>
        </w:rPr>
      </w:pPr>
      <w:r>
        <w:rPr>
          <w:rFonts w:ascii="Arial" w:hAnsi="Arial" w:cs="Arial"/>
          <w:b/>
          <w:sz w:val="20"/>
          <w:szCs w:val="20"/>
        </w:rPr>
        <w:t>V</w:t>
      </w:r>
      <w:bookmarkStart w:id="1" w:name="_GoBack"/>
      <w:bookmarkEnd w:id="1"/>
      <w:r w:rsidR="00BB0E2C" w:rsidRPr="00AE7CAA">
        <w:rPr>
          <w:rFonts w:ascii="Arial" w:hAnsi="Arial" w:cs="Arial"/>
          <w:b/>
          <w:sz w:val="20"/>
          <w:szCs w:val="20"/>
        </w:rPr>
        <w:t xml:space="preserve">.- </w:t>
      </w:r>
      <w:r w:rsidR="00BB0E2C" w:rsidRPr="00AE7CAA">
        <w:rPr>
          <w:rFonts w:ascii="Arial" w:eastAsia="Arial Unicode MS" w:hAnsi="Arial" w:cs="Arial"/>
          <w:b/>
          <w:sz w:val="20"/>
          <w:szCs w:val="20"/>
        </w:rPr>
        <w:t xml:space="preserve">SE SOMETE A CONSIDERACIÓN Y VOTACIÓN DEL </w:t>
      </w:r>
      <w:r w:rsidR="00BB0E2C" w:rsidRPr="00A46C4A">
        <w:rPr>
          <w:rFonts w:ascii="Arial" w:eastAsia="Arial Unicode MS" w:hAnsi="Arial" w:cs="Arial"/>
          <w:b/>
          <w:sz w:val="20"/>
          <w:szCs w:val="20"/>
        </w:rPr>
        <w:t xml:space="preserve">CABILDO, </w:t>
      </w:r>
      <w:r w:rsidR="00A46C4A" w:rsidRPr="00A46C4A">
        <w:rPr>
          <w:rFonts w:ascii="Arial" w:hAnsi="Arial" w:cs="Arial"/>
          <w:b/>
          <w:sz w:val="20"/>
          <w:szCs w:val="20"/>
        </w:rPr>
        <w:t>EL DICTAMEN DE LA COMISIÓN EDILICIA DE ASUNTOS JURÍDICOS Y REGULARIZACIÓN DE LA TENENCIA DE LA TIERRA, RELATIVO AL PROGRAMA ANUAL DE TRABAJO Y DE EVALUACIÓN DEL ÓRGANO INTERNO DE CONTROL DEL MUNICIPIO DE CAMPECHE, PARA EL EJERCICIO FISCAL 2021.</w:t>
      </w:r>
    </w:p>
    <w:p w:rsidR="00BB0E2C" w:rsidRPr="00AE7CAA" w:rsidRDefault="00BB0E2C" w:rsidP="00BB0E2C">
      <w:pPr>
        <w:contextualSpacing/>
        <w:jc w:val="both"/>
        <w:rPr>
          <w:rFonts w:ascii="Arial" w:hAnsi="Arial" w:cs="Arial"/>
          <w:b/>
        </w:rPr>
      </w:pPr>
    </w:p>
    <w:p w:rsidR="00BB0E2C" w:rsidRPr="00BB1DD0" w:rsidRDefault="00BB0E2C" w:rsidP="00BB0E2C">
      <w:pPr>
        <w:jc w:val="both"/>
        <w:rPr>
          <w:rFonts w:ascii="Arial" w:hAnsi="Arial" w:cs="Arial"/>
          <w:bCs/>
          <w:iCs/>
          <w:color w:val="0D0D0D"/>
        </w:rPr>
      </w:pPr>
      <w:r w:rsidRPr="00DC495A">
        <w:rPr>
          <w:rFonts w:ascii="Arial" w:hAnsi="Arial" w:cs="Arial"/>
          <w:b/>
        </w:rPr>
        <w:t>Segundo Regidor en Funciones de Presidente Municipal</w:t>
      </w:r>
      <w:r w:rsidRPr="00DC495A">
        <w:rPr>
          <w:rFonts w:ascii="Arial" w:hAnsi="Arial" w:cs="Arial"/>
          <w:color w:val="0D0D0D"/>
        </w:rPr>
        <w:t xml:space="preserve"> E</w:t>
      </w:r>
      <w:r w:rsidRPr="00DC495A">
        <w:rPr>
          <w:rFonts w:ascii="Arial" w:hAnsi="Arial" w:cs="Arial"/>
          <w:bCs/>
          <w:iCs/>
          <w:color w:val="0D0D0D"/>
        </w:rPr>
        <w:t xml:space="preserve">n términos de lo establecido en los artículos </w:t>
      </w:r>
      <w:r w:rsidR="00BB1DD0">
        <w:rPr>
          <w:rFonts w:ascii="Arial" w:hAnsi="Arial" w:cs="Arial"/>
          <w:bCs/>
          <w:iCs/>
          <w:color w:val="0D0D0D"/>
        </w:rPr>
        <w:t xml:space="preserve">51, </w:t>
      </w:r>
      <w:r w:rsidRPr="00DC495A">
        <w:rPr>
          <w:rFonts w:ascii="Arial" w:hAnsi="Arial" w:cs="Arial"/>
          <w:bCs/>
          <w:iCs/>
          <w:color w:val="0D0D0D"/>
        </w:rPr>
        <w:t>58, 59 y 6</w:t>
      </w:r>
      <w:r w:rsidR="00BB1DD0">
        <w:rPr>
          <w:rFonts w:ascii="Arial" w:hAnsi="Arial" w:cs="Arial"/>
          <w:bCs/>
          <w:iCs/>
          <w:color w:val="0D0D0D"/>
        </w:rPr>
        <w:t>2</w:t>
      </w:r>
      <w:r w:rsidRPr="00DC495A">
        <w:rPr>
          <w:rFonts w:ascii="Arial" w:hAnsi="Arial" w:cs="Arial"/>
          <w:bCs/>
          <w:iCs/>
          <w:color w:val="0D0D0D"/>
        </w:rPr>
        <w:t xml:space="preserve"> del Reglamento Interior del H. Ayuntamiento para el Municipio de Campeche, se somete el presente asunto a votación </w:t>
      </w:r>
      <w:r w:rsidR="00BB1DD0">
        <w:rPr>
          <w:rFonts w:ascii="Arial" w:hAnsi="Arial" w:cs="Arial"/>
          <w:bCs/>
          <w:iCs/>
          <w:color w:val="0D0D0D"/>
        </w:rPr>
        <w:t>económica</w:t>
      </w:r>
      <w:r w:rsidRPr="00DC495A">
        <w:rPr>
          <w:rFonts w:ascii="Arial" w:hAnsi="Arial" w:cs="Arial"/>
          <w:bCs/>
          <w:iCs/>
          <w:color w:val="0D0D0D"/>
        </w:rPr>
        <w:t xml:space="preserve">, por </w:t>
      </w:r>
      <w:r w:rsidR="00BB1DD0">
        <w:rPr>
          <w:rFonts w:ascii="Arial" w:hAnsi="Arial" w:cs="Arial"/>
          <w:bCs/>
          <w:iCs/>
          <w:color w:val="0D0D0D"/>
        </w:rPr>
        <w:t>lo que sírvanse a manifestarlo levantando la mano derecha.</w:t>
      </w:r>
    </w:p>
    <w:p w:rsidR="00BB0E2C" w:rsidRPr="00AE7CAA" w:rsidRDefault="00BB0E2C" w:rsidP="00BB0E2C">
      <w:pPr>
        <w:jc w:val="both"/>
        <w:rPr>
          <w:rFonts w:ascii="Arial" w:hAnsi="Arial" w:cs="Arial"/>
          <w:b/>
          <w:bCs/>
          <w:iCs/>
        </w:rPr>
      </w:pPr>
    </w:p>
    <w:p w:rsidR="00BB0E2C" w:rsidRPr="00AE7CAA" w:rsidRDefault="00BB0E2C" w:rsidP="00BB0E2C">
      <w:pPr>
        <w:jc w:val="both"/>
        <w:rPr>
          <w:rFonts w:ascii="Arial" w:hAnsi="Arial" w:cs="Arial"/>
          <w:iCs/>
        </w:rPr>
      </w:pPr>
      <w:r w:rsidRPr="00AE7CAA">
        <w:rPr>
          <w:rFonts w:ascii="Arial" w:hAnsi="Arial" w:cs="Arial"/>
          <w:b/>
          <w:bCs/>
          <w:iCs/>
        </w:rPr>
        <w:t xml:space="preserve">Secretario: </w:t>
      </w:r>
      <w:r w:rsidRPr="00AE7CAA">
        <w:rPr>
          <w:rFonts w:ascii="Arial" w:hAnsi="Arial" w:cs="Arial"/>
          <w:bCs/>
          <w:iCs/>
        </w:rPr>
        <w:t xml:space="preserve">De conformidad a lo establecido por el artículo 93 Fracción VIII </w:t>
      </w:r>
      <w:r w:rsidRPr="00AE7CAA">
        <w:rPr>
          <w:rFonts w:ascii="Arial" w:hAnsi="Arial" w:cs="Arial"/>
        </w:rPr>
        <w:t>del Reglamento Interior del H. Ayuntamiento para el Municipio de Campeche,</w:t>
      </w:r>
      <w:r w:rsidRPr="00AE7CAA">
        <w:rPr>
          <w:rFonts w:ascii="Arial" w:hAnsi="Arial" w:cs="Arial"/>
          <w:bCs/>
          <w:iCs/>
        </w:rPr>
        <w:t xml:space="preserve"> le informo a usted Ciudadano Presidente Municipal, que </w:t>
      </w:r>
      <w:r w:rsidRPr="00AE7CAA">
        <w:rPr>
          <w:rFonts w:ascii="Arial" w:hAnsi="Arial" w:cs="Arial"/>
        </w:rPr>
        <w:t xml:space="preserve">se emitieron </w:t>
      </w:r>
      <w:r w:rsidR="00BB1DD0">
        <w:rPr>
          <w:rFonts w:ascii="Arial" w:hAnsi="Arial" w:cs="Arial"/>
        </w:rPr>
        <w:t xml:space="preserve">DIEZ </w:t>
      </w:r>
      <w:r>
        <w:rPr>
          <w:rFonts w:ascii="Arial" w:hAnsi="Arial" w:cs="Arial"/>
          <w:iCs/>
        </w:rPr>
        <w:t>votos a</w:t>
      </w:r>
      <w:r w:rsidRPr="00AE7CAA">
        <w:rPr>
          <w:rFonts w:ascii="Arial" w:hAnsi="Arial" w:cs="Arial"/>
          <w:iCs/>
        </w:rPr>
        <w:t xml:space="preserve"> favor</w:t>
      </w:r>
      <w:r>
        <w:rPr>
          <w:rFonts w:ascii="Arial" w:hAnsi="Arial" w:cs="Arial"/>
          <w:iCs/>
        </w:rPr>
        <w:t xml:space="preserve"> y </w:t>
      </w:r>
      <w:r w:rsidR="00BB1DD0">
        <w:rPr>
          <w:rFonts w:ascii="Arial" w:hAnsi="Arial" w:cs="Arial"/>
          <w:iCs/>
        </w:rPr>
        <w:t>TRES</w:t>
      </w:r>
      <w:r>
        <w:rPr>
          <w:rFonts w:ascii="Arial" w:hAnsi="Arial" w:cs="Arial"/>
          <w:iCs/>
        </w:rPr>
        <w:t xml:space="preserve"> en contra</w:t>
      </w:r>
      <w:r w:rsidRPr="00AE7CAA">
        <w:rPr>
          <w:rFonts w:ascii="Arial" w:hAnsi="Arial" w:cs="Arial"/>
          <w:iCs/>
        </w:rPr>
        <w:t xml:space="preserve">. </w:t>
      </w:r>
    </w:p>
    <w:p w:rsidR="00BB0E2C" w:rsidRPr="00AE7CAA" w:rsidRDefault="00BB0E2C" w:rsidP="00BB0E2C">
      <w:pPr>
        <w:jc w:val="both"/>
        <w:rPr>
          <w:rFonts w:ascii="Arial" w:hAnsi="Arial" w:cs="Arial"/>
          <w:iCs/>
        </w:rPr>
      </w:pPr>
    </w:p>
    <w:p w:rsidR="00BB0E2C" w:rsidRPr="00AE7CAA" w:rsidRDefault="00BB0E2C" w:rsidP="00BB0E2C">
      <w:pPr>
        <w:jc w:val="both"/>
        <w:rPr>
          <w:rFonts w:ascii="Arial" w:hAnsi="Arial" w:cs="Arial"/>
          <w:b/>
          <w:iCs/>
          <w:color w:val="0D0D0D"/>
        </w:rPr>
      </w:pPr>
      <w:r w:rsidRPr="00AE7CAA">
        <w:rPr>
          <w:rFonts w:ascii="Arial" w:hAnsi="Arial" w:cs="Arial"/>
          <w:b/>
          <w:iCs/>
          <w:color w:val="0D0D0D"/>
        </w:rPr>
        <w:t xml:space="preserve">Segundo Regidor en Funciones de Presidente Municipal: </w:t>
      </w:r>
      <w:r w:rsidRPr="00AE7CAA">
        <w:rPr>
          <w:rFonts w:ascii="Arial" w:hAnsi="Arial" w:cs="Arial"/>
          <w:iCs/>
          <w:color w:val="0D0D0D"/>
        </w:rPr>
        <w:t xml:space="preserve">Aprobado por </w:t>
      </w:r>
      <w:r w:rsidRPr="006E4E7F">
        <w:rPr>
          <w:rFonts w:ascii="Arial" w:hAnsi="Arial" w:cs="Arial"/>
          <w:b/>
          <w:iCs/>
          <w:color w:val="0D0D0D"/>
        </w:rPr>
        <w:t>MAYORÍA</w:t>
      </w:r>
      <w:r w:rsidRPr="00AE7CAA">
        <w:rPr>
          <w:rFonts w:ascii="Arial" w:hAnsi="Arial" w:cs="Arial"/>
          <w:b/>
          <w:iCs/>
          <w:color w:val="0D0D0D"/>
        </w:rPr>
        <w:t xml:space="preserve"> DE VOTOS…</w:t>
      </w:r>
    </w:p>
    <w:p w:rsidR="00BB0E2C" w:rsidRPr="00AE7CAA" w:rsidRDefault="00BB0E2C" w:rsidP="00BB0E2C">
      <w:pPr>
        <w:jc w:val="both"/>
        <w:rPr>
          <w:rFonts w:ascii="Arial" w:hAnsi="Arial" w:cs="Arial"/>
          <w:b/>
          <w:iCs/>
          <w:color w:val="0D0D0D"/>
        </w:rPr>
      </w:pPr>
    </w:p>
    <w:p w:rsidR="00BB0E2C" w:rsidRPr="00AE7CAA" w:rsidRDefault="00BB0E2C" w:rsidP="00BB0E2C">
      <w:pPr>
        <w:jc w:val="both"/>
        <w:rPr>
          <w:rFonts w:ascii="Arial" w:hAnsi="Arial" w:cs="Arial"/>
          <w:color w:val="0D0D0D"/>
        </w:rPr>
      </w:pPr>
      <w:r w:rsidRPr="00AE7CAA">
        <w:rPr>
          <w:rFonts w:ascii="Arial" w:hAnsi="Arial" w:cs="Arial"/>
          <w:color w:val="0D0D0D"/>
        </w:rPr>
        <w:t>PARA TODOS LOS EFECTOS LEGALES CORRESPONDIENTES EXPIDO LA PRESENTE CERTIFICACIÓN EN LA CIUDAD DE SAN FRANCISCO DE CAMPECHE, MUNICIPIO Y ESTADO DE CAMPECHE, SIENDO EL DÍA VEINTI</w:t>
      </w:r>
      <w:r>
        <w:rPr>
          <w:rFonts w:ascii="Arial" w:hAnsi="Arial" w:cs="Arial"/>
          <w:color w:val="0D0D0D"/>
        </w:rPr>
        <w:t>NUEVE</w:t>
      </w:r>
      <w:r w:rsidRPr="00AE7CAA">
        <w:rPr>
          <w:rFonts w:ascii="Arial" w:hAnsi="Arial" w:cs="Arial"/>
          <w:color w:val="0D0D0D"/>
        </w:rPr>
        <w:t xml:space="preserve"> DEL MES DE DICIEMBRE DEL AÑO DOS MIL VEINTE.</w:t>
      </w:r>
    </w:p>
    <w:p w:rsidR="00BB0E2C" w:rsidRPr="00AE7CAA" w:rsidRDefault="00BB0E2C" w:rsidP="00BB0E2C">
      <w:pPr>
        <w:jc w:val="both"/>
        <w:rPr>
          <w:rFonts w:ascii="Arial" w:hAnsi="Arial" w:cs="Arial"/>
          <w:color w:val="0D0D0D"/>
        </w:rPr>
      </w:pPr>
    </w:p>
    <w:p w:rsidR="00BB0E2C" w:rsidRPr="00AE7CAA" w:rsidRDefault="00BB0E2C" w:rsidP="00BB0E2C">
      <w:pPr>
        <w:tabs>
          <w:tab w:val="center" w:pos="4536"/>
          <w:tab w:val="left" w:pos="6067"/>
        </w:tabs>
        <w:jc w:val="center"/>
        <w:rPr>
          <w:rFonts w:ascii="Arial" w:hAnsi="Arial" w:cs="Arial"/>
          <w:b/>
        </w:rPr>
      </w:pPr>
      <w:r w:rsidRPr="00AE7CAA">
        <w:rPr>
          <w:rFonts w:ascii="Arial" w:hAnsi="Arial" w:cs="Arial"/>
          <w:b/>
        </w:rPr>
        <w:t>ATENTAMENTE</w:t>
      </w:r>
    </w:p>
    <w:p w:rsidR="00BB0E2C" w:rsidRPr="00AE7CAA" w:rsidRDefault="00BB0E2C" w:rsidP="00BB0E2C">
      <w:pPr>
        <w:tabs>
          <w:tab w:val="center" w:pos="4536"/>
          <w:tab w:val="left" w:pos="6067"/>
        </w:tabs>
        <w:jc w:val="center"/>
        <w:rPr>
          <w:rFonts w:ascii="Arial" w:hAnsi="Arial" w:cs="Arial"/>
          <w:b/>
        </w:rPr>
      </w:pPr>
    </w:p>
    <w:p w:rsidR="00BB0E2C" w:rsidRPr="00AE7CAA" w:rsidRDefault="00BB0E2C" w:rsidP="00BB0E2C">
      <w:pPr>
        <w:tabs>
          <w:tab w:val="center" w:pos="4536"/>
          <w:tab w:val="left" w:pos="6067"/>
        </w:tabs>
        <w:jc w:val="center"/>
        <w:rPr>
          <w:rFonts w:ascii="Arial" w:hAnsi="Arial" w:cs="Arial"/>
          <w:b/>
        </w:rPr>
      </w:pPr>
    </w:p>
    <w:p w:rsidR="00BB0E2C" w:rsidRPr="00AE7CAA" w:rsidRDefault="00BB0E2C" w:rsidP="00BB0E2C">
      <w:pPr>
        <w:tabs>
          <w:tab w:val="center" w:pos="4536"/>
          <w:tab w:val="left" w:pos="6067"/>
        </w:tabs>
        <w:jc w:val="center"/>
        <w:rPr>
          <w:rFonts w:ascii="Arial" w:hAnsi="Arial" w:cs="Arial"/>
          <w:b/>
        </w:rPr>
      </w:pPr>
    </w:p>
    <w:p w:rsidR="00BB0E2C" w:rsidRPr="00AE7CAA" w:rsidRDefault="00BB0E2C" w:rsidP="00BB0E2C">
      <w:pPr>
        <w:jc w:val="center"/>
        <w:rPr>
          <w:rFonts w:ascii="Arial" w:hAnsi="Arial" w:cs="Arial"/>
          <w:b/>
        </w:rPr>
      </w:pPr>
      <w:r w:rsidRPr="00AE7CAA">
        <w:rPr>
          <w:rFonts w:ascii="Arial" w:hAnsi="Arial" w:cs="Arial"/>
          <w:b/>
        </w:rPr>
        <w:t>LIC. MIGUEL ÁNGEL TORAYA PONCE</w:t>
      </w:r>
    </w:p>
    <w:p w:rsidR="00BB0E2C" w:rsidRPr="00AE7CAA" w:rsidRDefault="00BB0E2C" w:rsidP="00BB0E2C">
      <w:pPr>
        <w:contextualSpacing/>
        <w:jc w:val="center"/>
        <w:rPr>
          <w:rFonts w:ascii="Arial" w:hAnsi="Arial" w:cs="Arial"/>
          <w:b/>
          <w:bCs/>
        </w:rPr>
      </w:pPr>
      <w:r w:rsidRPr="00AE7CAA">
        <w:rPr>
          <w:rFonts w:ascii="Arial" w:hAnsi="Arial" w:cs="Arial"/>
          <w:b/>
          <w:bCs/>
        </w:rPr>
        <w:t>SECRETARIO DEL H. AYUNTAMIENTO</w:t>
      </w:r>
    </w:p>
    <w:p w:rsidR="00BB0E2C" w:rsidRPr="00AE7CAA" w:rsidRDefault="00BB0E2C" w:rsidP="00BB0E2C">
      <w:pPr>
        <w:contextualSpacing/>
        <w:jc w:val="center"/>
        <w:rPr>
          <w:rFonts w:ascii="Arial" w:hAnsi="Arial" w:cs="Arial"/>
          <w:b/>
          <w:bCs/>
        </w:rPr>
      </w:pPr>
    </w:p>
    <w:p w:rsidR="00BB0E2C" w:rsidRPr="00AE7CAA" w:rsidRDefault="00BB0E2C" w:rsidP="00BB0E2C">
      <w:pPr>
        <w:contextualSpacing/>
        <w:jc w:val="center"/>
        <w:rPr>
          <w:rFonts w:ascii="Arial" w:hAnsi="Arial" w:cs="Arial"/>
          <w:b/>
          <w:bCs/>
        </w:rPr>
      </w:pPr>
    </w:p>
    <w:p w:rsidR="00BB0E2C" w:rsidRPr="00AE7CAA" w:rsidRDefault="00BB0E2C" w:rsidP="00BB0E2C">
      <w:pPr>
        <w:contextualSpacing/>
        <w:jc w:val="center"/>
        <w:rPr>
          <w:rFonts w:ascii="Arial" w:hAnsi="Arial" w:cs="Arial"/>
          <w:b/>
          <w:bCs/>
        </w:rPr>
      </w:pPr>
      <w:r w:rsidRPr="00AE7CAA">
        <w:rPr>
          <w:rFonts w:ascii="Arial" w:hAnsi="Arial" w:cs="Arial"/>
          <w:noProof/>
          <w:lang w:eastAsia="es-MX"/>
        </w:rPr>
        <w:drawing>
          <wp:inline distT="0" distB="0" distL="0" distR="0" wp14:anchorId="235C395C" wp14:editId="241142E9">
            <wp:extent cx="5612130" cy="853717"/>
            <wp:effectExtent l="0" t="0" r="0" b="0"/>
            <wp:docPr id="3650" name="Imagen 3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0">
                      <a:extLst>
                        <a:ext uri="{28A0092B-C50C-407E-A947-70E740481C1C}">
                          <a14:useLocalDpi xmlns:a14="http://schemas.microsoft.com/office/drawing/2010/main" val="0"/>
                        </a:ext>
                      </a:extLst>
                    </a:blip>
                    <a:srcRect t="12799" b="11115"/>
                    <a:stretch>
                      <a:fillRect/>
                    </a:stretch>
                  </pic:blipFill>
                  <pic:spPr bwMode="auto">
                    <a:xfrm>
                      <a:off x="0" y="0"/>
                      <a:ext cx="5612130" cy="853717"/>
                    </a:xfrm>
                    <a:prstGeom prst="rect">
                      <a:avLst/>
                    </a:prstGeom>
                    <a:noFill/>
                    <a:ln>
                      <a:noFill/>
                    </a:ln>
                  </pic:spPr>
                </pic:pic>
              </a:graphicData>
            </a:graphic>
          </wp:inline>
        </w:drawing>
      </w:r>
    </w:p>
    <w:p w:rsidR="00BB0E2C" w:rsidRPr="00C04BA5" w:rsidRDefault="00BB0E2C" w:rsidP="001C3456">
      <w:pPr>
        <w:jc w:val="right"/>
        <w:rPr>
          <w:rFonts w:ascii="Arial" w:hAnsi="Arial" w:cs="Arial"/>
          <w:b/>
        </w:rPr>
      </w:pPr>
    </w:p>
    <w:p w:rsidR="001C3456" w:rsidRPr="00C04BA5" w:rsidRDefault="001C3456" w:rsidP="001C3456">
      <w:pPr>
        <w:jc w:val="right"/>
        <w:rPr>
          <w:rFonts w:ascii="Arial" w:hAnsi="Arial" w:cs="Arial"/>
          <w:b/>
        </w:rPr>
      </w:pPr>
    </w:p>
    <w:p w:rsidR="006E17D9" w:rsidRPr="00C04BA5" w:rsidRDefault="006E17D9" w:rsidP="001C3456">
      <w:pPr>
        <w:rPr>
          <w:rFonts w:ascii="Arial" w:hAnsi="Arial" w:cs="Arial"/>
        </w:rPr>
      </w:pPr>
    </w:p>
    <w:sectPr w:rsidR="006E17D9" w:rsidRPr="00C04BA5" w:rsidSect="00C04BA5">
      <w:footerReference w:type="default" r:id="rId11"/>
      <w:pgSz w:w="12240" w:h="15840"/>
      <w:pgMar w:top="85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F3D" w:rsidRDefault="00C75F3D" w:rsidP="000260DE">
      <w:r>
        <w:separator/>
      </w:r>
    </w:p>
  </w:endnote>
  <w:endnote w:type="continuationSeparator" w:id="0">
    <w:p w:rsidR="00C75F3D" w:rsidRDefault="00C75F3D" w:rsidP="00026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randing SemiLight">
    <w:altName w:val="Arial"/>
    <w:panose1 w:val="00000000000000000000"/>
    <w:charset w:val="00"/>
    <w:family w:val="modern"/>
    <w:notTrueType/>
    <w:pitch w:val="variable"/>
    <w:sig w:usb0="00000001"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senal">
    <w:altName w:val="Times New Roman"/>
    <w:charset w:val="00"/>
    <w:family w:val="auto"/>
    <w:pitch w:val="variable"/>
    <w:sig w:usb0="00000001" w:usb1="00000001" w:usb2="00000000" w:usb3="00000000" w:csb0="00000197"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5829614"/>
      <w:docPartObj>
        <w:docPartGallery w:val="Page Numbers (Bottom of Page)"/>
        <w:docPartUnique/>
      </w:docPartObj>
    </w:sdtPr>
    <w:sdtEndPr/>
    <w:sdtContent>
      <w:p w:rsidR="000260DE" w:rsidRDefault="000260DE">
        <w:pPr>
          <w:pStyle w:val="Piedepgina"/>
          <w:jc w:val="right"/>
        </w:pPr>
        <w:r>
          <w:fldChar w:fldCharType="begin"/>
        </w:r>
        <w:r>
          <w:instrText>PAGE   \* MERGEFORMAT</w:instrText>
        </w:r>
        <w:r>
          <w:fldChar w:fldCharType="separate"/>
        </w:r>
        <w:r w:rsidR="000A34C4" w:rsidRPr="000A34C4">
          <w:rPr>
            <w:noProof/>
            <w:lang w:val="es-ES"/>
          </w:rPr>
          <w:t>8</w:t>
        </w:r>
        <w:r>
          <w:fldChar w:fldCharType="end"/>
        </w:r>
      </w:p>
    </w:sdtContent>
  </w:sdt>
  <w:p w:rsidR="000260DE" w:rsidRDefault="000260D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F3D" w:rsidRDefault="00C75F3D" w:rsidP="000260DE">
      <w:r>
        <w:separator/>
      </w:r>
    </w:p>
  </w:footnote>
  <w:footnote w:type="continuationSeparator" w:id="0">
    <w:p w:rsidR="00C75F3D" w:rsidRDefault="00C75F3D" w:rsidP="000260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B04F3"/>
    <w:multiLevelType w:val="hybridMultilevel"/>
    <w:tmpl w:val="1786E820"/>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 w15:restartNumberingAfterBreak="0">
    <w:nsid w:val="4974366E"/>
    <w:multiLevelType w:val="hybridMultilevel"/>
    <w:tmpl w:val="ADDA31D6"/>
    <w:lvl w:ilvl="0" w:tplc="C2C201C0">
      <w:start w:val="1"/>
      <w:numFmt w:val="decimal"/>
      <w:lvlText w:val="%1."/>
      <w:lvlJc w:val="left"/>
      <w:pPr>
        <w:ind w:left="720" w:hanging="360"/>
      </w:pPr>
      <w:rPr>
        <w:rFonts w:ascii="Branding SemiLight" w:hAnsi="Branding SemiLight"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DB11EE1"/>
    <w:multiLevelType w:val="hybridMultilevel"/>
    <w:tmpl w:val="484CFC5A"/>
    <w:lvl w:ilvl="0" w:tplc="C2C201C0">
      <w:start w:val="1"/>
      <w:numFmt w:val="decimal"/>
      <w:lvlText w:val="%1."/>
      <w:lvlJc w:val="left"/>
      <w:pPr>
        <w:ind w:left="720" w:hanging="360"/>
      </w:pPr>
      <w:rPr>
        <w:rFonts w:ascii="Branding SemiLight" w:hAnsi="Branding SemiLight" w:hint="default"/>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71B32566"/>
    <w:multiLevelType w:val="hybridMultilevel"/>
    <w:tmpl w:val="0096E91C"/>
    <w:lvl w:ilvl="0" w:tplc="F25AEB1A">
      <w:start w:val="1"/>
      <w:numFmt w:val="decimal"/>
      <w:lvlText w:val="%1."/>
      <w:lvlJc w:val="left"/>
      <w:pPr>
        <w:ind w:left="720" w:hanging="360"/>
      </w:pPr>
      <w:rPr>
        <w:rFonts w:ascii="Branding SemiLight" w:hAnsi="Branding SemiLight"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9016C87"/>
    <w:multiLevelType w:val="hybridMultilevel"/>
    <w:tmpl w:val="6400D078"/>
    <w:lvl w:ilvl="0" w:tplc="C2C201C0">
      <w:start w:val="1"/>
      <w:numFmt w:val="decimal"/>
      <w:lvlText w:val="%1."/>
      <w:lvlJc w:val="left"/>
      <w:pPr>
        <w:ind w:left="720" w:hanging="360"/>
      </w:pPr>
      <w:rPr>
        <w:rFonts w:ascii="Branding SemiLight" w:hAnsi="Branding SemiLight"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64A"/>
    <w:rsid w:val="000260DE"/>
    <w:rsid w:val="00031941"/>
    <w:rsid w:val="000425D8"/>
    <w:rsid w:val="00073B8A"/>
    <w:rsid w:val="000A34C4"/>
    <w:rsid w:val="000A5499"/>
    <w:rsid w:val="000C0B9E"/>
    <w:rsid w:val="000D51A4"/>
    <w:rsid w:val="001002F0"/>
    <w:rsid w:val="00116866"/>
    <w:rsid w:val="00120FA9"/>
    <w:rsid w:val="00157D44"/>
    <w:rsid w:val="00185C40"/>
    <w:rsid w:val="001C0434"/>
    <w:rsid w:val="001C137E"/>
    <w:rsid w:val="001C3456"/>
    <w:rsid w:val="001E0E07"/>
    <w:rsid w:val="002316DC"/>
    <w:rsid w:val="002465B5"/>
    <w:rsid w:val="00247D07"/>
    <w:rsid w:val="00250527"/>
    <w:rsid w:val="00294483"/>
    <w:rsid w:val="002D1732"/>
    <w:rsid w:val="002F3013"/>
    <w:rsid w:val="00306F35"/>
    <w:rsid w:val="0032501C"/>
    <w:rsid w:val="00351E50"/>
    <w:rsid w:val="00366855"/>
    <w:rsid w:val="00415D66"/>
    <w:rsid w:val="00431634"/>
    <w:rsid w:val="004810C1"/>
    <w:rsid w:val="004C4517"/>
    <w:rsid w:val="004D15EA"/>
    <w:rsid w:val="004E2767"/>
    <w:rsid w:val="0050332A"/>
    <w:rsid w:val="0051355E"/>
    <w:rsid w:val="005322E8"/>
    <w:rsid w:val="0055362A"/>
    <w:rsid w:val="00597751"/>
    <w:rsid w:val="005C54AE"/>
    <w:rsid w:val="005D08DF"/>
    <w:rsid w:val="005D25ED"/>
    <w:rsid w:val="005D79F5"/>
    <w:rsid w:val="006046CC"/>
    <w:rsid w:val="0061014C"/>
    <w:rsid w:val="00637DBC"/>
    <w:rsid w:val="0064166C"/>
    <w:rsid w:val="006437CD"/>
    <w:rsid w:val="00650D84"/>
    <w:rsid w:val="006573A1"/>
    <w:rsid w:val="0068508D"/>
    <w:rsid w:val="006A2E5C"/>
    <w:rsid w:val="006E17D9"/>
    <w:rsid w:val="006F54CA"/>
    <w:rsid w:val="007275AA"/>
    <w:rsid w:val="00744939"/>
    <w:rsid w:val="007C584E"/>
    <w:rsid w:val="007F0688"/>
    <w:rsid w:val="008338D5"/>
    <w:rsid w:val="00843ACF"/>
    <w:rsid w:val="00844B80"/>
    <w:rsid w:val="00875639"/>
    <w:rsid w:val="008925CB"/>
    <w:rsid w:val="008A3CAF"/>
    <w:rsid w:val="008B3C7A"/>
    <w:rsid w:val="008C3F4A"/>
    <w:rsid w:val="008D0560"/>
    <w:rsid w:val="008D1FB0"/>
    <w:rsid w:val="00905101"/>
    <w:rsid w:val="009218CE"/>
    <w:rsid w:val="00935E7D"/>
    <w:rsid w:val="009566CC"/>
    <w:rsid w:val="009634D8"/>
    <w:rsid w:val="009945AB"/>
    <w:rsid w:val="009A5BCA"/>
    <w:rsid w:val="009D0554"/>
    <w:rsid w:val="009F7A73"/>
    <w:rsid w:val="00A23384"/>
    <w:rsid w:val="00A33DBC"/>
    <w:rsid w:val="00A46C4A"/>
    <w:rsid w:val="00A653E8"/>
    <w:rsid w:val="00A76343"/>
    <w:rsid w:val="00AF3C7F"/>
    <w:rsid w:val="00B02EB3"/>
    <w:rsid w:val="00B1066C"/>
    <w:rsid w:val="00B30879"/>
    <w:rsid w:val="00B33E78"/>
    <w:rsid w:val="00B349A4"/>
    <w:rsid w:val="00B440F3"/>
    <w:rsid w:val="00B50347"/>
    <w:rsid w:val="00B8164A"/>
    <w:rsid w:val="00B841D2"/>
    <w:rsid w:val="00BB0E2C"/>
    <w:rsid w:val="00BB1DD0"/>
    <w:rsid w:val="00BC07AD"/>
    <w:rsid w:val="00BC6966"/>
    <w:rsid w:val="00BE65EE"/>
    <w:rsid w:val="00BF2248"/>
    <w:rsid w:val="00C04BA5"/>
    <w:rsid w:val="00C4446F"/>
    <w:rsid w:val="00C462A0"/>
    <w:rsid w:val="00C60A3D"/>
    <w:rsid w:val="00C75F3D"/>
    <w:rsid w:val="00C93FF3"/>
    <w:rsid w:val="00CA1880"/>
    <w:rsid w:val="00CC4108"/>
    <w:rsid w:val="00CC4B5D"/>
    <w:rsid w:val="00CC5057"/>
    <w:rsid w:val="00D033D7"/>
    <w:rsid w:val="00D14DFA"/>
    <w:rsid w:val="00D539F9"/>
    <w:rsid w:val="00D6632A"/>
    <w:rsid w:val="00D72E70"/>
    <w:rsid w:val="00D74522"/>
    <w:rsid w:val="00D972F9"/>
    <w:rsid w:val="00DA05A1"/>
    <w:rsid w:val="00DA239C"/>
    <w:rsid w:val="00DA792E"/>
    <w:rsid w:val="00DD5CF2"/>
    <w:rsid w:val="00E42E5D"/>
    <w:rsid w:val="00E5532B"/>
    <w:rsid w:val="00E6241B"/>
    <w:rsid w:val="00E70417"/>
    <w:rsid w:val="00E725A9"/>
    <w:rsid w:val="00E7321D"/>
    <w:rsid w:val="00E7546B"/>
    <w:rsid w:val="00EA0C82"/>
    <w:rsid w:val="00EA7A2C"/>
    <w:rsid w:val="00EC208E"/>
    <w:rsid w:val="00EE27CB"/>
    <w:rsid w:val="00F25841"/>
    <w:rsid w:val="00F45061"/>
    <w:rsid w:val="00F5382F"/>
    <w:rsid w:val="00F60091"/>
    <w:rsid w:val="00F87AD6"/>
    <w:rsid w:val="00F91B0F"/>
    <w:rsid w:val="00F92371"/>
    <w:rsid w:val="00F93A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7C2C5"/>
  <w15:chartTrackingRefBased/>
  <w15:docId w15:val="{CB6552A4-C96E-462E-9E7A-8CCC5EF7E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64A"/>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4D15EA"/>
    <w:pPr>
      <w:widowControl w:val="0"/>
      <w:autoSpaceDE w:val="0"/>
      <w:autoSpaceDN w:val="0"/>
      <w:adjustRightInd w:val="0"/>
      <w:ind w:left="220"/>
      <w:outlineLvl w:val="0"/>
    </w:pPr>
    <w:rPr>
      <w:rFonts w:ascii="Arial Narrow" w:eastAsiaTheme="minorEastAsia" w:hAnsi="Arial Narrow" w:cs="Arial Narrow"/>
      <w:b/>
      <w:bCs/>
      <w:sz w:val="25"/>
      <w:szCs w:val="25"/>
      <w:lang w:eastAsia="es-MX"/>
    </w:rPr>
  </w:style>
  <w:style w:type="paragraph" w:styleId="Ttulo2">
    <w:name w:val="heading 2"/>
    <w:basedOn w:val="Normal"/>
    <w:next w:val="Normal"/>
    <w:link w:val="Ttulo2Car"/>
    <w:uiPriority w:val="9"/>
    <w:unhideWhenUsed/>
    <w:qFormat/>
    <w:rsid w:val="004D15EA"/>
    <w:pPr>
      <w:keepNext/>
      <w:keepLines/>
      <w:spacing w:before="40" w:line="276"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B8164A"/>
    <w:pPr>
      <w:ind w:left="708"/>
    </w:pPr>
    <w:rPr>
      <w:sz w:val="24"/>
      <w:szCs w:val="24"/>
    </w:rPr>
  </w:style>
  <w:style w:type="table" w:styleId="Tablaconcuadrcula">
    <w:name w:val="Table Grid"/>
    <w:basedOn w:val="Tablanormal"/>
    <w:uiPriority w:val="59"/>
    <w:rsid w:val="00610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D14DFA"/>
    <w:pPr>
      <w:spacing w:after="0" w:line="240" w:lineRule="auto"/>
    </w:pPr>
  </w:style>
  <w:style w:type="paragraph" w:styleId="Encabezado">
    <w:name w:val="header"/>
    <w:basedOn w:val="Normal"/>
    <w:link w:val="EncabezadoCar"/>
    <w:unhideWhenUsed/>
    <w:rsid w:val="00C93FF3"/>
    <w:pPr>
      <w:tabs>
        <w:tab w:val="center" w:pos="4419"/>
        <w:tab w:val="right" w:pos="8838"/>
      </w:tabs>
    </w:pPr>
    <w:rPr>
      <w:rFonts w:ascii="Calibri" w:eastAsia="Calibri" w:hAnsi="Calibri"/>
      <w:sz w:val="22"/>
      <w:szCs w:val="22"/>
      <w:lang w:eastAsia="en-US"/>
    </w:rPr>
  </w:style>
  <w:style w:type="character" w:customStyle="1" w:styleId="EncabezadoCar">
    <w:name w:val="Encabezado Car"/>
    <w:basedOn w:val="Fuentedeprrafopredeter"/>
    <w:link w:val="Encabezado"/>
    <w:rsid w:val="00C93FF3"/>
    <w:rPr>
      <w:rFonts w:ascii="Calibri" w:eastAsia="Calibri" w:hAnsi="Calibri" w:cs="Times New Roman"/>
    </w:rPr>
  </w:style>
  <w:style w:type="paragraph" w:styleId="NormalWeb">
    <w:name w:val="Normal (Web)"/>
    <w:basedOn w:val="Normal"/>
    <w:unhideWhenUsed/>
    <w:rsid w:val="00C93FF3"/>
    <w:pPr>
      <w:spacing w:before="100" w:beforeAutospacing="1" w:after="100" w:afterAutospacing="1"/>
    </w:pPr>
    <w:rPr>
      <w:sz w:val="24"/>
      <w:szCs w:val="24"/>
      <w:lang w:eastAsia="es-MX"/>
    </w:rPr>
  </w:style>
  <w:style w:type="character" w:customStyle="1" w:styleId="SinespaciadoCar">
    <w:name w:val="Sin espaciado Car"/>
    <w:basedOn w:val="Fuentedeprrafopredeter"/>
    <w:link w:val="Sinespaciado"/>
    <w:uiPriority w:val="1"/>
    <w:rsid w:val="002316DC"/>
  </w:style>
  <w:style w:type="paragraph" w:styleId="Piedepgina">
    <w:name w:val="footer"/>
    <w:basedOn w:val="Normal"/>
    <w:link w:val="PiedepginaCar"/>
    <w:uiPriority w:val="99"/>
    <w:unhideWhenUsed/>
    <w:rsid w:val="000260DE"/>
    <w:pPr>
      <w:tabs>
        <w:tab w:val="center" w:pos="4419"/>
        <w:tab w:val="right" w:pos="8838"/>
      </w:tabs>
    </w:pPr>
  </w:style>
  <w:style w:type="character" w:customStyle="1" w:styleId="PiedepginaCar">
    <w:name w:val="Pie de página Car"/>
    <w:basedOn w:val="Fuentedeprrafopredeter"/>
    <w:link w:val="Piedepgina"/>
    <w:uiPriority w:val="99"/>
    <w:rsid w:val="000260DE"/>
    <w:rPr>
      <w:rFonts w:ascii="Times New Roman" w:eastAsia="Times New Roman" w:hAnsi="Times New Roman" w:cs="Times New Roman"/>
      <w:sz w:val="20"/>
      <w:szCs w:val="20"/>
      <w:lang w:eastAsia="es-ES"/>
    </w:rPr>
  </w:style>
  <w:style w:type="character" w:styleId="Hipervnculo">
    <w:name w:val="Hyperlink"/>
    <w:basedOn w:val="Fuentedeprrafopredeter"/>
    <w:uiPriority w:val="99"/>
    <w:unhideWhenUsed/>
    <w:rsid w:val="00F93AE3"/>
    <w:rPr>
      <w:color w:val="0563C1" w:themeColor="hyperlink"/>
      <w:u w:val="single"/>
    </w:rPr>
  </w:style>
  <w:style w:type="paragraph" w:styleId="Textodeglobo">
    <w:name w:val="Balloon Text"/>
    <w:basedOn w:val="Normal"/>
    <w:link w:val="TextodegloboCar"/>
    <w:uiPriority w:val="99"/>
    <w:semiHidden/>
    <w:unhideWhenUsed/>
    <w:rsid w:val="000A5499"/>
    <w:rPr>
      <w:rFonts w:ascii="Tahoma" w:eastAsia="Calibri" w:hAnsi="Tahoma" w:cs="Tahoma"/>
      <w:sz w:val="16"/>
      <w:szCs w:val="16"/>
      <w:lang w:eastAsia="en-US"/>
    </w:rPr>
  </w:style>
  <w:style w:type="character" w:customStyle="1" w:styleId="TextodegloboCar">
    <w:name w:val="Texto de globo Car"/>
    <w:basedOn w:val="Fuentedeprrafopredeter"/>
    <w:link w:val="Textodeglobo"/>
    <w:uiPriority w:val="99"/>
    <w:semiHidden/>
    <w:rsid w:val="000A5499"/>
    <w:rPr>
      <w:rFonts w:ascii="Tahoma" w:eastAsia="Calibri" w:hAnsi="Tahoma" w:cs="Tahoma"/>
      <w:sz w:val="16"/>
      <w:szCs w:val="16"/>
    </w:rPr>
  </w:style>
  <w:style w:type="table" w:customStyle="1" w:styleId="Tablaconcuadrcula1">
    <w:name w:val="Tabla con cuadrícula1"/>
    <w:basedOn w:val="Tablanormal"/>
    <w:next w:val="Tablaconcuadrcula"/>
    <w:uiPriority w:val="59"/>
    <w:rsid w:val="0050332A"/>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1355E"/>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4D15EA"/>
    <w:rPr>
      <w:rFonts w:ascii="Arial Narrow" w:eastAsiaTheme="minorEastAsia" w:hAnsi="Arial Narrow" w:cs="Arial Narrow"/>
      <w:b/>
      <w:bCs/>
      <w:sz w:val="25"/>
      <w:szCs w:val="25"/>
      <w:lang w:eastAsia="es-MX"/>
    </w:rPr>
  </w:style>
  <w:style w:type="character" w:customStyle="1" w:styleId="Ttulo2Car">
    <w:name w:val="Título 2 Car"/>
    <w:basedOn w:val="Fuentedeprrafopredeter"/>
    <w:link w:val="Ttulo2"/>
    <w:uiPriority w:val="9"/>
    <w:rsid w:val="004D15EA"/>
    <w:rPr>
      <w:rFonts w:asciiTheme="majorHAnsi" w:eastAsiaTheme="majorEastAsia" w:hAnsiTheme="majorHAnsi" w:cstheme="majorBidi"/>
      <w:color w:val="2E74B5" w:themeColor="accent1" w:themeShade="BF"/>
      <w:sz w:val="26"/>
      <w:szCs w:val="26"/>
    </w:rPr>
  </w:style>
  <w:style w:type="paragraph" w:customStyle="1" w:styleId="TableParagraph">
    <w:name w:val="Table Paragraph"/>
    <w:basedOn w:val="Normal"/>
    <w:uiPriority w:val="1"/>
    <w:qFormat/>
    <w:rsid w:val="004D15EA"/>
    <w:pPr>
      <w:widowControl w:val="0"/>
      <w:autoSpaceDE w:val="0"/>
      <w:autoSpaceDN w:val="0"/>
      <w:adjustRightInd w:val="0"/>
    </w:pPr>
    <w:rPr>
      <w:rFonts w:eastAsiaTheme="minorEastAsia"/>
      <w:sz w:val="24"/>
      <w:szCs w:val="24"/>
      <w:lang w:eastAsia="es-MX"/>
    </w:rPr>
  </w:style>
  <w:style w:type="paragraph" w:styleId="Textoindependiente">
    <w:name w:val="Body Text"/>
    <w:basedOn w:val="Normal"/>
    <w:link w:val="TextoindependienteCar"/>
    <w:uiPriority w:val="99"/>
    <w:qFormat/>
    <w:rsid w:val="004D15EA"/>
    <w:pPr>
      <w:widowControl w:val="0"/>
      <w:autoSpaceDE w:val="0"/>
      <w:autoSpaceDN w:val="0"/>
      <w:adjustRightInd w:val="0"/>
      <w:ind w:left="1621"/>
    </w:pPr>
    <w:rPr>
      <w:rFonts w:ascii="Arial Narrow" w:eastAsiaTheme="minorEastAsia" w:hAnsi="Arial Narrow" w:cs="Arial Narrow"/>
      <w:sz w:val="25"/>
      <w:szCs w:val="25"/>
      <w:lang w:eastAsia="es-MX"/>
    </w:rPr>
  </w:style>
  <w:style w:type="character" w:customStyle="1" w:styleId="TextoindependienteCar">
    <w:name w:val="Texto independiente Car"/>
    <w:basedOn w:val="Fuentedeprrafopredeter"/>
    <w:link w:val="Textoindependiente"/>
    <w:uiPriority w:val="99"/>
    <w:rsid w:val="004D15EA"/>
    <w:rPr>
      <w:rFonts w:ascii="Arial Narrow" w:eastAsiaTheme="minorEastAsia" w:hAnsi="Arial Narrow" w:cs="Arial Narrow"/>
      <w:sz w:val="25"/>
      <w:szCs w:val="25"/>
      <w:lang w:eastAsia="es-MX"/>
    </w:rPr>
  </w:style>
  <w:style w:type="paragraph" w:styleId="Lista">
    <w:name w:val="List"/>
    <w:basedOn w:val="Normal"/>
    <w:uiPriority w:val="99"/>
    <w:unhideWhenUsed/>
    <w:rsid w:val="004D15EA"/>
    <w:pPr>
      <w:spacing w:after="200" w:line="276" w:lineRule="auto"/>
      <w:ind w:left="283" w:hanging="283"/>
      <w:contextualSpacing/>
    </w:pPr>
    <w:rPr>
      <w:rFonts w:asciiTheme="minorHAnsi" w:eastAsiaTheme="minorHAnsi" w:hAnsiTheme="minorHAnsi" w:cstheme="minorBidi"/>
      <w:sz w:val="22"/>
      <w:szCs w:val="22"/>
      <w:lang w:eastAsia="en-US"/>
    </w:rPr>
  </w:style>
  <w:style w:type="paragraph" w:styleId="Encabezadodemensaje">
    <w:name w:val="Message Header"/>
    <w:basedOn w:val="Normal"/>
    <w:link w:val="EncabezadodemensajeCar"/>
    <w:uiPriority w:val="99"/>
    <w:unhideWhenUsed/>
    <w:rsid w:val="004D15E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lang w:eastAsia="en-US"/>
    </w:rPr>
  </w:style>
  <w:style w:type="character" w:customStyle="1" w:styleId="EncabezadodemensajeCar">
    <w:name w:val="Encabezado de mensaje Car"/>
    <w:basedOn w:val="Fuentedeprrafopredeter"/>
    <w:link w:val="Encabezadodemensaje"/>
    <w:uiPriority w:val="99"/>
    <w:rsid w:val="004D15EA"/>
    <w:rPr>
      <w:rFonts w:asciiTheme="majorHAnsi" w:eastAsiaTheme="majorEastAsia" w:hAnsiTheme="majorHAnsi" w:cstheme="majorBidi"/>
      <w:sz w:val="24"/>
      <w:szCs w:val="24"/>
      <w:shd w:val="pct20" w:color="auto" w:fill="auto"/>
    </w:rPr>
  </w:style>
  <w:style w:type="paragraph" w:styleId="Sangradetextonormal">
    <w:name w:val="Body Text Indent"/>
    <w:basedOn w:val="Normal"/>
    <w:link w:val="SangradetextonormalCar"/>
    <w:uiPriority w:val="99"/>
    <w:semiHidden/>
    <w:unhideWhenUsed/>
    <w:rsid w:val="004D15EA"/>
    <w:pPr>
      <w:spacing w:after="120" w:line="276" w:lineRule="auto"/>
      <w:ind w:left="283"/>
    </w:pPr>
    <w:rPr>
      <w:rFonts w:asciiTheme="minorHAnsi" w:eastAsiaTheme="minorHAnsi" w:hAnsiTheme="minorHAnsi" w:cstheme="minorBidi"/>
      <w:sz w:val="22"/>
      <w:szCs w:val="22"/>
      <w:lang w:eastAsia="en-US"/>
    </w:rPr>
  </w:style>
  <w:style w:type="character" w:customStyle="1" w:styleId="SangradetextonormalCar">
    <w:name w:val="Sangría de texto normal Car"/>
    <w:basedOn w:val="Fuentedeprrafopredeter"/>
    <w:link w:val="Sangradetextonormal"/>
    <w:uiPriority w:val="99"/>
    <w:semiHidden/>
    <w:rsid w:val="004D15EA"/>
  </w:style>
  <w:style w:type="paragraph" w:styleId="Textoindependienteprimerasangra2">
    <w:name w:val="Body Text First Indent 2"/>
    <w:basedOn w:val="Sangradetextonormal"/>
    <w:link w:val="Textoindependienteprimerasangra2Car"/>
    <w:uiPriority w:val="99"/>
    <w:unhideWhenUsed/>
    <w:rsid w:val="004D15EA"/>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D15EA"/>
  </w:style>
  <w:style w:type="paragraph" w:styleId="Descripcin">
    <w:name w:val="caption"/>
    <w:basedOn w:val="Normal"/>
    <w:next w:val="Normal"/>
    <w:uiPriority w:val="35"/>
    <w:unhideWhenUsed/>
    <w:qFormat/>
    <w:rsid w:val="004D15EA"/>
    <w:pPr>
      <w:pBdr>
        <w:top w:val="nil"/>
        <w:left w:val="nil"/>
        <w:bottom w:val="nil"/>
        <w:right w:val="nil"/>
        <w:between w:val="nil"/>
      </w:pBdr>
      <w:tabs>
        <w:tab w:val="right" w:pos="9025"/>
      </w:tabs>
      <w:spacing w:after="200"/>
      <w:ind w:left="360"/>
    </w:pPr>
    <w:rPr>
      <w:rFonts w:ascii="Arsenal" w:eastAsia="Arsenal" w:hAnsi="Arsenal" w:cs="Arsenal"/>
      <w:i/>
      <w:iCs/>
      <w:color w:val="44546A" w:themeColor="text2"/>
      <w:sz w:val="18"/>
      <w:szCs w:val="18"/>
      <w:lang w:eastAsia="es-ES_tradnl"/>
    </w:rPr>
  </w:style>
  <w:style w:type="paragraph" w:customStyle="1" w:styleId="Texto">
    <w:name w:val="Texto"/>
    <w:basedOn w:val="Normal"/>
    <w:rsid w:val="004D15EA"/>
    <w:pPr>
      <w:spacing w:after="101" w:line="216" w:lineRule="exact"/>
      <w:ind w:firstLine="288"/>
      <w:jc w:val="both"/>
    </w:pPr>
    <w:rPr>
      <w:rFonts w:ascii="Arial" w:hAnsi="Arial"/>
      <w:sz w:val="18"/>
    </w:rPr>
  </w:style>
  <w:style w:type="paragraph" w:customStyle="1" w:styleId="ROMANOS">
    <w:name w:val="ROMANOS"/>
    <w:basedOn w:val="Normal"/>
    <w:rsid w:val="004D15EA"/>
    <w:pPr>
      <w:tabs>
        <w:tab w:val="left" w:pos="720"/>
      </w:tabs>
      <w:spacing w:after="101" w:line="216" w:lineRule="exact"/>
      <w:ind w:left="720" w:hanging="432"/>
      <w:jc w:val="both"/>
    </w:pPr>
    <w:rPr>
      <w:rFonts w:ascii="Arial" w:hAnsi="Arial"/>
      <w:sz w:val="18"/>
    </w:rPr>
  </w:style>
  <w:style w:type="paragraph" w:styleId="TtuloTDC">
    <w:name w:val="TOC Heading"/>
    <w:basedOn w:val="Ttulo1"/>
    <w:next w:val="Normal"/>
    <w:uiPriority w:val="39"/>
    <w:unhideWhenUsed/>
    <w:qFormat/>
    <w:rsid w:val="004D15EA"/>
    <w:pPr>
      <w:keepNext/>
      <w:keepLines/>
      <w:widowControl/>
      <w:autoSpaceDE/>
      <w:autoSpaceDN/>
      <w:adjustRightInd/>
      <w:spacing w:before="480" w:line="276" w:lineRule="auto"/>
      <w:ind w:left="0"/>
      <w:outlineLvl w:val="9"/>
    </w:pPr>
    <w:rPr>
      <w:rFonts w:asciiTheme="majorHAnsi" w:eastAsiaTheme="majorEastAsia" w:hAnsiTheme="majorHAnsi" w:cstheme="majorBidi"/>
      <w:color w:val="2E74B5" w:themeColor="accent1" w:themeShade="BF"/>
      <w:sz w:val="28"/>
      <w:szCs w:val="28"/>
      <w:lang w:val="es-ES_tradnl" w:eastAsia="es-ES_tradnl"/>
    </w:rPr>
  </w:style>
  <w:style w:type="paragraph" w:styleId="TDC1">
    <w:name w:val="toc 1"/>
    <w:basedOn w:val="Normal"/>
    <w:next w:val="Normal"/>
    <w:autoRedefine/>
    <w:uiPriority w:val="39"/>
    <w:unhideWhenUsed/>
    <w:rsid w:val="004D15EA"/>
    <w:pPr>
      <w:spacing w:before="120" w:line="259" w:lineRule="auto"/>
    </w:pPr>
    <w:rPr>
      <w:rFonts w:asciiTheme="minorHAnsi" w:eastAsiaTheme="minorHAnsi" w:hAnsiTheme="minorHAnsi" w:cstheme="minorBidi"/>
      <w:b/>
      <w:bCs/>
      <w:sz w:val="24"/>
      <w:szCs w:val="24"/>
      <w:lang w:eastAsia="en-US"/>
    </w:rPr>
  </w:style>
  <w:style w:type="paragraph" w:styleId="TDC2">
    <w:name w:val="toc 2"/>
    <w:basedOn w:val="Normal"/>
    <w:next w:val="Normal"/>
    <w:autoRedefine/>
    <w:uiPriority w:val="39"/>
    <w:unhideWhenUsed/>
    <w:rsid w:val="004D15EA"/>
    <w:pPr>
      <w:tabs>
        <w:tab w:val="right" w:leader="dot" w:pos="8828"/>
      </w:tabs>
      <w:spacing w:line="259" w:lineRule="auto"/>
      <w:ind w:left="220"/>
    </w:pPr>
    <w:rPr>
      <w:rFonts w:asciiTheme="minorHAnsi" w:eastAsiaTheme="minorHAnsi" w:hAnsiTheme="minorHAnsi" w:cstheme="minorBidi"/>
      <w:b/>
      <w:bCs/>
      <w:sz w:val="22"/>
      <w:szCs w:val="22"/>
      <w:lang w:eastAsia="en-US"/>
    </w:rPr>
  </w:style>
  <w:style w:type="paragraph" w:styleId="Textocomentario">
    <w:name w:val="annotation text"/>
    <w:basedOn w:val="Normal"/>
    <w:link w:val="TextocomentarioCar"/>
    <w:uiPriority w:val="99"/>
    <w:semiHidden/>
    <w:unhideWhenUsed/>
    <w:rsid w:val="004D15EA"/>
    <w:pPr>
      <w:spacing w:after="160"/>
    </w:pPr>
    <w:rPr>
      <w:rFonts w:asciiTheme="minorHAnsi" w:eastAsiaTheme="minorHAnsi" w:hAnsiTheme="minorHAnsi" w:cstheme="minorBidi"/>
      <w:lang w:eastAsia="en-US"/>
    </w:rPr>
  </w:style>
  <w:style w:type="character" w:customStyle="1" w:styleId="TextocomentarioCar">
    <w:name w:val="Texto comentario Car"/>
    <w:basedOn w:val="Fuentedeprrafopredeter"/>
    <w:link w:val="Textocomentario"/>
    <w:uiPriority w:val="99"/>
    <w:semiHidden/>
    <w:rsid w:val="004D15EA"/>
    <w:rPr>
      <w:sz w:val="20"/>
      <w:szCs w:val="20"/>
    </w:rPr>
  </w:style>
  <w:style w:type="character" w:customStyle="1" w:styleId="AsuntodelcomentarioCar">
    <w:name w:val="Asunto del comentario Car"/>
    <w:basedOn w:val="TextocomentarioCar"/>
    <w:link w:val="Asuntodelcomentario"/>
    <w:uiPriority w:val="99"/>
    <w:semiHidden/>
    <w:rsid w:val="004D15EA"/>
    <w:rPr>
      <w:b/>
      <w:bCs/>
      <w:sz w:val="20"/>
      <w:szCs w:val="20"/>
    </w:rPr>
  </w:style>
  <w:style w:type="paragraph" w:styleId="Asuntodelcomentario">
    <w:name w:val="annotation subject"/>
    <w:basedOn w:val="Textocomentario"/>
    <w:next w:val="Textocomentario"/>
    <w:link w:val="AsuntodelcomentarioCar"/>
    <w:uiPriority w:val="99"/>
    <w:semiHidden/>
    <w:unhideWhenUsed/>
    <w:rsid w:val="004D15EA"/>
    <w:rPr>
      <w:b/>
      <w:bCs/>
    </w:rPr>
  </w:style>
  <w:style w:type="character" w:customStyle="1" w:styleId="AsuntodelcomentarioCar1">
    <w:name w:val="Asunto del comentario Car1"/>
    <w:basedOn w:val="TextocomentarioCar"/>
    <w:uiPriority w:val="99"/>
    <w:semiHidden/>
    <w:rsid w:val="004D15EA"/>
    <w:rPr>
      <w:b/>
      <w:bCs/>
      <w:sz w:val="20"/>
      <w:szCs w:val="20"/>
    </w:rPr>
  </w:style>
  <w:style w:type="character" w:customStyle="1" w:styleId="f">
    <w:name w:val="f"/>
    <w:basedOn w:val="Fuentedeprrafopredeter"/>
    <w:rsid w:val="004D15EA"/>
  </w:style>
  <w:style w:type="character" w:styleId="Refdecomentario">
    <w:name w:val="annotation reference"/>
    <w:basedOn w:val="Fuentedeprrafopredeter"/>
    <w:uiPriority w:val="99"/>
    <w:semiHidden/>
    <w:unhideWhenUsed/>
    <w:rsid w:val="004D15EA"/>
    <w:rPr>
      <w:sz w:val="16"/>
      <w:szCs w:val="16"/>
    </w:rPr>
  </w:style>
  <w:style w:type="paragraph" w:customStyle="1" w:styleId="Default">
    <w:name w:val="Default"/>
    <w:rsid w:val="004D15EA"/>
    <w:pPr>
      <w:autoSpaceDE w:val="0"/>
      <w:autoSpaceDN w:val="0"/>
      <w:adjustRightInd w:val="0"/>
      <w:spacing w:after="0" w:line="240" w:lineRule="auto"/>
    </w:pPr>
    <w:rPr>
      <w:rFonts w:ascii="Arial" w:eastAsia="Calibri" w:hAnsi="Arial" w:cs="Arial"/>
      <w:color w:val="000000"/>
      <w:sz w:val="24"/>
      <w:szCs w:val="24"/>
    </w:rPr>
  </w:style>
  <w:style w:type="character" w:styleId="Textoennegrita">
    <w:name w:val="Strong"/>
    <w:basedOn w:val="Fuentedeprrafopredeter"/>
    <w:uiPriority w:val="22"/>
    <w:qFormat/>
    <w:rsid w:val="004D15EA"/>
    <w:rPr>
      <w:b/>
      <w:bCs/>
    </w:rPr>
  </w:style>
  <w:style w:type="character" w:customStyle="1" w:styleId="EncabezadoCar1">
    <w:name w:val="Encabezado Car1"/>
    <w:basedOn w:val="Fuentedeprrafopredeter"/>
    <w:uiPriority w:val="99"/>
    <w:semiHidden/>
    <w:rsid w:val="004D15EA"/>
    <w:rPr>
      <w:rFonts w:ascii="Calibri" w:eastAsia="Calibri" w:hAnsi="Calibri" w:cs="Times New Roman"/>
      <w:lang w:val="es-ES_tradnl"/>
    </w:rPr>
  </w:style>
  <w:style w:type="paragraph" w:customStyle="1" w:styleId="Cuerpo">
    <w:name w:val="Cuerpo"/>
    <w:rsid w:val="004D15EA"/>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character" w:customStyle="1" w:styleId="Ninguno">
    <w:name w:val="Ninguno"/>
    <w:rsid w:val="004D15EA"/>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7738F-35E2-49AD-9B2C-C10E87AB7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13</Pages>
  <Words>6019</Words>
  <Characters>33110</Characters>
  <Application>Microsoft Office Word</Application>
  <DocSecurity>0</DocSecurity>
  <Lines>275</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HUAYO SOBERANIS</dc:creator>
  <cp:keywords/>
  <dc:description/>
  <cp:lastModifiedBy>DELL</cp:lastModifiedBy>
  <cp:revision>6</cp:revision>
  <dcterms:created xsi:type="dcterms:W3CDTF">2020-12-25T18:50:00Z</dcterms:created>
  <dcterms:modified xsi:type="dcterms:W3CDTF">2021-01-04T22:21:00Z</dcterms:modified>
</cp:coreProperties>
</file>