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14C7" w14:textId="3CB09CE1" w:rsidR="007022D0" w:rsidRPr="007022D0" w:rsidRDefault="005F467E" w:rsidP="007022D0">
      <w:pPr>
        <w:pStyle w:val="Sinespaciado"/>
        <w:jc w:val="both"/>
        <w:rPr>
          <w:rFonts w:ascii="Arial" w:hAnsi="Arial" w:cs="Arial"/>
          <w:sz w:val="20"/>
          <w:szCs w:val="20"/>
        </w:rPr>
      </w:pPr>
      <w:r>
        <w:rPr>
          <w:rFonts w:ascii="Arial" w:hAnsi="Arial" w:cs="Arial"/>
          <w:b/>
          <w:sz w:val="20"/>
          <w:szCs w:val="20"/>
        </w:rPr>
        <w:t>LI</w:t>
      </w:r>
      <w:r w:rsidR="007022D0" w:rsidRPr="007022D0">
        <w:rPr>
          <w:rFonts w:ascii="Arial" w:hAnsi="Arial" w:cs="Arial"/>
          <w:b/>
          <w:sz w:val="20"/>
          <w:szCs w:val="20"/>
        </w:rPr>
        <w:t xml:space="preserve">C. ELISEO FERNÁNDEZ MONTÚFAR, </w:t>
      </w:r>
      <w:r w:rsidR="007022D0" w:rsidRPr="007022D0">
        <w:rPr>
          <w:rFonts w:ascii="Arial" w:hAnsi="Arial" w:cs="Arial"/>
          <w:sz w:val="20"/>
          <w:szCs w:val="20"/>
        </w:rPr>
        <w:t>Presidente Municipal de Campeche, Estado del mismo nombre, en cumplimiento a lo dispuesto por los artículos 1º, 115 fracciones I</w:t>
      </w:r>
      <w:r w:rsidR="000775AD">
        <w:rPr>
          <w:rFonts w:ascii="Arial" w:hAnsi="Arial" w:cs="Arial"/>
          <w:sz w:val="20"/>
          <w:szCs w:val="20"/>
        </w:rPr>
        <w:t xml:space="preserve"> párrafo primero, II</w:t>
      </w:r>
      <w:r w:rsidR="007022D0" w:rsidRPr="007022D0">
        <w:rPr>
          <w:rFonts w:ascii="Arial" w:hAnsi="Arial" w:cs="Arial"/>
          <w:sz w:val="20"/>
          <w:szCs w:val="20"/>
        </w:rPr>
        <w:t xml:space="preserve"> párrafo primero y III de la Constitución Política de los Estados Unidos Mexicanos; 102, 105, 106, 108, 115 de la Constitución Política del Estado d</w:t>
      </w:r>
      <w:r w:rsidR="0044058A">
        <w:rPr>
          <w:rFonts w:ascii="Arial" w:hAnsi="Arial" w:cs="Arial"/>
          <w:sz w:val="20"/>
          <w:szCs w:val="20"/>
        </w:rPr>
        <w:t xml:space="preserve">e Campeche; 2º, 20, 21, </w:t>
      </w:r>
      <w:r w:rsidR="007022D0" w:rsidRPr="007022D0">
        <w:rPr>
          <w:rFonts w:ascii="Arial" w:hAnsi="Arial" w:cs="Arial"/>
          <w:sz w:val="20"/>
          <w:szCs w:val="20"/>
        </w:rPr>
        <w:t xml:space="preserve">58 fracción II, 59, 60, 69 fracciones I, III, XII y XXII, </w:t>
      </w:r>
      <w:r w:rsidR="0044058A">
        <w:rPr>
          <w:rFonts w:ascii="Arial" w:hAnsi="Arial" w:cs="Arial"/>
          <w:sz w:val="20"/>
          <w:szCs w:val="20"/>
        </w:rPr>
        <w:t>71, 103 fracción I</w:t>
      </w:r>
      <w:r w:rsidR="007022D0" w:rsidRPr="007022D0">
        <w:rPr>
          <w:rFonts w:ascii="Arial" w:hAnsi="Arial" w:cs="Arial"/>
          <w:sz w:val="20"/>
          <w:szCs w:val="20"/>
        </w:rPr>
        <w:t xml:space="preserve">, 106 fracción VIII y 186 de la Ley Orgánica de los Municipios del Estado de Campeche; 2º, 3º, 6º, 8º, </w:t>
      </w:r>
      <w:r w:rsidR="002A418F">
        <w:rPr>
          <w:rFonts w:ascii="Arial" w:hAnsi="Arial" w:cs="Arial"/>
          <w:sz w:val="20"/>
          <w:szCs w:val="20"/>
        </w:rPr>
        <w:t>35 f</w:t>
      </w:r>
      <w:r w:rsidR="0044058A">
        <w:rPr>
          <w:rFonts w:ascii="Arial" w:hAnsi="Arial" w:cs="Arial"/>
          <w:sz w:val="20"/>
          <w:szCs w:val="20"/>
        </w:rPr>
        <w:t>racción III, 36, 37,</w:t>
      </w:r>
      <w:r w:rsidR="002A418F">
        <w:rPr>
          <w:rFonts w:ascii="Arial" w:hAnsi="Arial" w:cs="Arial"/>
          <w:sz w:val="20"/>
          <w:szCs w:val="20"/>
        </w:rPr>
        <w:t xml:space="preserve"> 49 fracción II, 51, 52, 57, 58 </w:t>
      </w:r>
      <w:r w:rsidR="007022D0" w:rsidRPr="007022D0">
        <w:rPr>
          <w:rFonts w:ascii="Arial" w:hAnsi="Arial" w:cs="Arial"/>
          <w:sz w:val="20"/>
          <w:szCs w:val="20"/>
        </w:rPr>
        <w:t xml:space="preserve">del Bando </w:t>
      </w:r>
      <w:r w:rsidR="002A418F">
        <w:rPr>
          <w:rFonts w:ascii="Arial" w:hAnsi="Arial" w:cs="Arial"/>
          <w:sz w:val="20"/>
          <w:szCs w:val="20"/>
        </w:rPr>
        <w:t xml:space="preserve">de Policía y Gobierno del </w:t>
      </w:r>
      <w:r w:rsidR="0044058A">
        <w:rPr>
          <w:rFonts w:ascii="Arial" w:hAnsi="Arial" w:cs="Arial"/>
          <w:sz w:val="20"/>
          <w:szCs w:val="20"/>
        </w:rPr>
        <w:t>Municipio</w:t>
      </w:r>
      <w:r w:rsidR="007022D0" w:rsidRPr="007022D0">
        <w:rPr>
          <w:rFonts w:ascii="Arial" w:hAnsi="Arial" w:cs="Arial"/>
          <w:sz w:val="20"/>
          <w:szCs w:val="20"/>
        </w:rPr>
        <w:t xml:space="preserve"> de Campeche; </w:t>
      </w:r>
      <w:r w:rsidR="00D651BE" w:rsidRPr="00F3642A">
        <w:rPr>
          <w:rFonts w:ascii="Arial" w:hAnsi="Arial" w:cs="Arial"/>
          <w:sz w:val="20"/>
          <w:szCs w:val="20"/>
        </w:rPr>
        <w:t xml:space="preserve">1, 4 y 7 del Reglamento de la Administración Pública </w:t>
      </w:r>
      <w:r w:rsidR="00D651BE">
        <w:rPr>
          <w:rFonts w:ascii="Arial" w:hAnsi="Arial" w:cs="Arial"/>
          <w:sz w:val="20"/>
          <w:szCs w:val="20"/>
        </w:rPr>
        <w:t xml:space="preserve">Centralizada y Paramunicipal </w:t>
      </w:r>
      <w:r w:rsidR="00D651BE" w:rsidRPr="00F3642A">
        <w:rPr>
          <w:rFonts w:ascii="Arial" w:hAnsi="Arial" w:cs="Arial"/>
          <w:sz w:val="20"/>
          <w:szCs w:val="20"/>
        </w:rPr>
        <w:t>del Municipio Campeche</w:t>
      </w:r>
      <w:r w:rsidR="00D651BE">
        <w:rPr>
          <w:rFonts w:ascii="Arial" w:hAnsi="Arial" w:cs="Arial"/>
          <w:sz w:val="20"/>
          <w:szCs w:val="20"/>
        </w:rPr>
        <w:t xml:space="preserve">; </w:t>
      </w:r>
      <w:r w:rsidR="002A418F">
        <w:rPr>
          <w:rFonts w:ascii="Arial" w:hAnsi="Arial" w:cs="Arial"/>
          <w:sz w:val="20"/>
          <w:szCs w:val="20"/>
        </w:rPr>
        <w:t xml:space="preserve">2, 3, 4, 5, 6, 7, 9, </w:t>
      </w:r>
      <w:r w:rsidR="000775AD">
        <w:rPr>
          <w:rFonts w:ascii="Arial" w:hAnsi="Arial" w:cs="Arial"/>
          <w:sz w:val="20"/>
          <w:szCs w:val="20"/>
        </w:rPr>
        <w:t xml:space="preserve"> 16, 20 fraccio</w:t>
      </w:r>
      <w:r w:rsidR="007022D0" w:rsidRPr="007022D0">
        <w:rPr>
          <w:rFonts w:ascii="Arial" w:hAnsi="Arial" w:cs="Arial"/>
          <w:sz w:val="20"/>
          <w:szCs w:val="20"/>
        </w:rPr>
        <w:t>n</w:t>
      </w:r>
      <w:r w:rsidR="002B1C7B">
        <w:rPr>
          <w:rFonts w:ascii="Arial" w:hAnsi="Arial" w:cs="Arial"/>
          <w:sz w:val="20"/>
          <w:szCs w:val="20"/>
        </w:rPr>
        <w:t>es</w:t>
      </w:r>
      <w:r w:rsidR="002A418F">
        <w:rPr>
          <w:rFonts w:ascii="Arial" w:hAnsi="Arial" w:cs="Arial"/>
          <w:sz w:val="20"/>
          <w:szCs w:val="20"/>
        </w:rPr>
        <w:t xml:space="preserve"> IX y XIII, 26, 27, 28, 31, 47 y</w:t>
      </w:r>
      <w:r w:rsidR="007022D0" w:rsidRPr="007022D0">
        <w:rPr>
          <w:rFonts w:ascii="Arial" w:hAnsi="Arial" w:cs="Arial"/>
          <w:sz w:val="20"/>
          <w:szCs w:val="20"/>
        </w:rPr>
        <w:t xml:space="preserve"> 73 del Reglamento Interior del H. Ayuntamiento para el Municipio de Campeche y demás normatividad aplicable</w:t>
      </w:r>
      <w:r w:rsidR="000775AD">
        <w:rPr>
          <w:rFonts w:ascii="Arial" w:hAnsi="Arial" w:cs="Arial"/>
          <w:sz w:val="20"/>
          <w:szCs w:val="20"/>
        </w:rPr>
        <w:t>,</w:t>
      </w:r>
      <w:r w:rsidR="007022D0" w:rsidRPr="007022D0">
        <w:rPr>
          <w:rFonts w:ascii="Arial" w:hAnsi="Arial" w:cs="Arial"/>
          <w:sz w:val="20"/>
          <w:szCs w:val="20"/>
        </w:rPr>
        <w:t xml:space="preserve"> a los ciudadanos y autoridades del Municipio de Campeche para su publicación y debida observancia; hago saber:</w:t>
      </w:r>
    </w:p>
    <w:p w14:paraId="672A6659" w14:textId="77777777" w:rsidR="007022D0" w:rsidRPr="007022D0" w:rsidRDefault="007022D0" w:rsidP="007022D0">
      <w:pPr>
        <w:pStyle w:val="Sinespaciado"/>
        <w:jc w:val="both"/>
        <w:rPr>
          <w:rFonts w:ascii="Arial" w:hAnsi="Arial" w:cs="Arial"/>
          <w:sz w:val="20"/>
          <w:szCs w:val="20"/>
        </w:rPr>
      </w:pPr>
    </w:p>
    <w:p w14:paraId="79123A3D" w14:textId="511704BF" w:rsidR="00E212C8" w:rsidRPr="007022D0" w:rsidRDefault="49EDF62C" w:rsidP="49EDF62C">
      <w:pPr>
        <w:pStyle w:val="Sinespaciado"/>
        <w:jc w:val="both"/>
        <w:rPr>
          <w:rFonts w:ascii="Arial" w:hAnsi="Arial" w:cs="Arial"/>
          <w:sz w:val="20"/>
          <w:szCs w:val="20"/>
        </w:rPr>
      </w:pPr>
      <w:r w:rsidRPr="49EDF62C">
        <w:rPr>
          <w:rFonts w:ascii="Arial" w:hAnsi="Arial" w:cs="Arial"/>
          <w:sz w:val="20"/>
          <w:szCs w:val="20"/>
        </w:rPr>
        <w:t>Que el H. Ayuntamiento del Municipio de Campeche, en su</w:t>
      </w:r>
      <w:r w:rsidR="00404C8F">
        <w:rPr>
          <w:rFonts w:ascii="Arial" w:hAnsi="Arial" w:cs="Arial"/>
          <w:sz w:val="20"/>
          <w:szCs w:val="20"/>
        </w:rPr>
        <w:t xml:space="preserve"> Décima</w:t>
      </w:r>
      <w:r w:rsidR="00FE6D97">
        <w:rPr>
          <w:rFonts w:ascii="Arial" w:hAnsi="Arial" w:cs="Arial"/>
          <w:sz w:val="20"/>
          <w:szCs w:val="20"/>
        </w:rPr>
        <w:t xml:space="preserve"> </w:t>
      </w:r>
      <w:r w:rsidR="00404C8F">
        <w:rPr>
          <w:rFonts w:ascii="Arial" w:hAnsi="Arial" w:cs="Arial"/>
          <w:sz w:val="20"/>
          <w:szCs w:val="20"/>
        </w:rPr>
        <w:t>Séptima</w:t>
      </w:r>
      <w:r w:rsidRPr="49EDF62C">
        <w:rPr>
          <w:rFonts w:ascii="Arial" w:hAnsi="Arial" w:cs="Arial"/>
          <w:sz w:val="20"/>
          <w:szCs w:val="20"/>
        </w:rPr>
        <w:t xml:space="preserve"> Sesión </w:t>
      </w:r>
      <w:r w:rsidR="00404C8F">
        <w:rPr>
          <w:rFonts w:ascii="Arial" w:hAnsi="Arial" w:cs="Arial"/>
          <w:sz w:val="20"/>
          <w:szCs w:val="20"/>
        </w:rPr>
        <w:t>O</w:t>
      </w:r>
      <w:r w:rsidR="00FE6D97">
        <w:rPr>
          <w:rFonts w:ascii="Arial" w:hAnsi="Arial" w:cs="Arial"/>
          <w:sz w:val="20"/>
          <w:szCs w:val="20"/>
        </w:rPr>
        <w:t xml:space="preserve">rdinaria </w:t>
      </w:r>
      <w:r w:rsidRPr="49EDF62C">
        <w:rPr>
          <w:rFonts w:ascii="Arial" w:hAnsi="Arial" w:cs="Arial"/>
          <w:sz w:val="20"/>
          <w:szCs w:val="20"/>
        </w:rPr>
        <w:t>de Cabildo, celebrada el día</w:t>
      </w:r>
      <w:r w:rsidR="00404C8F">
        <w:rPr>
          <w:rFonts w:ascii="Arial" w:hAnsi="Arial" w:cs="Arial"/>
          <w:sz w:val="20"/>
          <w:szCs w:val="20"/>
        </w:rPr>
        <w:t xml:space="preserve"> 27</w:t>
      </w:r>
      <w:r w:rsidR="00FE6D97">
        <w:rPr>
          <w:rFonts w:ascii="Arial" w:hAnsi="Arial" w:cs="Arial"/>
          <w:sz w:val="20"/>
          <w:szCs w:val="20"/>
        </w:rPr>
        <w:t xml:space="preserve"> </w:t>
      </w:r>
      <w:r w:rsidRPr="49EDF62C">
        <w:rPr>
          <w:rFonts w:ascii="Arial" w:hAnsi="Arial" w:cs="Arial"/>
          <w:sz w:val="20"/>
          <w:szCs w:val="20"/>
        </w:rPr>
        <w:t xml:space="preserve">de </w:t>
      </w:r>
      <w:r w:rsidR="005F467E">
        <w:rPr>
          <w:rFonts w:ascii="Arial" w:hAnsi="Arial" w:cs="Arial"/>
          <w:sz w:val="20"/>
          <w:szCs w:val="20"/>
        </w:rPr>
        <w:t>f</w:t>
      </w:r>
      <w:r w:rsidR="00FE6D97">
        <w:rPr>
          <w:rFonts w:ascii="Arial" w:hAnsi="Arial" w:cs="Arial"/>
          <w:sz w:val="20"/>
          <w:szCs w:val="20"/>
        </w:rPr>
        <w:t xml:space="preserve">ebrero </w:t>
      </w:r>
      <w:r w:rsidR="00404C8F">
        <w:rPr>
          <w:rFonts w:ascii="Arial" w:hAnsi="Arial" w:cs="Arial"/>
          <w:sz w:val="20"/>
          <w:szCs w:val="20"/>
        </w:rPr>
        <w:t>de 2020</w:t>
      </w:r>
      <w:r w:rsidRPr="49EDF62C">
        <w:rPr>
          <w:rFonts w:ascii="Arial" w:hAnsi="Arial" w:cs="Arial"/>
          <w:sz w:val="20"/>
          <w:szCs w:val="20"/>
        </w:rPr>
        <w:t>, aprobó y expidió el siguiente:</w:t>
      </w:r>
    </w:p>
    <w:p w14:paraId="0A37501D" w14:textId="77777777" w:rsidR="007022D0" w:rsidRPr="00E212C8" w:rsidRDefault="007022D0" w:rsidP="007022D0">
      <w:pPr>
        <w:spacing w:after="0" w:line="240" w:lineRule="auto"/>
        <w:jc w:val="center"/>
        <w:rPr>
          <w:rFonts w:ascii="Arial" w:hAnsi="Arial" w:cs="Arial"/>
          <w:b/>
          <w:sz w:val="20"/>
          <w:szCs w:val="20"/>
        </w:rPr>
      </w:pPr>
    </w:p>
    <w:p w14:paraId="41672444" w14:textId="2F89F4E9" w:rsidR="00E212C8" w:rsidRPr="00E212C8" w:rsidRDefault="007B06B3" w:rsidP="00E212C8">
      <w:pPr>
        <w:spacing w:after="0" w:line="240" w:lineRule="auto"/>
        <w:jc w:val="center"/>
        <w:rPr>
          <w:rFonts w:ascii="Arial" w:hAnsi="Arial" w:cs="Arial"/>
          <w:b/>
          <w:sz w:val="20"/>
          <w:szCs w:val="20"/>
        </w:rPr>
      </w:pPr>
      <w:r>
        <w:rPr>
          <w:rFonts w:ascii="Arial" w:hAnsi="Arial" w:cs="Arial"/>
          <w:b/>
          <w:sz w:val="20"/>
          <w:szCs w:val="20"/>
        </w:rPr>
        <w:t xml:space="preserve">ACUERDO NÚMERO </w:t>
      </w:r>
      <w:r w:rsidR="00A577AE">
        <w:rPr>
          <w:rFonts w:ascii="Arial" w:hAnsi="Arial" w:cs="Arial"/>
          <w:b/>
          <w:sz w:val="20"/>
          <w:szCs w:val="20"/>
        </w:rPr>
        <w:t>183</w:t>
      </w:r>
    </w:p>
    <w:p w14:paraId="5DAB6C7B" w14:textId="77777777" w:rsidR="00E212C8" w:rsidRPr="00E212C8" w:rsidRDefault="00E212C8" w:rsidP="00E212C8">
      <w:pPr>
        <w:spacing w:after="0" w:line="240" w:lineRule="auto"/>
        <w:jc w:val="both"/>
        <w:rPr>
          <w:rFonts w:ascii="Arial" w:hAnsi="Arial" w:cs="Arial"/>
          <w:b/>
          <w:sz w:val="20"/>
          <w:szCs w:val="20"/>
        </w:rPr>
      </w:pPr>
    </w:p>
    <w:p w14:paraId="75A6DB4B" w14:textId="74BC5031" w:rsidR="00E212C8" w:rsidRPr="00E212C8" w:rsidRDefault="00E212C8" w:rsidP="00E212C8">
      <w:pPr>
        <w:spacing w:after="0" w:line="240" w:lineRule="auto"/>
        <w:jc w:val="both"/>
        <w:rPr>
          <w:rFonts w:ascii="Arial" w:hAnsi="Arial" w:cs="Arial"/>
          <w:b/>
          <w:sz w:val="20"/>
          <w:szCs w:val="20"/>
          <w:lang w:val="es-ES_tradnl"/>
        </w:rPr>
      </w:pPr>
      <w:r w:rsidRPr="00E212C8">
        <w:rPr>
          <w:rFonts w:ascii="Arial" w:hAnsi="Arial" w:cs="Arial"/>
          <w:b/>
          <w:sz w:val="20"/>
          <w:szCs w:val="20"/>
          <w:lang w:val="es-ES_tradnl"/>
        </w:rPr>
        <w:t xml:space="preserve">DEL HONORABLE AYUNTAMIENTO DE CAMPECHE, </w:t>
      </w:r>
      <w:r w:rsidRPr="00E212C8">
        <w:rPr>
          <w:rFonts w:ascii="Arial" w:hAnsi="Arial" w:cs="Arial"/>
          <w:b/>
          <w:sz w:val="20"/>
          <w:szCs w:val="20"/>
        </w:rPr>
        <w:t xml:space="preserve">RELATIVO </w:t>
      </w:r>
      <w:r w:rsidRPr="00E212C8">
        <w:rPr>
          <w:rFonts w:ascii="Arial" w:hAnsi="Arial" w:cs="Arial"/>
          <w:b/>
          <w:sz w:val="20"/>
          <w:szCs w:val="20"/>
          <w:lang w:val="es-ES_tradnl"/>
        </w:rPr>
        <w:t>A LA APROBACIÓN Y REMISIÓN AL H. CONGRESO DEL ESTADO DE CAMPECHE, DE LA CUENTA PÚBLICA DEL MUNICIPIO DE CAMPECHE CORRESPO</w:t>
      </w:r>
      <w:r w:rsidR="00D651BE">
        <w:rPr>
          <w:rFonts w:ascii="Arial" w:hAnsi="Arial" w:cs="Arial"/>
          <w:b/>
          <w:sz w:val="20"/>
          <w:szCs w:val="20"/>
          <w:lang w:val="es-ES_tradnl"/>
        </w:rPr>
        <w:t>NDIENTE AL EJERCICIO FISCAL 2019</w:t>
      </w:r>
      <w:r w:rsidRPr="00E212C8">
        <w:rPr>
          <w:rFonts w:ascii="Arial" w:hAnsi="Arial" w:cs="Arial"/>
          <w:b/>
          <w:sz w:val="20"/>
          <w:szCs w:val="20"/>
          <w:lang w:val="es-ES_tradnl"/>
        </w:rPr>
        <w:t xml:space="preserve">. </w:t>
      </w:r>
    </w:p>
    <w:p w14:paraId="02EB378F" w14:textId="77777777" w:rsidR="00E212C8" w:rsidRPr="00E212C8" w:rsidRDefault="00E212C8" w:rsidP="00E212C8">
      <w:pPr>
        <w:spacing w:after="0" w:line="240" w:lineRule="auto"/>
        <w:jc w:val="both"/>
        <w:rPr>
          <w:rFonts w:ascii="Arial" w:hAnsi="Arial" w:cs="Arial"/>
          <w:sz w:val="20"/>
          <w:szCs w:val="20"/>
        </w:rPr>
      </w:pPr>
    </w:p>
    <w:p w14:paraId="507F25D3" w14:textId="77777777" w:rsidR="00E212C8" w:rsidRPr="00E212C8" w:rsidRDefault="00E212C8" w:rsidP="00E212C8">
      <w:pPr>
        <w:spacing w:after="0" w:line="240" w:lineRule="auto"/>
        <w:jc w:val="center"/>
        <w:rPr>
          <w:rFonts w:ascii="Arial" w:hAnsi="Arial" w:cs="Arial"/>
          <w:b/>
          <w:sz w:val="20"/>
          <w:szCs w:val="20"/>
          <w:lang w:val="es-ES_tradnl"/>
        </w:rPr>
      </w:pPr>
      <w:r w:rsidRPr="00E212C8">
        <w:rPr>
          <w:rFonts w:ascii="Arial" w:hAnsi="Arial" w:cs="Arial"/>
          <w:b/>
          <w:sz w:val="20"/>
          <w:szCs w:val="20"/>
          <w:lang w:val="es-ES_tradnl"/>
        </w:rPr>
        <w:t>A N T E C E D E N T E S</w:t>
      </w:r>
    </w:p>
    <w:p w14:paraId="6A05A809" w14:textId="77777777" w:rsidR="00E212C8" w:rsidRPr="00E212C8" w:rsidRDefault="00E212C8" w:rsidP="00E212C8">
      <w:pPr>
        <w:spacing w:after="0" w:line="240" w:lineRule="auto"/>
        <w:jc w:val="both"/>
        <w:rPr>
          <w:rFonts w:ascii="Arial" w:hAnsi="Arial" w:cs="Arial"/>
          <w:b/>
          <w:sz w:val="20"/>
          <w:szCs w:val="20"/>
          <w:lang w:val="es-ES_tradnl"/>
        </w:rPr>
      </w:pPr>
    </w:p>
    <w:p w14:paraId="01F3C3D9" w14:textId="7EF117D0" w:rsidR="00E212C8" w:rsidRPr="00E212C8" w:rsidRDefault="00E212C8" w:rsidP="00E212C8">
      <w:pPr>
        <w:spacing w:after="0" w:line="240" w:lineRule="auto"/>
        <w:jc w:val="both"/>
        <w:rPr>
          <w:rFonts w:ascii="Arial" w:hAnsi="Arial" w:cs="Arial"/>
          <w:sz w:val="20"/>
          <w:szCs w:val="20"/>
          <w:lang w:val="es-ES_tradnl"/>
        </w:rPr>
      </w:pPr>
      <w:r w:rsidRPr="00E212C8">
        <w:rPr>
          <w:rFonts w:ascii="Arial" w:hAnsi="Arial" w:cs="Arial"/>
          <w:b/>
          <w:sz w:val="20"/>
          <w:szCs w:val="20"/>
          <w:lang w:val="es-ES_tradnl"/>
        </w:rPr>
        <w:t>A</w:t>
      </w:r>
      <w:proofErr w:type="gramStart"/>
      <w:r w:rsidRPr="00E212C8">
        <w:rPr>
          <w:rFonts w:ascii="Arial" w:hAnsi="Arial" w:cs="Arial"/>
          <w:b/>
          <w:sz w:val="20"/>
          <w:szCs w:val="20"/>
          <w:lang w:val="es-ES_tradnl"/>
        </w:rPr>
        <w:t>).-</w:t>
      </w:r>
      <w:proofErr w:type="gramEnd"/>
      <w:r w:rsidRPr="00E212C8">
        <w:rPr>
          <w:rFonts w:ascii="Arial" w:hAnsi="Arial" w:cs="Arial"/>
          <w:sz w:val="20"/>
          <w:szCs w:val="20"/>
          <w:lang w:val="es-ES_tradnl"/>
        </w:rPr>
        <w:t xml:space="preserve">Que en su oportunidad, la Tesorería Municipal, presenta ante la Secretaría del H. Ayuntamiento, </w:t>
      </w:r>
      <w:r w:rsidRPr="00E212C8">
        <w:rPr>
          <w:rFonts w:ascii="Arial" w:hAnsi="Arial" w:cs="Arial"/>
          <w:bCs/>
          <w:sz w:val="20"/>
          <w:szCs w:val="20"/>
          <w:lang w:val="es-ES_tradnl"/>
        </w:rPr>
        <w:t>la glosa de la cuenta pública anual correspondiente al ejercicio fiscal 201</w:t>
      </w:r>
      <w:r w:rsidR="00D651BE">
        <w:rPr>
          <w:rFonts w:ascii="Arial" w:hAnsi="Arial" w:cs="Arial"/>
          <w:bCs/>
          <w:sz w:val="20"/>
          <w:szCs w:val="20"/>
          <w:lang w:val="es-ES_tradnl"/>
        </w:rPr>
        <w:t>9</w:t>
      </w:r>
      <w:r w:rsidRPr="00E212C8">
        <w:rPr>
          <w:rFonts w:ascii="Arial" w:hAnsi="Arial" w:cs="Arial"/>
          <w:bCs/>
          <w:sz w:val="20"/>
          <w:szCs w:val="20"/>
          <w:lang w:val="es-ES_tradnl"/>
        </w:rPr>
        <w:t>, con sus respectivos estados financieros, documentos y conceptos anexos, correspondientes a</w:t>
      </w:r>
      <w:r w:rsidRPr="00E212C8">
        <w:rPr>
          <w:rFonts w:ascii="Arial" w:hAnsi="Arial" w:cs="Arial"/>
          <w:sz w:val="20"/>
          <w:szCs w:val="20"/>
          <w:lang w:val="es-ES_tradnl"/>
        </w:rPr>
        <w:t xml:space="preserve">l periodo comprendido del 1° de enero al 31 de diciembre </w:t>
      </w:r>
      <w:r w:rsidR="007022D0">
        <w:rPr>
          <w:rFonts w:ascii="Arial" w:hAnsi="Arial" w:cs="Arial"/>
          <w:bCs/>
          <w:sz w:val="20"/>
          <w:szCs w:val="20"/>
          <w:lang w:val="es-ES_tradnl"/>
        </w:rPr>
        <w:t>del año 201</w:t>
      </w:r>
      <w:r w:rsidR="00D651BE">
        <w:rPr>
          <w:rFonts w:ascii="Arial" w:hAnsi="Arial" w:cs="Arial"/>
          <w:bCs/>
          <w:sz w:val="20"/>
          <w:szCs w:val="20"/>
          <w:lang w:val="es-ES_tradnl"/>
        </w:rPr>
        <w:t>9</w:t>
      </w:r>
      <w:r w:rsidRPr="00E212C8">
        <w:rPr>
          <w:rFonts w:ascii="Arial" w:hAnsi="Arial" w:cs="Arial"/>
          <w:bCs/>
          <w:sz w:val="20"/>
          <w:szCs w:val="20"/>
          <w:lang w:val="es-ES_tradnl"/>
        </w:rPr>
        <w:t>, para efectos</w:t>
      </w:r>
      <w:r w:rsidRPr="00E212C8">
        <w:rPr>
          <w:rFonts w:ascii="Arial" w:hAnsi="Arial" w:cs="Arial"/>
          <w:sz w:val="20"/>
          <w:szCs w:val="20"/>
          <w:lang w:val="es-ES_tradnl"/>
        </w:rPr>
        <w:t xml:space="preserve"> de que sea turnada al trámite que corresponda a Sesión de</w:t>
      </w:r>
      <w:r w:rsidR="007B06B3">
        <w:rPr>
          <w:rFonts w:ascii="Arial" w:hAnsi="Arial" w:cs="Arial"/>
          <w:sz w:val="20"/>
          <w:szCs w:val="20"/>
          <w:lang w:val="es-ES_tradnl"/>
        </w:rPr>
        <w:t xml:space="preserve">l H. </w:t>
      </w:r>
      <w:r w:rsidRPr="00E212C8">
        <w:rPr>
          <w:rFonts w:ascii="Arial" w:hAnsi="Arial" w:cs="Arial"/>
          <w:sz w:val="20"/>
          <w:szCs w:val="20"/>
          <w:lang w:val="es-ES_tradnl"/>
        </w:rPr>
        <w:t>Cabildo.</w:t>
      </w:r>
    </w:p>
    <w:p w14:paraId="5A39BBE3" w14:textId="77777777" w:rsidR="00E212C8" w:rsidRPr="00E212C8" w:rsidRDefault="00E212C8" w:rsidP="00E212C8">
      <w:pPr>
        <w:spacing w:after="0" w:line="240" w:lineRule="auto"/>
        <w:jc w:val="both"/>
        <w:rPr>
          <w:rFonts w:ascii="Arial" w:hAnsi="Arial" w:cs="Arial"/>
          <w:b/>
          <w:sz w:val="20"/>
          <w:szCs w:val="20"/>
          <w:lang w:val="es-ES_tradnl"/>
        </w:rPr>
      </w:pPr>
    </w:p>
    <w:p w14:paraId="5537BFE6" w14:textId="77777777" w:rsidR="00E212C8" w:rsidRPr="00E212C8" w:rsidRDefault="00E212C8" w:rsidP="00E212C8">
      <w:pPr>
        <w:spacing w:after="0" w:line="240" w:lineRule="auto"/>
        <w:jc w:val="both"/>
        <w:rPr>
          <w:rFonts w:ascii="Arial" w:hAnsi="Arial" w:cs="Arial"/>
          <w:sz w:val="20"/>
          <w:szCs w:val="20"/>
          <w:lang w:val="es-ES_tradnl"/>
        </w:rPr>
      </w:pPr>
      <w:r w:rsidRPr="00E212C8">
        <w:rPr>
          <w:rFonts w:ascii="Arial" w:hAnsi="Arial" w:cs="Arial"/>
          <w:b/>
          <w:sz w:val="20"/>
          <w:szCs w:val="20"/>
          <w:lang w:val="es-ES_tradnl"/>
        </w:rPr>
        <w:t>B</w:t>
      </w:r>
      <w:proofErr w:type="gramStart"/>
      <w:r w:rsidRPr="00E212C8">
        <w:rPr>
          <w:rFonts w:ascii="Arial" w:hAnsi="Arial" w:cs="Arial"/>
          <w:b/>
          <w:sz w:val="20"/>
          <w:szCs w:val="20"/>
          <w:lang w:val="es-ES_tradnl"/>
        </w:rPr>
        <w:t>).-</w:t>
      </w:r>
      <w:proofErr w:type="gramEnd"/>
      <w:r w:rsidRPr="00E212C8">
        <w:rPr>
          <w:rFonts w:ascii="Arial" w:hAnsi="Arial" w:cs="Arial"/>
          <w:sz w:val="20"/>
          <w:szCs w:val="20"/>
          <w:lang w:val="es-ES_tradnl"/>
        </w:rPr>
        <w:t>Que en dicha promoción en lo conducente refiere:</w:t>
      </w:r>
    </w:p>
    <w:p w14:paraId="41C8F396" w14:textId="77777777" w:rsidR="00E212C8" w:rsidRPr="00E212C8" w:rsidRDefault="00E212C8" w:rsidP="00E212C8">
      <w:pPr>
        <w:spacing w:after="0" w:line="240" w:lineRule="auto"/>
        <w:jc w:val="both"/>
        <w:rPr>
          <w:rFonts w:ascii="Arial" w:hAnsi="Arial" w:cs="Arial"/>
          <w:sz w:val="20"/>
          <w:szCs w:val="20"/>
          <w:lang w:val="es-ES_tradnl"/>
        </w:rPr>
      </w:pPr>
    </w:p>
    <w:p w14:paraId="4C95B95B" w14:textId="2176CD58" w:rsidR="00E212C8" w:rsidRP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Cs/>
          <w:sz w:val="20"/>
          <w:szCs w:val="20"/>
        </w:rPr>
        <w:t xml:space="preserve">La Tesorería del Municipio de Campeche, en cumplimiento a lo establecido por el artículo 149 de la Ley Orgánica de los Municipios del Estado de Campeche, remite a la Secretaría del H. Ayuntamiento, el proyecto de iniciativa que contiene </w:t>
      </w:r>
      <w:r w:rsidRPr="00E212C8">
        <w:rPr>
          <w:rFonts w:ascii="Arial" w:hAnsi="Arial" w:cs="Arial"/>
          <w:bCs/>
          <w:sz w:val="20"/>
          <w:szCs w:val="20"/>
          <w:lang w:val="es-ES_tradnl"/>
        </w:rPr>
        <w:t>la glosa de la cuenta pública anual con sus respectivos estados financieros, documentos y conceptos anexos, correspondientes al ejercici</w:t>
      </w:r>
      <w:r w:rsidR="00D651BE">
        <w:rPr>
          <w:rFonts w:ascii="Arial" w:hAnsi="Arial" w:cs="Arial"/>
          <w:bCs/>
          <w:sz w:val="20"/>
          <w:szCs w:val="20"/>
          <w:lang w:val="es-ES_tradnl"/>
        </w:rPr>
        <w:t>o fiscal del año 2019</w:t>
      </w:r>
      <w:r w:rsidRPr="00E212C8">
        <w:rPr>
          <w:rFonts w:ascii="Arial" w:hAnsi="Arial" w:cs="Arial"/>
          <w:bCs/>
          <w:sz w:val="20"/>
          <w:szCs w:val="20"/>
          <w:lang w:val="es-ES_tradnl"/>
        </w:rPr>
        <w:t xml:space="preserve">, </w:t>
      </w:r>
      <w:r w:rsidRPr="00E212C8">
        <w:rPr>
          <w:rFonts w:ascii="Arial" w:hAnsi="Arial" w:cs="Arial"/>
          <w:sz w:val="20"/>
          <w:szCs w:val="20"/>
        </w:rPr>
        <w:t>para remitirla a revisión, fiscalización y calificación por parte del H. Congreso del Estado de Campeche.</w:t>
      </w:r>
    </w:p>
    <w:p w14:paraId="72A3D3EC" w14:textId="77777777" w:rsidR="00E212C8" w:rsidRPr="00E212C8" w:rsidRDefault="00E212C8" w:rsidP="00E212C8">
      <w:pPr>
        <w:spacing w:after="0" w:line="240" w:lineRule="auto"/>
        <w:jc w:val="both"/>
        <w:rPr>
          <w:rFonts w:ascii="Arial" w:hAnsi="Arial" w:cs="Arial"/>
          <w:bCs/>
          <w:sz w:val="20"/>
          <w:szCs w:val="20"/>
          <w:lang w:val="es-ES_tradnl"/>
        </w:rPr>
      </w:pPr>
    </w:p>
    <w:p w14:paraId="66524808" w14:textId="00C1B06E" w:rsidR="00E212C8" w:rsidRPr="00E212C8" w:rsidRDefault="00E212C8" w:rsidP="00E212C8">
      <w:pPr>
        <w:spacing w:after="0" w:line="240" w:lineRule="auto"/>
        <w:jc w:val="both"/>
        <w:rPr>
          <w:rFonts w:ascii="Arial" w:hAnsi="Arial" w:cs="Arial"/>
          <w:sz w:val="20"/>
          <w:szCs w:val="20"/>
          <w:lang w:val="es-ES_tradnl"/>
        </w:rPr>
      </w:pPr>
      <w:proofErr w:type="gramStart"/>
      <w:r w:rsidRPr="00E212C8">
        <w:rPr>
          <w:rFonts w:ascii="Arial" w:hAnsi="Arial" w:cs="Arial"/>
          <w:b/>
          <w:sz w:val="20"/>
          <w:szCs w:val="20"/>
        </w:rPr>
        <w:t>C).-</w:t>
      </w:r>
      <w:proofErr w:type="gramEnd"/>
      <w:r w:rsidRPr="00E212C8">
        <w:rPr>
          <w:rFonts w:ascii="Arial" w:hAnsi="Arial" w:cs="Arial"/>
          <w:b/>
          <w:sz w:val="20"/>
          <w:szCs w:val="20"/>
        </w:rPr>
        <w:t xml:space="preserve"> </w:t>
      </w:r>
      <w:r w:rsidRPr="00E212C8">
        <w:rPr>
          <w:rFonts w:ascii="Arial" w:hAnsi="Arial" w:cs="Arial"/>
          <w:sz w:val="20"/>
          <w:szCs w:val="20"/>
          <w:lang w:val="es-ES_tradnl"/>
        </w:rPr>
        <w:t xml:space="preserve">Que en este sentido se propone a los </w:t>
      </w:r>
      <w:r w:rsidR="0018588C">
        <w:rPr>
          <w:rFonts w:ascii="Arial" w:hAnsi="Arial" w:cs="Arial"/>
          <w:sz w:val="20"/>
          <w:szCs w:val="20"/>
          <w:lang w:val="es-ES_tradnl"/>
        </w:rPr>
        <w:t>Integrantes del H. Ayuntamiento</w:t>
      </w:r>
      <w:r w:rsidRPr="00E212C8">
        <w:rPr>
          <w:rFonts w:ascii="Arial" w:hAnsi="Arial" w:cs="Arial"/>
          <w:sz w:val="20"/>
          <w:szCs w:val="20"/>
          <w:lang w:val="es-ES_tradnl"/>
        </w:rPr>
        <w:t xml:space="preserve"> emitir el presente acuerdo al tenor de los siguientes:</w:t>
      </w:r>
    </w:p>
    <w:p w14:paraId="0D0B940D" w14:textId="77777777" w:rsidR="00E212C8" w:rsidRPr="00E212C8" w:rsidRDefault="00E212C8" w:rsidP="00E212C8">
      <w:pPr>
        <w:spacing w:after="0" w:line="240" w:lineRule="auto"/>
        <w:jc w:val="both"/>
        <w:rPr>
          <w:rFonts w:ascii="Arial" w:hAnsi="Arial" w:cs="Arial"/>
          <w:sz w:val="20"/>
          <w:szCs w:val="20"/>
          <w:lang w:val="es-ES_tradnl"/>
        </w:rPr>
      </w:pPr>
    </w:p>
    <w:p w14:paraId="4B1E5CCA" w14:textId="77777777" w:rsidR="00E212C8" w:rsidRPr="00E212C8" w:rsidRDefault="00E212C8" w:rsidP="00E212C8">
      <w:pPr>
        <w:spacing w:after="0" w:line="240" w:lineRule="auto"/>
        <w:jc w:val="center"/>
        <w:rPr>
          <w:rFonts w:ascii="Arial" w:hAnsi="Arial" w:cs="Arial"/>
          <w:b/>
          <w:sz w:val="20"/>
          <w:szCs w:val="20"/>
          <w:lang w:val="es-ES_tradnl"/>
        </w:rPr>
      </w:pPr>
      <w:r w:rsidRPr="00E212C8">
        <w:rPr>
          <w:rFonts w:ascii="Arial" w:hAnsi="Arial" w:cs="Arial"/>
          <w:b/>
          <w:sz w:val="20"/>
          <w:szCs w:val="20"/>
          <w:lang w:val="es-ES_tradnl"/>
        </w:rPr>
        <w:t>C O N S I D E R A N D O S</w:t>
      </w:r>
    </w:p>
    <w:p w14:paraId="0E27B00A" w14:textId="77777777" w:rsidR="00E212C8" w:rsidRPr="00E212C8" w:rsidRDefault="00E212C8" w:rsidP="00E212C8">
      <w:pPr>
        <w:spacing w:after="0" w:line="240" w:lineRule="auto"/>
        <w:jc w:val="both"/>
        <w:rPr>
          <w:rFonts w:ascii="Arial" w:hAnsi="Arial" w:cs="Arial"/>
          <w:b/>
          <w:sz w:val="20"/>
          <w:szCs w:val="20"/>
          <w:lang w:val="es-ES_tradnl"/>
        </w:rPr>
      </w:pPr>
    </w:p>
    <w:p w14:paraId="1D986BBB" w14:textId="6B07B34F" w:rsidR="00E212C8" w:rsidRPr="00E212C8" w:rsidRDefault="00E212C8" w:rsidP="00E212C8">
      <w:pPr>
        <w:spacing w:after="0" w:line="240" w:lineRule="auto"/>
        <w:jc w:val="both"/>
        <w:rPr>
          <w:rFonts w:ascii="Arial" w:hAnsi="Arial" w:cs="Arial"/>
          <w:sz w:val="20"/>
          <w:szCs w:val="20"/>
        </w:rPr>
      </w:pPr>
      <w:r w:rsidRPr="00E212C8">
        <w:rPr>
          <w:rFonts w:ascii="Arial" w:hAnsi="Arial" w:cs="Arial"/>
          <w:b/>
          <w:sz w:val="20"/>
          <w:szCs w:val="20"/>
          <w:lang w:val="es-ES_tradnl"/>
        </w:rPr>
        <w:t xml:space="preserve">I.- </w:t>
      </w:r>
      <w:r w:rsidRPr="00E212C8">
        <w:rPr>
          <w:rFonts w:ascii="Arial" w:hAnsi="Arial" w:cs="Arial"/>
          <w:sz w:val="20"/>
          <w:szCs w:val="20"/>
          <w:lang w:val="es-ES_tradnl"/>
        </w:rPr>
        <w:t xml:space="preserve">Que este H. Ayuntamiento es legalmente competente para conocer y dictaminar en el presente asunto, conforme a lo preceptuado por los artículos </w:t>
      </w:r>
      <w:r w:rsidR="007B06B3" w:rsidRPr="007B06B3">
        <w:rPr>
          <w:rFonts w:ascii="Arial" w:hAnsi="Arial" w:cs="Arial"/>
          <w:sz w:val="20"/>
          <w:szCs w:val="20"/>
          <w:lang w:val="es-MX"/>
        </w:rPr>
        <w:t>54 fracción XXII de la Constitución Política del Estado de Campeche</w:t>
      </w:r>
      <w:r w:rsidRPr="00E212C8">
        <w:rPr>
          <w:rFonts w:ascii="Arial" w:hAnsi="Arial" w:cs="Arial"/>
          <w:sz w:val="20"/>
          <w:szCs w:val="20"/>
          <w:lang w:val="es-ES_tradnl"/>
        </w:rPr>
        <w:t xml:space="preserve"> y </w:t>
      </w:r>
      <w:r w:rsidRPr="00E212C8">
        <w:rPr>
          <w:rFonts w:ascii="Arial" w:hAnsi="Arial" w:cs="Arial"/>
          <w:sz w:val="20"/>
          <w:szCs w:val="20"/>
        </w:rPr>
        <w:t>149 de la Ley Orgánica de los Municipios del Estado de Campeche.</w:t>
      </w:r>
    </w:p>
    <w:p w14:paraId="60061E4C" w14:textId="77777777" w:rsidR="00E212C8" w:rsidRPr="00E212C8" w:rsidRDefault="00E212C8" w:rsidP="00E212C8">
      <w:pPr>
        <w:spacing w:after="0" w:line="240" w:lineRule="auto"/>
        <w:jc w:val="both"/>
        <w:rPr>
          <w:rFonts w:ascii="Arial" w:hAnsi="Arial" w:cs="Arial"/>
          <w:sz w:val="20"/>
          <w:szCs w:val="20"/>
        </w:rPr>
      </w:pPr>
    </w:p>
    <w:p w14:paraId="5A2F066A" w14:textId="06CB7DC6" w:rsidR="00E212C8" w:rsidRPr="00E212C8" w:rsidRDefault="00E212C8" w:rsidP="00E212C8">
      <w:pPr>
        <w:spacing w:after="0" w:line="240" w:lineRule="auto"/>
        <w:jc w:val="both"/>
        <w:rPr>
          <w:rFonts w:ascii="Arial" w:hAnsi="Arial" w:cs="Arial"/>
          <w:sz w:val="20"/>
          <w:szCs w:val="20"/>
        </w:rPr>
      </w:pPr>
      <w:r w:rsidRPr="00E212C8">
        <w:rPr>
          <w:rFonts w:ascii="Arial" w:hAnsi="Arial" w:cs="Arial"/>
          <w:b/>
          <w:sz w:val="20"/>
          <w:szCs w:val="20"/>
        </w:rPr>
        <w:t xml:space="preserve">II.- </w:t>
      </w:r>
      <w:r w:rsidR="0018588C">
        <w:rPr>
          <w:rFonts w:ascii="Arial" w:hAnsi="Arial" w:cs="Arial"/>
          <w:sz w:val="20"/>
          <w:szCs w:val="20"/>
        </w:rPr>
        <w:t>Que d</w:t>
      </w:r>
      <w:r w:rsidRPr="00E212C8">
        <w:rPr>
          <w:rFonts w:ascii="Arial" w:hAnsi="Arial" w:cs="Arial"/>
          <w:sz w:val="20"/>
          <w:szCs w:val="20"/>
        </w:rPr>
        <w:t>el texto de la iniciativa de acuerdo se advierte el propósito de la Tesorería, para que el H. Ayuntamiento apruebe remitir al H. Congreso del Estado de Campeche, para su revisión, fiscalización y calificación la cuenta pública anual del Municipio de Campeche, correspondiente al ejercicio fiscal 201</w:t>
      </w:r>
      <w:r w:rsidR="00D651BE">
        <w:rPr>
          <w:rFonts w:ascii="Arial" w:hAnsi="Arial" w:cs="Arial"/>
          <w:sz w:val="20"/>
          <w:szCs w:val="20"/>
        </w:rPr>
        <w:t>9</w:t>
      </w:r>
      <w:r w:rsidRPr="00E212C8">
        <w:rPr>
          <w:rFonts w:ascii="Arial" w:hAnsi="Arial" w:cs="Arial"/>
          <w:sz w:val="20"/>
          <w:szCs w:val="20"/>
        </w:rPr>
        <w:t>.</w:t>
      </w:r>
    </w:p>
    <w:p w14:paraId="44EAFD9C" w14:textId="77777777" w:rsidR="00E212C8" w:rsidRPr="00E212C8" w:rsidRDefault="00E212C8" w:rsidP="00E212C8">
      <w:pPr>
        <w:spacing w:after="0" w:line="240" w:lineRule="auto"/>
        <w:jc w:val="both"/>
        <w:rPr>
          <w:rFonts w:ascii="Arial" w:hAnsi="Arial" w:cs="Arial"/>
          <w:sz w:val="20"/>
          <w:szCs w:val="20"/>
        </w:rPr>
      </w:pPr>
    </w:p>
    <w:p w14:paraId="4C3F962A" w14:textId="408E67EE" w:rsidR="00157782" w:rsidRPr="00157782" w:rsidRDefault="003702F8" w:rsidP="00157782">
      <w:pPr>
        <w:spacing w:line="240" w:lineRule="auto"/>
        <w:jc w:val="both"/>
        <w:rPr>
          <w:rFonts w:ascii="Arial" w:hAnsi="Arial" w:cs="Arial"/>
          <w:sz w:val="20"/>
          <w:szCs w:val="20"/>
        </w:rPr>
      </w:pPr>
      <w:r w:rsidRPr="003702F8">
        <w:rPr>
          <w:rFonts w:ascii="Arial" w:hAnsi="Arial" w:cs="Arial"/>
          <w:b/>
          <w:sz w:val="20"/>
          <w:szCs w:val="20"/>
        </w:rPr>
        <w:t>III.-</w:t>
      </w:r>
      <w:r>
        <w:rPr>
          <w:rFonts w:ascii="Arial" w:hAnsi="Arial" w:cs="Arial"/>
          <w:sz w:val="20"/>
          <w:szCs w:val="20"/>
        </w:rPr>
        <w:t xml:space="preserve"> </w:t>
      </w:r>
      <w:r w:rsidR="00157782" w:rsidRPr="00157782">
        <w:rPr>
          <w:rFonts w:ascii="Arial" w:hAnsi="Arial" w:cs="Arial"/>
          <w:sz w:val="20"/>
          <w:szCs w:val="20"/>
        </w:rPr>
        <w:t>La obligación de la Administración Pública Municipal de elaborar la Cuenta Pública del Ejercicio Fiscal que corresponda, está contenida en el penúltimo párrafo de la fracción IV del artículo 115 de la Constitución Política de los Estados Unidos Mexicanos y en la fracción XXII del artículo 54 de la Constitución Política del Estado de Campeche, para efecto de que la Legislatura Local esté en posibilidades de ejercer sus facu</w:t>
      </w:r>
      <w:r w:rsidR="0099753D">
        <w:rPr>
          <w:rFonts w:ascii="Arial" w:hAnsi="Arial" w:cs="Arial"/>
          <w:sz w:val="20"/>
          <w:szCs w:val="20"/>
        </w:rPr>
        <w:t xml:space="preserve">ltades de </w:t>
      </w:r>
      <w:r w:rsidR="00157782" w:rsidRPr="00157782">
        <w:rPr>
          <w:rFonts w:ascii="Arial" w:hAnsi="Arial" w:cs="Arial"/>
          <w:sz w:val="20"/>
          <w:szCs w:val="20"/>
        </w:rPr>
        <w:t xml:space="preserve">revisión y fiscalización.  </w:t>
      </w:r>
    </w:p>
    <w:p w14:paraId="2BE3E579" w14:textId="77777777" w:rsidR="00157782" w:rsidRDefault="00157782" w:rsidP="00157782">
      <w:pPr>
        <w:spacing w:line="240" w:lineRule="auto"/>
        <w:jc w:val="both"/>
        <w:rPr>
          <w:rFonts w:ascii="Arial" w:hAnsi="Arial" w:cs="Arial"/>
          <w:sz w:val="20"/>
          <w:szCs w:val="20"/>
        </w:rPr>
      </w:pPr>
      <w:r w:rsidRPr="00157782">
        <w:rPr>
          <w:rFonts w:ascii="Arial" w:hAnsi="Arial" w:cs="Arial"/>
          <w:sz w:val="20"/>
          <w:szCs w:val="20"/>
        </w:rPr>
        <w:lastRenderedPageBreak/>
        <w:t xml:space="preserve">La integración de la Cuenta Pública justifica la información sobre el origen de los ingresos de la Hacienda Pública Municipal y la aplicación de los mismos. Por conducto de la Legislatura Local, como órgano de representación popular que es; el pueblo se informa sobre la legalidad, eficacia y eficiencia con que se recaudaron los recursos públicos; así como sobre la honradez, responsabilidad, congruencia y transparencia con que se aplicaron dichos fondos municipales. </w:t>
      </w:r>
    </w:p>
    <w:p w14:paraId="0A910FE0" w14:textId="77777777" w:rsidR="00157782" w:rsidRPr="00157782" w:rsidRDefault="00157782" w:rsidP="00157782">
      <w:pPr>
        <w:spacing w:line="240" w:lineRule="auto"/>
        <w:jc w:val="both"/>
        <w:rPr>
          <w:rFonts w:ascii="Arial" w:hAnsi="Arial" w:cs="Arial"/>
          <w:sz w:val="20"/>
          <w:szCs w:val="20"/>
        </w:rPr>
      </w:pPr>
      <w:r w:rsidRPr="00157782">
        <w:rPr>
          <w:rFonts w:ascii="Arial" w:hAnsi="Arial" w:cs="Arial"/>
          <w:sz w:val="20"/>
          <w:szCs w:val="20"/>
        </w:rPr>
        <w:t>Asimismo, se da a conocer la administración del Patrimonio, la Deuda Pública Municipal y el cumplimiento de los programas y subprogramas derivados del Plan Municipal de Desarrollo 201</w:t>
      </w:r>
      <w:r w:rsidR="0018478C">
        <w:rPr>
          <w:rFonts w:ascii="Arial" w:hAnsi="Arial" w:cs="Arial"/>
          <w:sz w:val="20"/>
          <w:szCs w:val="20"/>
        </w:rPr>
        <w:t>8</w:t>
      </w:r>
      <w:r w:rsidRPr="00157782">
        <w:rPr>
          <w:rFonts w:ascii="Arial" w:hAnsi="Arial" w:cs="Arial"/>
          <w:sz w:val="20"/>
          <w:szCs w:val="20"/>
        </w:rPr>
        <w:t xml:space="preserve"> – 20</w:t>
      </w:r>
      <w:r w:rsidR="0018478C">
        <w:rPr>
          <w:rFonts w:ascii="Arial" w:hAnsi="Arial" w:cs="Arial"/>
          <w:sz w:val="20"/>
          <w:szCs w:val="20"/>
        </w:rPr>
        <w:t>2</w:t>
      </w:r>
      <w:r w:rsidRPr="00157782">
        <w:rPr>
          <w:rFonts w:ascii="Arial" w:hAnsi="Arial" w:cs="Arial"/>
          <w:sz w:val="20"/>
          <w:szCs w:val="20"/>
        </w:rPr>
        <w:t>1.</w:t>
      </w:r>
    </w:p>
    <w:p w14:paraId="542CBA61" w14:textId="77777777" w:rsidR="00157782" w:rsidRPr="00157782" w:rsidRDefault="00157782" w:rsidP="00157782">
      <w:pPr>
        <w:spacing w:line="240" w:lineRule="auto"/>
        <w:jc w:val="both"/>
        <w:rPr>
          <w:rFonts w:ascii="Arial" w:hAnsi="Arial" w:cs="Arial"/>
          <w:sz w:val="20"/>
          <w:szCs w:val="20"/>
        </w:rPr>
      </w:pPr>
      <w:r w:rsidRPr="00157782">
        <w:rPr>
          <w:rFonts w:ascii="Arial" w:hAnsi="Arial" w:cs="Arial"/>
          <w:sz w:val="20"/>
          <w:szCs w:val="20"/>
        </w:rPr>
        <w:t>Su elaboración tuvo especial cuidado en presentar la información necesaria y adecuada, que permita observar que la actividad de la Administración Pública Municipal es congruente con lo planteado en el Plan Municipal de Desarrollo y con los programas y subprogramas que de éste se derivan, así como con los planes nacional y estatal de desarrollo.</w:t>
      </w:r>
    </w:p>
    <w:p w14:paraId="751A56EE" w14:textId="77777777" w:rsidR="00157782" w:rsidRPr="00157782" w:rsidRDefault="00157782" w:rsidP="00157782">
      <w:pPr>
        <w:spacing w:line="240" w:lineRule="auto"/>
        <w:jc w:val="both"/>
        <w:rPr>
          <w:rFonts w:ascii="Arial" w:hAnsi="Arial" w:cs="Arial"/>
          <w:sz w:val="20"/>
          <w:szCs w:val="20"/>
        </w:rPr>
      </w:pPr>
      <w:r w:rsidRPr="00157782">
        <w:rPr>
          <w:rFonts w:ascii="Arial" w:hAnsi="Arial" w:cs="Arial"/>
          <w:sz w:val="20"/>
          <w:szCs w:val="20"/>
        </w:rPr>
        <w:t>El documento que se presenta ha sido elaborado tomando en consideración las disposiciones legales y el marco jurídico respectivo que rigen las acciones encaminadas a integrar la Cuenta Pública Municipal, facilitando su revisión y evaluación correspondiente.</w:t>
      </w:r>
    </w:p>
    <w:p w14:paraId="3E4FBE3E" w14:textId="7511B164" w:rsidR="00157782" w:rsidRDefault="00157782" w:rsidP="00157782">
      <w:pPr>
        <w:spacing w:line="240" w:lineRule="auto"/>
        <w:jc w:val="both"/>
        <w:rPr>
          <w:rFonts w:ascii="Arial" w:hAnsi="Arial" w:cs="Arial"/>
          <w:sz w:val="19"/>
          <w:szCs w:val="19"/>
        </w:rPr>
      </w:pPr>
      <w:r w:rsidRPr="00157782">
        <w:rPr>
          <w:rFonts w:ascii="Arial" w:hAnsi="Arial" w:cs="Arial"/>
          <w:sz w:val="20"/>
          <w:szCs w:val="20"/>
        </w:rPr>
        <w:t>La estructura de la Cuenta Pública del Municipio de Campeche correspo</w:t>
      </w:r>
      <w:r w:rsidR="00D651BE">
        <w:rPr>
          <w:rFonts w:ascii="Arial" w:hAnsi="Arial" w:cs="Arial"/>
          <w:sz w:val="20"/>
          <w:szCs w:val="20"/>
        </w:rPr>
        <w:t>ndiente al Ejercicio Fiscal 2019</w:t>
      </w:r>
      <w:r w:rsidRPr="00157782">
        <w:rPr>
          <w:rFonts w:ascii="Arial" w:hAnsi="Arial" w:cs="Arial"/>
          <w:sz w:val="20"/>
          <w:szCs w:val="20"/>
        </w:rPr>
        <w:t>, presentad</w:t>
      </w:r>
      <w:r w:rsidR="009C479A">
        <w:rPr>
          <w:rFonts w:ascii="Arial" w:hAnsi="Arial" w:cs="Arial"/>
          <w:sz w:val="20"/>
          <w:szCs w:val="20"/>
        </w:rPr>
        <w:t>a</w:t>
      </w:r>
      <w:r w:rsidRPr="00157782">
        <w:rPr>
          <w:rFonts w:ascii="Arial" w:hAnsi="Arial" w:cs="Arial"/>
          <w:sz w:val="20"/>
          <w:szCs w:val="20"/>
        </w:rPr>
        <w:t xml:space="preserve"> </w:t>
      </w:r>
      <w:r w:rsidR="009C479A">
        <w:rPr>
          <w:rFonts w:ascii="Arial" w:hAnsi="Arial" w:cs="Arial"/>
          <w:sz w:val="20"/>
          <w:szCs w:val="20"/>
        </w:rPr>
        <w:t>ante el H. Cabildo,</w:t>
      </w:r>
      <w:r>
        <w:rPr>
          <w:rFonts w:ascii="Arial" w:hAnsi="Arial" w:cs="Arial"/>
          <w:sz w:val="20"/>
          <w:szCs w:val="20"/>
        </w:rPr>
        <w:t xml:space="preserve"> </w:t>
      </w:r>
      <w:r w:rsidRPr="00297D39">
        <w:rPr>
          <w:rFonts w:ascii="Arial" w:hAnsi="Arial" w:cs="Arial"/>
          <w:sz w:val="19"/>
          <w:szCs w:val="19"/>
        </w:rPr>
        <w:t>forma parte inseparable, de este resolutivo, por lo cual se adjunta al presente documento.</w:t>
      </w:r>
    </w:p>
    <w:p w14:paraId="66BC8E10" w14:textId="14CF2D40" w:rsidR="003702F8" w:rsidRDefault="002B1C7B" w:rsidP="00157782">
      <w:pPr>
        <w:spacing w:line="240" w:lineRule="auto"/>
        <w:jc w:val="both"/>
        <w:rPr>
          <w:rFonts w:ascii="Arial" w:hAnsi="Arial" w:cs="Arial"/>
          <w:sz w:val="19"/>
          <w:szCs w:val="19"/>
        </w:rPr>
      </w:pPr>
      <w:r>
        <w:rPr>
          <w:rFonts w:ascii="Arial" w:hAnsi="Arial" w:cs="Arial"/>
          <w:b/>
          <w:sz w:val="20"/>
          <w:szCs w:val="20"/>
        </w:rPr>
        <w:t>I</w:t>
      </w:r>
      <w:r w:rsidR="003702F8" w:rsidRPr="003702F8">
        <w:rPr>
          <w:rFonts w:ascii="Arial" w:hAnsi="Arial" w:cs="Arial"/>
          <w:b/>
          <w:sz w:val="20"/>
          <w:szCs w:val="20"/>
        </w:rPr>
        <w:t>V.-</w:t>
      </w:r>
      <w:r w:rsidR="003702F8">
        <w:rPr>
          <w:rFonts w:ascii="Arial" w:hAnsi="Arial" w:cs="Arial"/>
          <w:sz w:val="20"/>
          <w:szCs w:val="20"/>
        </w:rPr>
        <w:t xml:space="preserve"> </w:t>
      </w:r>
      <w:r w:rsidR="003702F8" w:rsidRPr="00E212C8">
        <w:rPr>
          <w:rFonts w:ascii="Arial" w:hAnsi="Arial" w:cs="Arial"/>
          <w:sz w:val="20"/>
          <w:szCs w:val="20"/>
        </w:rPr>
        <w:t>Por los motivos y razonamientos expuestos, el pleno de este Ayuntamiento en cumplimiento a lo establecido por los artículos 54 fracción XXII de la Constitución Política del Estado de Campeche; 149 de la Ley Orgánica de los Municipios del Estado de Campeche; y 1</w:t>
      </w:r>
      <w:r w:rsidR="00F0081C">
        <w:rPr>
          <w:rFonts w:ascii="Arial" w:hAnsi="Arial" w:cs="Arial"/>
          <w:sz w:val="20"/>
          <w:szCs w:val="20"/>
        </w:rPr>
        <w:t>3</w:t>
      </w:r>
      <w:r w:rsidR="003702F8" w:rsidRPr="00E212C8">
        <w:rPr>
          <w:rFonts w:ascii="Arial" w:hAnsi="Arial" w:cs="Arial"/>
          <w:sz w:val="20"/>
          <w:szCs w:val="20"/>
        </w:rPr>
        <w:t xml:space="preserve"> de la Ley de Fiscalización y Rendición de Cuentas del Estado de Campeche, autoriza remitir al H. Congreso del Estado de Campeche, para su revisión, fiscalización y calificación, la integración de la </w:t>
      </w:r>
      <w:r w:rsidR="003702F8" w:rsidRPr="00E212C8">
        <w:rPr>
          <w:rFonts w:ascii="Arial" w:hAnsi="Arial" w:cs="Arial"/>
          <w:b/>
          <w:sz w:val="20"/>
          <w:szCs w:val="20"/>
        </w:rPr>
        <w:t>CUENTA PÚBLICA DEL MUNICIPIO DE CAMPECHE CORRESPONDIENTE AL EJERCICIO FISCAL 201</w:t>
      </w:r>
      <w:r w:rsidR="00D651BE">
        <w:rPr>
          <w:rFonts w:ascii="Arial" w:hAnsi="Arial" w:cs="Arial"/>
          <w:b/>
          <w:sz w:val="20"/>
          <w:szCs w:val="20"/>
        </w:rPr>
        <w:t>9</w:t>
      </w:r>
      <w:r w:rsidR="003702F8" w:rsidRPr="00E212C8">
        <w:rPr>
          <w:rFonts w:ascii="Arial" w:hAnsi="Arial" w:cs="Arial"/>
          <w:b/>
          <w:sz w:val="20"/>
          <w:szCs w:val="20"/>
        </w:rPr>
        <w:t xml:space="preserve">, </w:t>
      </w:r>
      <w:r w:rsidR="003702F8" w:rsidRPr="00E212C8">
        <w:rPr>
          <w:rFonts w:ascii="Arial" w:hAnsi="Arial" w:cs="Arial"/>
          <w:sz w:val="20"/>
          <w:szCs w:val="20"/>
        </w:rPr>
        <w:t>que comprende del 1º de enero al 31 de dicie</w:t>
      </w:r>
      <w:r w:rsidR="007E4103">
        <w:rPr>
          <w:rFonts w:ascii="Arial" w:hAnsi="Arial" w:cs="Arial"/>
          <w:sz w:val="20"/>
          <w:szCs w:val="20"/>
        </w:rPr>
        <w:t>mbre del año dos mil diecinueve.</w:t>
      </w:r>
    </w:p>
    <w:p w14:paraId="59C15D6C" w14:textId="6259B979" w:rsidR="00E212C8" w:rsidRPr="00E212C8" w:rsidRDefault="00157782" w:rsidP="003702F8">
      <w:pPr>
        <w:spacing w:after="0" w:line="240" w:lineRule="auto"/>
        <w:ind w:right="49"/>
        <w:jc w:val="both"/>
        <w:rPr>
          <w:rFonts w:ascii="Arial" w:hAnsi="Arial" w:cs="Arial"/>
          <w:sz w:val="20"/>
          <w:szCs w:val="20"/>
        </w:rPr>
      </w:pPr>
      <w:r w:rsidRPr="00157782">
        <w:rPr>
          <w:rFonts w:ascii="Arial" w:hAnsi="Arial" w:cs="Arial"/>
          <w:b/>
          <w:sz w:val="20"/>
          <w:szCs w:val="20"/>
        </w:rPr>
        <w:t>V.-</w:t>
      </w:r>
      <w:r>
        <w:rPr>
          <w:rFonts w:ascii="Arial" w:hAnsi="Arial" w:cs="Arial"/>
          <w:sz w:val="20"/>
          <w:szCs w:val="20"/>
        </w:rPr>
        <w:t xml:space="preserve"> </w:t>
      </w:r>
      <w:r w:rsidR="00E212C8" w:rsidRPr="00E212C8">
        <w:rPr>
          <w:rFonts w:ascii="Arial" w:hAnsi="Arial" w:cs="Arial"/>
          <w:sz w:val="20"/>
          <w:szCs w:val="20"/>
        </w:rPr>
        <w:t>Por lo anteriormente e</w:t>
      </w:r>
      <w:r w:rsidR="003702F8">
        <w:rPr>
          <w:rFonts w:ascii="Arial" w:hAnsi="Arial" w:cs="Arial"/>
          <w:sz w:val="20"/>
          <w:szCs w:val="20"/>
        </w:rPr>
        <w:t xml:space="preserve">xpuesto, considerado y fundado, </w:t>
      </w:r>
      <w:r w:rsidR="003702F8" w:rsidRPr="003702F8">
        <w:rPr>
          <w:rFonts w:ascii="Arial" w:hAnsi="Arial" w:cs="Arial"/>
          <w:sz w:val="20"/>
          <w:szCs w:val="20"/>
        </w:rPr>
        <w:t xml:space="preserve">los integrantes de este H. Ayuntamiento consideran que la procedencia de esta solicitud debe determinarse conforme a los artículos </w:t>
      </w:r>
      <w:r w:rsidR="002D2409">
        <w:rPr>
          <w:rFonts w:ascii="Arial" w:hAnsi="Arial" w:cs="Arial"/>
          <w:sz w:val="20"/>
          <w:szCs w:val="20"/>
          <w:lang w:val="es-ES_tradnl"/>
        </w:rPr>
        <w:t>59</w:t>
      </w:r>
      <w:r w:rsidR="003702F8" w:rsidRPr="003702F8">
        <w:rPr>
          <w:rFonts w:ascii="Arial" w:hAnsi="Arial" w:cs="Arial"/>
          <w:sz w:val="20"/>
          <w:szCs w:val="20"/>
          <w:lang w:val="es-ES_tradnl"/>
        </w:rPr>
        <w:t xml:space="preserve"> y </w:t>
      </w:r>
      <w:r w:rsidR="003702F8" w:rsidRPr="003702F8">
        <w:rPr>
          <w:rFonts w:ascii="Arial" w:hAnsi="Arial" w:cs="Arial"/>
          <w:sz w:val="20"/>
          <w:szCs w:val="20"/>
        </w:rPr>
        <w:t>149 de la Ley Orgánica de los Municipios del Estado de Campeche</w:t>
      </w:r>
      <w:r w:rsidR="00E212C8" w:rsidRPr="00E212C8">
        <w:rPr>
          <w:rFonts w:ascii="Arial" w:hAnsi="Arial" w:cs="Arial"/>
          <w:sz w:val="20"/>
          <w:szCs w:val="20"/>
        </w:rPr>
        <w:t xml:space="preserve">, </w:t>
      </w:r>
      <w:r w:rsidR="003702F8">
        <w:rPr>
          <w:rFonts w:ascii="Arial" w:hAnsi="Arial" w:cs="Arial"/>
          <w:sz w:val="20"/>
          <w:szCs w:val="20"/>
        </w:rPr>
        <w:t xml:space="preserve">en </w:t>
      </w:r>
      <w:proofErr w:type="gramStart"/>
      <w:r w:rsidR="003702F8">
        <w:rPr>
          <w:rFonts w:ascii="Arial" w:hAnsi="Arial" w:cs="Arial"/>
          <w:sz w:val="20"/>
          <w:szCs w:val="20"/>
        </w:rPr>
        <w:t>consecuencia</w:t>
      </w:r>
      <w:proofErr w:type="gramEnd"/>
      <w:r w:rsidR="003702F8">
        <w:rPr>
          <w:rFonts w:ascii="Arial" w:hAnsi="Arial" w:cs="Arial"/>
          <w:sz w:val="20"/>
          <w:szCs w:val="20"/>
        </w:rPr>
        <w:t xml:space="preserve"> </w:t>
      </w:r>
      <w:r w:rsidR="00E212C8" w:rsidRPr="00E212C8">
        <w:rPr>
          <w:rFonts w:ascii="Arial" w:hAnsi="Arial" w:cs="Arial"/>
          <w:sz w:val="20"/>
          <w:szCs w:val="20"/>
        </w:rPr>
        <w:t>estiman procedente emitir el siguiente:</w:t>
      </w:r>
    </w:p>
    <w:p w14:paraId="4B94D5A5" w14:textId="77777777" w:rsidR="00E212C8" w:rsidRPr="00E212C8" w:rsidRDefault="00E212C8" w:rsidP="00E212C8">
      <w:pPr>
        <w:spacing w:after="0" w:line="240" w:lineRule="auto"/>
        <w:ind w:right="567"/>
        <w:jc w:val="both"/>
        <w:rPr>
          <w:rFonts w:ascii="Arial" w:hAnsi="Arial" w:cs="Arial"/>
          <w:b/>
          <w:sz w:val="20"/>
          <w:szCs w:val="20"/>
        </w:rPr>
      </w:pPr>
    </w:p>
    <w:p w14:paraId="05530FEB" w14:textId="77777777" w:rsidR="00E212C8" w:rsidRPr="00E212C8" w:rsidRDefault="00E212C8" w:rsidP="00E212C8">
      <w:pPr>
        <w:spacing w:after="0" w:line="240" w:lineRule="auto"/>
        <w:ind w:left="567" w:right="567"/>
        <w:jc w:val="center"/>
        <w:rPr>
          <w:rFonts w:ascii="Arial" w:hAnsi="Arial" w:cs="Arial"/>
          <w:b/>
          <w:sz w:val="20"/>
          <w:szCs w:val="20"/>
        </w:rPr>
      </w:pPr>
      <w:r w:rsidRPr="00E212C8">
        <w:rPr>
          <w:rFonts w:ascii="Arial" w:hAnsi="Arial" w:cs="Arial"/>
          <w:b/>
          <w:sz w:val="20"/>
          <w:szCs w:val="20"/>
        </w:rPr>
        <w:t>A C U E R D O:</w:t>
      </w:r>
    </w:p>
    <w:p w14:paraId="3DEEC669" w14:textId="77777777" w:rsidR="00E212C8" w:rsidRPr="00E212C8" w:rsidRDefault="00E212C8" w:rsidP="00E212C8">
      <w:pPr>
        <w:spacing w:after="0" w:line="240" w:lineRule="auto"/>
        <w:ind w:left="567" w:right="567"/>
        <w:jc w:val="center"/>
        <w:rPr>
          <w:rFonts w:ascii="Arial" w:hAnsi="Arial" w:cs="Arial"/>
          <w:b/>
          <w:sz w:val="20"/>
          <w:szCs w:val="20"/>
        </w:rPr>
      </w:pPr>
    </w:p>
    <w:p w14:paraId="6B1AF423" w14:textId="7AA50300" w:rsidR="00E212C8" w:rsidRPr="00E212C8" w:rsidRDefault="00E212C8" w:rsidP="00E212C8">
      <w:pPr>
        <w:pStyle w:val="NormalWeb"/>
        <w:spacing w:before="0" w:beforeAutospacing="0" w:after="0" w:afterAutospacing="0"/>
        <w:jc w:val="both"/>
        <w:rPr>
          <w:rFonts w:ascii="Arial" w:hAnsi="Arial" w:cs="Arial"/>
          <w:sz w:val="20"/>
          <w:szCs w:val="20"/>
        </w:rPr>
      </w:pPr>
      <w:r w:rsidRPr="00E212C8">
        <w:rPr>
          <w:rFonts w:ascii="Arial" w:hAnsi="Arial" w:cs="Arial"/>
          <w:b/>
          <w:sz w:val="20"/>
          <w:szCs w:val="20"/>
        </w:rPr>
        <w:t xml:space="preserve">PRIMERO: </w:t>
      </w:r>
      <w:r w:rsidRPr="00E212C8">
        <w:rPr>
          <w:rFonts w:ascii="Arial" w:hAnsi="Arial" w:cs="Arial"/>
          <w:sz w:val="20"/>
          <w:szCs w:val="20"/>
        </w:rPr>
        <w:t>Se aprueba la Cuenta Pública del Municipio de Campeche correspo</w:t>
      </w:r>
      <w:r w:rsidR="0018478C">
        <w:rPr>
          <w:rFonts w:ascii="Arial" w:hAnsi="Arial" w:cs="Arial"/>
          <w:sz w:val="20"/>
          <w:szCs w:val="20"/>
        </w:rPr>
        <w:t>ndiente al ejercicio fiscal 201</w:t>
      </w:r>
      <w:r w:rsidR="007E4103">
        <w:rPr>
          <w:rFonts w:ascii="Arial" w:hAnsi="Arial" w:cs="Arial"/>
          <w:sz w:val="20"/>
          <w:szCs w:val="20"/>
        </w:rPr>
        <w:t>9</w:t>
      </w:r>
      <w:r w:rsidRPr="00E212C8">
        <w:rPr>
          <w:rFonts w:ascii="Arial" w:hAnsi="Arial" w:cs="Arial"/>
          <w:sz w:val="20"/>
          <w:szCs w:val="20"/>
        </w:rPr>
        <w:t>, para su revisión y fiscalización al H. Congreso del Estado de Campeche, en cumplimiento a lo establecido por los artículos 54 fracción XXII de la Constitución Pol</w:t>
      </w:r>
      <w:r w:rsidR="00CD3FAA">
        <w:rPr>
          <w:rFonts w:ascii="Arial" w:hAnsi="Arial" w:cs="Arial"/>
          <w:sz w:val="20"/>
          <w:szCs w:val="20"/>
        </w:rPr>
        <w:t>ítica del Estado de Campeche; 13</w:t>
      </w:r>
      <w:r w:rsidRPr="00E212C8">
        <w:rPr>
          <w:rFonts w:ascii="Arial" w:hAnsi="Arial" w:cs="Arial"/>
          <w:sz w:val="20"/>
          <w:szCs w:val="20"/>
        </w:rPr>
        <w:t xml:space="preserve"> de la Ley de Fiscalización y Rendición de Cuentas del Estado de Campeche y 149 de la Ley Orgánica de los Municipios del Estado de Campeche.</w:t>
      </w:r>
    </w:p>
    <w:p w14:paraId="3656B9AB" w14:textId="77777777" w:rsidR="00E212C8" w:rsidRPr="00E212C8" w:rsidRDefault="00E212C8" w:rsidP="00E212C8">
      <w:pPr>
        <w:pStyle w:val="NormalWeb"/>
        <w:spacing w:before="0" w:beforeAutospacing="0" w:after="0" w:afterAutospacing="0"/>
        <w:jc w:val="both"/>
        <w:rPr>
          <w:rFonts w:ascii="Arial" w:hAnsi="Arial" w:cs="Arial"/>
          <w:sz w:val="20"/>
          <w:szCs w:val="20"/>
        </w:rPr>
      </w:pPr>
    </w:p>
    <w:p w14:paraId="397C5EF4" w14:textId="18579F9F" w:rsidR="00E212C8" w:rsidRPr="00E212C8" w:rsidRDefault="00E212C8" w:rsidP="00E212C8">
      <w:pPr>
        <w:pStyle w:val="NormalWeb"/>
        <w:spacing w:before="0" w:beforeAutospacing="0" w:after="0" w:afterAutospacing="0"/>
        <w:jc w:val="both"/>
        <w:rPr>
          <w:rFonts w:ascii="Arial" w:hAnsi="Arial" w:cs="Arial"/>
          <w:sz w:val="20"/>
          <w:szCs w:val="20"/>
        </w:rPr>
      </w:pPr>
      <w:r w:rsidRPr="00E212C8">
        <w:rPr>
          <w:rFonts w:ascii="Arial" w:hAnsi="Arial" w:cs="Arial"/>
          <w:b/>
          <w:sz w:val="20"/>
          <w:szCs w:val="20"/>
        </w:rPr>
        <w:t>SEGUNDO:</w:t>
      </w:r>
      <w:r w:rsidR="005B60E0" w:rsidRPr="005B60E0">
        <w:rPr>
          <w:rFonts w:ascii="Arial" w:hAnsi="Arial" w:cs="Arial"/>
          <w:sz w:val="20"/>
          <w:szCs w:val="20"/>
        </w:rPr>
        <w:t xml:space="preserve"> </w:t>
      </w:r>
      <w:r w:rsidR="005B60E0" w:rsidRPr="00E212C8">
        <w:rPr>
          <w:rFonts w:ascii="Arial" w:hAnsi="Arial" w:cs="Arial"/>
          <w:sz w:val="20"/>
          <w:szCs w:val="20"/>
        </w:rPr>
        <w:t xml:space="preserve">Se autorizan los informes </w:t>
      </w:r>
      <w:r w:rsidR="005B60E0">
        <w:rPr>
          <w:rFonts w:ascii="Arial" w:hAnsi="Arial" w:cs="Arial"/>
          <w:sz w:val="20"/>
          <w:szCs w:val="20"/>
        </w:rPr>
        <w:t xml:space="preserve">y anexos </w:t>
      </w:r>
      <w:r w:rsidR="005B60E0" w:rsidRPr="00E212C8">
        <w:rPr>
          <w:rFonts w:ascii="Arial" w:hAnsi="Arial" w:cs="Arial"/>
          <w:sz w:val="20"/>
          <w:szCs w:val="20"/>
        </w:rPr>
        <w:t xml:space="preserve">que integran la </w:t>
      </w:r>
      <w:r w:rsidR="009C479A" w:rsidRPr="00E212C8">
        <w:rPr>
          <w:rFonts w:ascii="Arial" w:hAnsi="Arial" w:cs="Arial"/>
          <w:sz w:val="20"/>
          <w:szCs w:val="20"/>
        </w:rPr>
        <w:t>Cuenta P</w:t>
      </w:r>
      <w:r w:rsidR="005B60E0" w:rsidRPr="00E212C8">
        <w:rPr>
          <w:rFonts w:ascii="Arial" w:hAnsi="Arial" w:cs="Arial"/>
          <w:sz w:val="20"/>
          <w:szCs w:val="20"/>
        </w:rPr>
        <w:t>ública del Municipio de Campeche</w:t>
      </w:r>
      <w:r w:rsidR="009C479A">
        <w:rPr>
          <w:rFonts w:ascii="Arial" w:hAnsi="Arial" w:cs="Arial"/>
          <w:sz w:val="20"/>
          <w:szCs w:val="20"/>
        </w:rPr>
        <w:t xml:space="preserve">, </w:t>
      </w:r>
      <w:r w:rsidR="005B60E0" w:rsidRPr="00E212C8">
        <w:rPr>
          <w:rFonts w:ascii="Arial" w:hAnsi="Arial" w:cs="Arial"/>
          <w:sz w:val="20"/>
          <w:szCs w:val="20"/>
        </w:rPr>
        <w:t>correspo</w:t>
      </w:r>
      <w:r w:rsidR="0018478C">
        <w:rPr>
          <w:rFonts w:ascii="Arial" w:hAnsi="Arial" w:cs="Arial"/>
          <w:sz w:val="20"/>
          <w:szCs w:val="20"/>
        </w:rPr>
        <w:t>ndiente al ejercicio fiscal 201</w:t>
      </w:r>
      <w:r w:rsidR="00D651BE">
        <w:rPr>
          <w:rFonts w:ascii="Arial" w:hAnsi="Arial" w:cs="Arial"/>
          <w:sz w:val="20"/>
          <w:szCs w:val="20"/>
        </w:rPr>
        <w:t>9</w:t>
      </w:r>
      <w:r w:rsidRPr="00E212C8">
        <w:rPr>
          <w:rFonts w:ascii="Arial" w:hAnsi="Arial" w:cs="Arial"/>
          <w:sz w:val="20"/>
          <w:szCs w:val="20"/>
        </w:rPr>
        <w:t xml:space="preserve">. </w:t>
      </w:r>
    </w:p>
    <w:p w14:paraId="45FB0818" w14:textId="77777777" w:rsidR="00E212C8" w:rsidRPr="00E212C8" w:rsidRDefault="00E212C8" w:rsidP="00E212C8">
      <w:pPr>
        <w:pStyle w:val="NormalWeb"/>
        <w:spacing w:before="0" w:beforeAutospacing="0" w:after="0" w:afterAutospacing="0"/>
        <w:jc w:val="both"/>
        <w:rPr>
          <w:rFonts w:ascii="Arial" w:hAnsi="Arial" w:cs="Arial"/>
          <w:b/>
          <w:sz w:val="20"/>
          <w:szCs w:val="20"/>
        </w:rPr>
      </w:pPr>
    </w:p>
    <w:p w14:paraId="73652793" w14:textId="5A65521D" w:rsidR="00E212C8" w:rsidRDefault="00E212C8" w:rsidP="00E212C8">
      <w:pPr>
        <w:pStyle w:val="NormalWeb"/>
        <w:spacing w:before="0" w:beforeAutospacing="0" w:after="0" w:afterAutospacing="0"/>
        <w:jc w:val="both"/>
        <w:rPr>
          <w:rFonts w:ascii="Arial" w:hAnsi="Arial" w:cs="Arial"/>
          <w:sz w:val="20"/>
          <w:szCs w:val="20"/>
        </w:rPr>
      </w:pPr>
      <w:r w:rsidRPr="00E212C8">
        <w:rPr>
          <w:rFonts w:ascii="Arial" w:hAnsi="Arial" w:cs="Arial"/>
          <w:b/>
          <w:sz w:val="20"/>
          <w:szCs w:val="20"/>
        </w:rPr>
        <w:t>TERCERO:</w:t>
      </w:r>
      <w:r w:rsidR="005B60E0" w:rsidRPr="005B60E0">
        <w:rPr>
          <w:rFonts w:ascii="Arial" w:hAnsi="Arial" w:cs="Arial"/>
          <w:sz w:val="20"/>
          <w:szCs w:val="20"/>
        </w:rPr>
        <w:t xml:space="preserve"> </w:t>
      </w:r>
      <w:r w:rsidR="005B60E0" w:rsidRPr="00E212C8">
        <w:rPr>
          <w:rFonts w:ascii="Arial" w:hAnsi="Arial" w:cs="Arial"/>
          <w:sz w:val="20"/>
          <w:szCs w:val="20"/>
        </w:rPr>
        <w:t>Cúmplase</w:t>
      </w:r>
      <w:r w:rsidRPr="00E212C8">
        <w:rPr>
          <w:rFonts w:ascii="Arial" w:hAnsi="Arial" w:cs="Arial"/>
          <w:sz w:val="20"/>
          <w:szCs w:val="20"/>
        </w:rPr>
        <w:t>.</w:t>
      </w:r>
    </w:p>
    <w:p w14:paraId="53128261" w14:textId="77777777" w:rsidR="006A658B" w:rsidRDefault="006A658B" w:rsidP="00E212C8">
      <w:pPr>
        <w:pStyle w:val="NormalWeb"/>
        <w:spacing w:before="0" w:beforeAutospacing="0" w:after="0" w:afterAutospacing="0"/>
        <w:jc w:val="both"/>
        <w:rPr>
          <w:rFonts w:ascii="Arial" w:hAnsi="Arial" w:cs="Arial"/>
          <w:sz w:val="20"/>
          <w:szCs w:val="20"/>
        </w:rPr>
      </w:pPr>
    </w:p>
    <w:p w14:paraId="62486C05" w14:textId="77777777" w:rsidR="006A658B" w:rsidRPr="00E212C8" w:rsidRDefault="006A658B" w:rsidP="00E212C8">
      <w:pPr>
        <w:pStyle w:val="NormalWeb"/>
        <w:spacing w:before="0" w:beforeAutospacing="0" w:after="0" w:afterAutospacing="0"/>
        <w:jc w:val="both"/>
        <w:rPr>
          <w:rFonts w:ascii="Arial" w:hAnsi="Arial" w:cs="Arial"/>
          <w:b/>
          <w:sz w:val="20"/>
          <w:szCs w:val="20"/>
        </w:rPr>
      </w:pPr>
    </w:p>
    <w:p w14:paraId="0168D5A0" w14:textId="77777777" w:rsidR="00E212C8" w:rsidRDefault="00E212C8" w:rsidP="00E212C8">
      <w:pPr>
        <w:spacing w:after="0" w:line="240" w:lineRule="auto"/>
        <w:jc w:val="center"/>
        <w:rPr>
          <w:rFonts w:ascii="Arial" w:hAnsi="Arial" w:cs="Arial"/>
          <w:b/>
          <w:bCs/>
          <w:sz w:val="20"/>
          <w:szCs w:val="20"/>
          <w:lang w:val="es-ES_tradnl"/>
        </w:rPr>
      </w:pPr>
      <w:r w:rsidRPr="00E212C8">
        <w:rPr>
          <w:rFonts w:ascii="Arial" w:hAnsi="Arial" w:cs="Arial"/>
          <w:b/>
          <w:bCs/>
          <w:sz w:val="20"/>
          <w:szCs w:val="20"/>
          <w:lang w:val="es-ES_tradnl"/>
        </w:rPr>
        <w:t>T R A N S I T O R I O S</w:t>
      </w:r>
    </w:p>
    <w:p w14:paraId="4101652C" w14:textId="77777777" w:rsidR="00EA58E3" w:rsidRPr="00E212C8" w:rsidRDefault="00EA58E3" w:rsidP="00E212C8">
      <w:pPr>
        <w:spacing w:after="0" w:line="240" w:lineRule="auto"/>
        <w:jc w:val="center"/>
        <w:rPr>
          <w:rFonts w:ascii="Arial" w:hAnsi="Arial" w:cs="Arial"/>
          <w:b/>
          <w:bCs/>
          <w:sz w:val="20"/>
          <w:szCs w:val="20"/>
          <w:lang w:val="es-ES_tradnl"/>
        </w:rPr>
      </w:pPr>
    </w:p>
    <w:p w14:paraId="58FB7635" w14:textId="77777777" w:rsid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
          <w:bCs/>
          <w:sz w:val="20"/>
          <w:szCs w:val="20"/>
          <w:lang w:val="es-ES_tradnl"/>
        </w:rPr>
        <w:t xml:space="preserve">Primero: </w:t>
      </w:r>
      <w:r w:rsidRPr="00E212C8">
        <w:rPr>
          <w:rFonts w:ascii="Arial" w:hAnsi="Arial" w:cs="Arial"/>
          <w:bCs/>
          <w:sz w:val="20"/>
          <w:szCs w:val="20"/>
          <w:lang w:val="es-ES_tradnl"/>
        </w:rPr>
        <w:t>Publíquese en el Periódico Oficial del Estado de Campeche.</w:t>
      </w:r>
    </w:p>
    <w:p w14:paraId="4B99056E" w14:textId="77777777" w:rsidR="00EA58E3" w:rsidRPr="00E212C8" w:rsidRDefault="00EA58E3" w:rsidP="00E212C8">
      <w:pPr>
        <w:spacing w:after="0" w:line="240" w:lineRule="auto"/>
        <w:jc w:val="both"/>
        <w:rPr>
          <w:rFonts w:ascii="Arial" w:hAnsi="Arial" w:cs="Arial"/>
          <w:bCs/>
          <w:sz w:val="20"/>
          <w:szCs w:val="20"/>
          <w:lang w:val="es-ES_tradnl"/>
        </w:rPr>
      </w:pPr>
    </w:p>
    <w:p w14:paraId="07F2CA78" w14:textId="31C032B0" w:rsid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
          <w:bCs/>
          <w:sz w:val="20"/>
          <w:szCs w:val="20"/>
          <w:lang w:val="es-ES_tradnl"/>
        </w:rPr>
        <w:t>Segundo:</w:t>
      </w:r>
      <w:r w:rsidRPr="00E212C8">
        <w:rPr>
          <w:rFonts w:ascii="Arial" w:hAnsi="Arial" w:cs="Arial"/>
          <w:bCs/>
          <w:sz w:val="20"/>
          <w:szCs w:val="20"/>
          <w:lang w:val="es-ES_tradnl"/>
        </w:rPr>
        <w:t xml:space="preserve"> Remítase al Responsable de la Unidad de Transparencia del Municipio de Campeche, para su publicación en el portal de Gobierno.</w:t>
      </w:r>
    </w:p>
    <w:p w14:paraId="1299C43A" w14:textId="77777777" w:rsidR="00EA58E3" w:rsidRPr="00E212C8" w:rsidRDefault="00EA58E3" w:rsidP="00E212C8">
      <w:pPr>
        <w:spacing w:after="0" w:line="240" w:lineRule="auto"/>
        <w:jc w:val="both"/>
        <w:rPr>
          <w:rFonts w:ascii="Arial" w:hAnsi="Arial" w:cs="Arial"/>
          <w:bCs/>
          <w:sz w:val="20"/>
          <w:szCs w:val="20"/>
          <w:lang w:val="es-ES_tradnl"/>
        </w:rPr>
      </w:pPr>
    </w:p>
    <w:p w14:paraId="4E8E614A" w14:textId="77777777" w:rsid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
          <w:bCs/>
          <w:sz w:val="20"/>
          <w:szCs w:val="20"/>
          <w:lang w:val="es-ES_tradnl"/>
        </w:rPr>
        <w:t>Tercero:</w:t>
      </w:r>
      <w:r w:rsidRPr="00E212C8">
        <w:rPr>
          <w:rFonts w:ascii="Arial" w:hAnsi="Arial" w:cs="Arial"/>
          <w:bCs/>
          <w:sz w:val="20"/>
          <w:szCs w:val="20"/>
          <w:lang w:val="es-ES_tradnl"/>
        </w:rPr>
        <w:t xml:space="preserve"> Insértese en el Libro de Reglamentos, Acuerdos y demás Disposiciones de este H. Ayuntamiento del Municipio de Campeche.</w:t>
      </w:r>
    </w:p>
    <w:p w14:paraId="4DDBEF00" w14:textId="77777777" w:rsidR="00EA58E3" w:rsidRPr="00E212C8" w:rsidRDefault="00EA58E3" w:rsidP="00E212C8">
      <w:pPr>
        <w:spacing w:after="0" w:line="240" w:lineRule="auto"/>
        <w:jc w:val="both"/>
        <w:rPr>
          <w:rFonts w:ascii="Arial" w:hAnsi="Arial" w:cs="Arial"/>
          <w:bCs/>
          <w:sz w:val="20"/>
          <w:szCs w:val="20"/>
          <w:lang w:val="es-ES_tradnl"/>
        </w:rPr>
      </w:pPr>
    </w:p>
    <w:p w14:paraId="4BEC5912" w14:textId="77777777" w:rsid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
          <w:bCs/>
          <w:sz w:val="20"/>
          <w:szCs w:val="20"/>
          <w:lang w:val="es-ES_tradnl"/>
        </w:rPr>
        <w:lastRenderedPageBreak/>
        <w:t>Cuarto:</w:t>
      </w:r>
      <w:r w:rsidRPr="00E212C8">
        <w:rPr>
          <w:rFonts w:ascii="Arial" w:hAnsi="Arial" w:cs="Arial"/>
          <w:bCs/>
          <w:sz w:val="20"/>
          <w:szCs w:val="20"/>
          <w:lang w:val="es-ES_tradnl"/>
        </w:rPr>
        <w:t xml:space="preserve"> Se derogan los acuerdos y disposiciones administrativas de observancia general en lo que se opongan al presente acuerdo.</w:t>
      </w:r>
    </w:p>
    <w:p w14:paraId="3461D779" w14:textId="77777777" w:rsidR="00EA58E3" w:rsidRPr="00E212C8" w:rsidRDefault="00EA58E3" w:rsidP="00E212C8">
      <w:pPr>
        <w:spacing w:after="0" w:line="240" w:lineRule="auto"/>
        <w:jc w:val="both"/>
        <w:rPr>
          <w:rFonts w:ascii="Arial" w:hAnsi="Arial" w:cs="Arial"/>
          <w:bCs/>
          <w:sz w:val="20"/>
          <w:szCs w:val="20"/>
          <w:lang w:val="es-ES_tradnl"/>
        </w:rPr>
      </w:pPr>
    </w:p>
    <w:p w14:paraId="4EEB6E5C" w14:textId="77777777" w:rsidR="00E212C8" w:rsidRPr="00E212C8" w:rsidRDefault="00E212C8" w:rsidP="00E212C8">
      <w:pPr>
        <w:spacing w:after="0" w:line="240" w:lineRule="auto"/>
        <w:jc w:val="both"/>
        <w:rPr>
          <w:rFonts w:ascii="Arial" w:hAnsi="Arial" w:cs="Arial"/>
          <w:bCs/>
          <w:sz w:val="20"/>
          <w:szCs w:val="20"/>
          <w:lang w:val="es-ES_tradnl"/>
        </w:rPr>
      </w:pPr>
      <w:r w:rsidRPr="00E212C8">
        <w:rPr>
          <w:rFonts w:ascii="Arial" w:hAnsi="Arial" w:cs="Arial"/>
          <w:b/>
          <w:bCs/>
          <w:sz w:val="20"/>
          <w:szCs w:val="20"/>
          <w:lang w:val="es-ES_tradnl"/>
        </w:rPr>
        <w:t xml:space="preserve">Quinto: </w:t>
      </w:r>
      <w:r w:rsidRPr="00E212C8">
        <w:rPr>
          <w:rFonts w:ascii="Arial" w:hAnsi="Arial" w:cs="Arial"/>
          <w:bCs/>
          <w:sz w:val="20"/>
          <w:szCs w:val="20"/>
          <w:lang w:val="es-ES_tradnl"/>
        </w:rPr>
        <w:t>Se autoriza al Secretario del H. Ayuntamiento expedir copia certificada del presente acuerdo para todos los fines legales a que haya lugar.</w:t>
      </w:r>
    </w:p>
    <w:p w14:paraId="3CF2D8B6" w14:textId="77777777" w:rsidR="00E212C8" w:rsidRPr="00E212C8" w:rsidRDefault="00E212C8" w:rsidP="00E212C8">
      <w:pPr>
        <w:spacing w:after="0" w:line="240" w:lineRule="auto"/>
        <w:jc w:val="both"/>
        <w:rPr>
          <w:rFonts w:ascii="Arial" w:hAnsi="Arial" w:cs="Arial"/>
          <w:bCs/>
          <w:sz w:val="20"/>
          <w:szCs w:val="20"/>
          <w:lang w:val="es-ES_tradnl"/>
        </w:rPr>
      </w:pPr>
    </w:p>
    <w:p w14:paraId="7B177069" w14:textId="579F85A7" w:rsidR="0018478C" w:rsidRPr="006A658B" w:rsidRDefault="0018478C" w:rsidP="006A658B">
      <w:pPr>
        <w:pStyle w:val="Sinespaciado"/>
        <w:jc w:val="both"/>
        <w:rPr>
          <w:rFonts w:ascii="Arial" w:hAnsi="Arial" w:cs="Arial"/>
          <w:sz w:val="20"/>
          <w:szCs w:val="20"/>
        </w:rPr>
      </w:pPr>
      <w:r w:rsidRPr="006A658B">
        <w:rPr>
          <w:rFonts w:ascii="Arial" w:hAnsi="Arial" w:cs="Arial"/>
          <w:sz w:val="20"/>
          <w:szCs w:val="20"/>
        </w:rPr>
        <w:t xml:space="preserve">Dado en el Salón de Cabildo “4 de </w:t>
      </w:r>
      <w:proofErr w:type="gramStart"/>
      <w:r w:rsidRPr="006A658B">
        <w:rPr>
          <w:rFonts w:ascii="Arial" w:hAnsi="Arial" w:cs="Arial"/>
          <w:sz w:val="20"/>
          <w:szCs w:val="20"/>
        </w:rPr>
        <w:t>Octubre</w:t>
      </w:r>
      <w:proofErr w:type="gramEnd"/>
      <w:r w:rsidRPr="006A658B">
        <w:rPr>
          <w:rFonts w:ascii="Arial" w:hAnsi="Arial" w:cs="Arial"/>
          <w:sz w:val="20"/>
          <w:szCs w:val="20"/>
        </w:rPr>
        <w:t xml:space="preserve">”, recinto oficial del Honorable Ayuntamiento del Municipio de Campeche, Estado de Campeche, por </w:t>
      </w:r>
      <w:r w:rsidR="000775AD">
        <w:rPr>
          <w:rFonts w:ascii="Arial" w:hAnsi="Arial" w:cs="Arial"/>
          <w:b/>
          <w:sz w:val="20"/>
          <w:szCs w:val="20"/>
        </w:rPr>
        <w:t>MAYORÍ</w:t>
      </w:r>
      <w:r w:rsidR="00D651BE" w:rsidRPr="0018588C">
        <w:rPr>
          <w:rFonts w:ascii="Arial" w:hAnsi="Arial" w:cs="Arial"/>
          <w:b/>
          <w:sz w:val="20"/>
          <w:szCs w:val="20"/>
        </w:rPr>
        <w:t>A DE VOTOS</w:t>
      </w:r>
      <w:r w:rsidR="00D651BE">
        <w:rPr>
          <w:rFonts w:ascii="Arial" w:hAnsi="Arial" w:cs="Arial"/>
          <w:sz w:val="20"/>
          <w:szCs w:val="20"/>
        </w:rPr>
        <w:t xml:space="preserve"> a los 27</w:t>
      </w:r>
      <w:r w:rsidR="002B1C7B">
        <w:rPr>
          <w:rFonts w:ascii="Arial" w:hAnsi="Arial" w:cs="Arial"/>
          <w:sz w:val="20"/>
          <w:szCs w:val="20"/>
        </w:rPr>
        <w:t xml:space="preserve"> </w:t>
      </w:r>
      <w:r w:rsidRPr="006A658B">
        <w:rPr>
          <w:rFonts w:ascii="Arial" w:hAnsi="Arial" w:cs="Arial"/>
          <w:sz w:val="20"/>
          <w:szCs w:val="20"/>
        </w:rPr>
        <w:t>días del mes</w:t>
      </w:r>
      <w:r w:rsidR="002B1C7B">
        <w:rPr>
          <w:rFonts w:ascii="Arial" w:hAnsi="Arial" w:cs="Arial"/>
          <w:sz w:val="20"/>
          <w:szCs w:val="20"/>
        </w:rPr>
        <w:t xml:space="preserve"> </w:t>
      </w:r>
      <w:r w:rsidR="000775AD">
        <w:rPr>
          <w:rFonts w:ascii="Arial" w:hAnsi="Arial" w:cs="Arial"/>
          <w:sz w:val="20"/>
          <w:szCs w:val="20"/>
        </w:rPr>
        <w:t xml:space="preserve">de </w:t>
      </w:r>
      <w:r w:rsidR="002B1C7B">
        <w:rPr>
          <w:rFonts w:ascii="Arial" w:hAnsi="Arial" w:cs="Arial"/>
          <w:sz w:val="20"/>
          <w:szCs w:val="20"/>
        </w:rPr>
        <w:t>febrero</w:t>
      </w:r>
      <w:r w:rsidR="00D651BE">
        <w:rPr>
          <w:rFonts w:ascii="Arial" w:hAnsi="Arial" w:cs="Arial"/>
          <w:sz w:val="20"/>
          <w:szCs w:val="20"/>
        </w:rPr>
        <w:t xml:space="preserve"> del año 2020</w:t>
      </w:r>
      <w:r w:rsidRPr="006A658B">
        <w:rPr>
          <w:rFonts w:ascii="Arial" w:hAnsi="Arial" w:cs="Arial"/>
          <w:sz w:val="20"/>
          <w:szCs w:val="20"/>
        </w:rPr>
        <w:t>.</w:t>
      </w:r>
    </w:p>
    <w:p w14:paraId="0FB78278" w14:textId="77777777" w:rsidR="0018478C" w:rsidRPr="006A658B" w:rsidRDefault="0018478C" w:rsidP="006A658B">
      <w:pPr>
        <w:pStyle w:val="Sinespaciado"/>
        <w:rPr>
          <w:rFonts w:ascii="Arial" w:hAnsi="Arial" w:cs="Arial"/>
          <w:sz w:val="20"/>
          <w:szCs w:val="20"/>
        </w:rPr>
      </w:pPr>
    </w:p>
    <w:p w14:paraId="3CABDCFA" w14:textId="6A5EEB0F" w:rsidR="0018478C" w:rsidRPr="006A658B" w:rsidRDefault="0018478C" w:rsidP="006A658B">
      <w:pPr>
        <w:pStyle w:val="Sinespaciado"/>
        <w:jc w:val="both"/>
        <w:rPr>
          <w:rFonts w:ascii="Arial" w:hAnsi="Arial" w:cs="Arial"/>
          <w:sz w:val="20"/>
          <w:szCs w:val="20"/>
        </w:rPr>
      </w:pPr>
      <w:r w:rsidRPr="006A658B">
        <w:rPr>
          <w:rFonts w:ascii="Arial" w:hAnsi="Arial" w:cs="Arial"/>
          <w:sz w:val="20"/>
          <w:szCs w:val="20"/>
        </w:rPr>
        <w:t xml:space="preserve">C. Eliseo Fernández </w:t>
      </w:r>
      <w:proofErr w:type="spellStart"/>
      <w:r w:rsidRPr="006A658B">
        <w:rPr>
          <w:rFonts w:ascii="Arial" w:hAnsi="Arial" w:cs="Arial"/>
          <w:sz w:val="20"/>
          <w:szCs w:val="20"/>
        </w:rPr>
        <w:t>Montúfar</w:t>
      </w:r>
      <w:proofErr w:type="spellEnd"/>
      <w:r w:rsidRPr="006A658B">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6A658B">
        <w:rPr>
          <w:rFonts w:ascii="Arial" w:hAnsi="Arial" w:cs="Arial"/>
          <w:sz w:val="20"/>
          <w:szCs w:val="20"/>
        </w:rPr>
        <w:t>Arbin</w:t>
      </w:r>
      <w:proofErr w:type="spellEnd"/>
      <w:r w:rsidRPr="006A658B">
        <w:rPr>
          <w:rFonts w:ascii="Arial" w:hAnsi="Arial" w:cs="Arial"/>
          <w:sz w:val="20"/>
          <w:szCs w:val="20"/>
        </w:rPr>
        <w:t xml:space="preserve"> Eduardo Gamboa Jiménez, Cuarto Regidor; C. Elena </w:t>
      </w:r>
      <w:proofErr w:type="spellStart"/>
      <w:r w:rsidRPr="006A658B">
        <w:rPr>
          <w:rFonts w:ascii="Arial" w:hAnsi="Arial" w:cs="Arial"/>
          <w:sz w:val="20"/>
          <w:szCs w:val="20"/>
        </w:rPr>
        <w:t>Ucan</w:t>
      </w:r>
      <w:proofErr w:type="spellEnd"/>
      <w:r w:rsidRPr="006A658B">
        <w:rPr>
          <w:rFonts w:ascii="Arial" w:hAnsi="Arial" w:cs="Arial"/>
          <w:sz w:val="20"/>
          <w:szCs w:val="20"/>
        </w:rPr>
        <w:t xml:space="preserve"> </w:t>
      </w:r>
      <w:proofErr w:type="spellStart"/>
      <w:r w:rsidRPr="006A658B">
        <w:rPr>
          <w:rFonts w:ascii="Arial" w:hAnsi="Arial" w:cs="Arial"/>
          <w:sz w:val="20"/>
          <w:szCs w:val="20"/>
        </w:rPr>
        <w:t>Moo</w:t>
      </w:r>
      <w:proofErr w:type="spellEnd"/>
      <w:r w:rsidRPr="006A658B">
        <w:rPr>
          <w:rFonts w:ascii="Arial" w:hAnsi="Arial" w:cs="Arial"/>
          <w:sz w:val="20"/>
          <w:szCs w:val="20"/>
        </w:rPr>
        <w:t xml:space="preserve">, Quinta Regidora; C. Aldo Román Contreras </w:t>
      </w:r>
      <w:proofErr w:type="spellStart"/>
      <w:r w:rsidRPr="006A658B">
        <w:rPr>
          <w:rFonts w:ascii="Arial" w:hAnsi="Arial" w:cs="Arial"/>
          <w:sz w:val="20"/>
          <w:szCs w:val="20"/>
        </w:rPr>
        <w:t>Uc</w:t>
      </w:r>
      <w:proofErr w:type="spellEnd"/>
      <w:r w:rsidRPr="006A658B">
        <w:rPr>
          <w:rFonts w:ascii="Arial" w:hAnsi="Arial" w:cs="Arial"/>
          <w:sz w:val="20"/>
          <w:szCs w:val="20"/>
        </w:rPr>
        <w:t xml:space="preserve">, Sexto Regidor; C. Daniela Lastra Abreu; Séptima Regidora; C. Enrique Manuel Guadalupe Sánchez Que, Décimo Primer Regidor; </w:t>
      </w:r>
      <w:r w:rsidR="0018588C" w:rsidRPr="006A658B">
        <w:rPr>
          <w:rFonts w:ascii="Arial" w:hAnsi="Arial" w:cs="Arial"/>
          <w:sz w:val="20"/>
          <w:szCs w:val="20"/>
        </w:rPr>
        <w:t>C. Alfonso Alejandro Durán Reyes, Síndico de Asuntos Jurídicos;</w:t>
      </w:r>
      <w:r w:rsidR="0018588C">
        <w:rPr>
          <w:rFonts w:ascii="Arial" w:hAnsi="Arial" w:cs="Arial"/>
          <w:sz w:val="20"/>
          <w:szCs w:val="20"/>
        </w:rPr>
        <w:t xml:space="preserve"> </w:t>
      </w:r>
      <w:r w:rsidRPr="006A658B">
        <w:rPr>
          <w:rFonts w:ascii="Arial" w:hAnsi="Arial" w:cs="Arial"/>
          <w:sz w:val="20"/>
          <w:szCs w:val="20"/>
        </w:rPr>
        <w:t xml:space="preserve">C. </w:t>
      </w:r>
      <w:proofErr w:type="spellStart"/>
      <w:r w:rsidRPr="006A658B">
        <w:rPr>
          <w:rFonts w:ascii="Arial" w:hAnsi="Arial" w:cs="Arial"/>
          <w:sz w:val="20"/>
          <w:szCs w:val="20"/>
        </w:rPr>
        <w:t>Joseline</w:t>
      </w:r>
      <w:proofErr w:type="spellEnd"/>
      <w:r w:rsidRPr="006A658B">
        <w:rPr>
          <w:rFonts w:ascii="Arial" w:hAnsi="Arial" w:cs="Arial"/>
          <w:sz w:val="20"/>
          <w:szCs w:val="20"/>
        </w:rPr>
        <w:t xml:space="preserve"> de la Luz Ureña </w:t>
      </w:r>
      <w:proofErr w:type="spellStart"/>
      <w:r w:rsidRPr="006A658B">
        <w:rPr>
          <w:rFonts w:ascii="Arial" w:hAnsi="Arial" w:cs="Arial"/>
          <w:sz w:val="20"/>
          <w:szCs w:val="20"/>
        </w:rPr>
        <w:t>Tuz</w:t>
      </w:r>
      <w:proofErr w:type="spellEnd"/>
      <w:r w:rsidRPr="006A658B">
        <w:rPr>
          <w:rFonts w:ascii="Arial" w:hAnsi="Arial" w:cs="Arial"/>
          <w:sz w:val="20"/>
          <w:szCs w:val="20"/>
        </w:rPr>
        <w:t xml:space="preserve">, Síndica de Hacienda; y C. Margarita Rosa </w:t>
      </w:r>
      <w:proofErr w:type="spellStart"/>
      <w:r w:rsidRPr="006A658B">
        <w:rPr>
          <w:rFonts w:ascii="Arial" w:hAnsi="Arial" w:cs="Arial"/>
          <w:sz w:val="20"/>
          <w:szCs w:val="20"/>
        </w:rPr>
        <w:t>Minaya</w:t>
      </w:r>
      <w:proofErr w:type="spellEnd"/>
      <w:r w:rsidRPr="006A658B">
        <w:rPr>
          <w:rFonts w:ascii="Arial" w:hAnsi="Arial" w:cs="Arial"/>
          <w:sz w:val="20"/>
          <w:szCs w:val="20"/>
        </w:rPr>
        <w:t xml:space="preserve"> Méndez, Síndica. Ante el C. Paul Alfredo Arce Ontiveros, Secretario del </w:t>
      </w:r>
      <w:r w:rsidR="0018588C">
        <w:rPr>
          <w:rFonts w:ascii="Arial" w:hAnsi="Arial" w:cs="Arial"/>
          <w:sz w:val="20"/>
          <w:szCs w:val="20"/>
        </w:rPr>
        <w:t xml:space="preserve">H. </w:t>
      </w:r>
      <w:r w:rsidRPr="006A658B">
        <w:rPr>
          <w:rFonts w:ascii="Arial" w:hAnsi="Arial" w:cs="Arial"/>
          <w:sz w:val="20"/>
          <w:szCs w:val="20"/>
        </w:rPr>
        <w:t>Ayuntamiento que certifica. (Rúbricas).</w:t>
      </w:r>
    </w:p>
    <w:p w14:paraId="1FC39945" w14:textId="77777777" w:rsidR="0018478C" w:rsidRPr="006A658B" w:rsidRDefault="0018478C" w:rsidP="006A658B">
      <w:pPr>
        <w:pStyle w:val="Sinespaciado"/>
        <w:rPr>
          <w:rFonts w:ascii="Arial" w:hAnsi="Arial" w:cs="Arial"/>
          <w:sz w:val="20"/>
          <w:szCs w:val="20"/>
        </w:rPr>
      </w:pPr>
    </w:p>
    <w:p w14:paraId="4996DF47" w14:textId="77777777" w:rsidR="0018478C" w:rsidRPr="006A658B" w:rsidRDefault="0018478C" w:rsidP="006A658B">
      <w:pPr>
        <w:pStyle w:val="Sinespaciado"/>
        <w:rPr>
          <w:rFonts w:ascii="Arial" w:hAnsi="Arial" w:cs="Arial"/>
          <w:sz w:val="20"/>
          <w:szCs w:val="20"/>
        </w:rPr>
      </w:pPr>
      <w:r w:rsidRPr="006A658B">
        <w:rPr>
          <w:rFonts w:ascii="Arial" w:hAnsi="Arial" w:cs="Arial"/>
          <w:sz w:val="20"/>
          <w:szCs w:val="20"/>
        </w:rPr>
        <w:t xml:space="preserve">Por lo </w:t>
      </w:r>
      <w:proofErr w:type="gramStart"/>
      <w:r w:rsidRPr="006A658B">
        <w:rPr>
          <w:rFonts w:ascii="Arial" w:hAnsi="Arial" w:cs="Arial"/>
          <w:sz w:val="20"/>
          <w:szCs w:val="20"/>
        </w:rPr>
        <w:t>tanto</w:t>
      </w:r>
      <w:proofErr w:type="gramEnd"/>
      <w:r w:rsidRPr="006A658B">
        <w:rPr>
          <w:rFonts w:ascii="Arial" w:hAnsi="Arial" w:cs="Arial"/>
          <w:sz w:val="20"/>
          <w:szCs w:val="20"/>
        </w:rPr>
        <w:t xml:space="preserve"> mando se imprima, publique y circule para su debido cumplimiento.</w:t>
      </w:r>
    </w:p>
    <w:p w14:paraId="0562CB0E" w14:textId="77777777" w:rsidR="0018478C" w:rsidRPr="006A658B" w:rsidRDefault="0018478C" w:rsidP="006A658B">
      <w:pPr>
        <w:pStyle w:val="Sinespaciado"/>
        <w:rPr>
          <w:rFonts w:ascii="Arial" w:hAnsi="Arial" w:cs="Arial"/>
          <w:b/>
          <w:sz w:val="20"/>
          <w:szCs w:val="20"/>
        </w:rPr>
      </w:pPr>
    </w:p>
    <w:p w14:paraId="34CE0A41" w14:textId="77777777" w:rsidR="0018478C" w:rsidRPr="006A658B" w:rsidRDefault="0018478C" w:rsidP="006A658B">
      <w:pPr>
        <w:pStyle w:val="Sinespaciado"/>
        <w:rPr>
          <w:rFonts w:ascii="Arial" w:hAnsi="Arial" w:cs="Arial"/>
          <w:b/>
          <w:sz w:val="20"/>
          <w:szCs w:val="20"/>
        </w:rPr>
      </w:pPr>
    </w:p>
    <w:p w14:paraId="62EBF3C5" w14:textId="77777777" w:rsidR="0018478C" w:rsidRPr="006A658B" w:rsidRDefault="0018478C" w:rsidP="006A658B">
      <w:pPr>
        <w:pStyle w:val="Sinespaciado"/>
        <w:rPr>
          <w:rFonts w:ascii="Arial" w:hAnsi="Arial" w:cs="Arial"/>
          <w:b/>
          <w:sz w:val="20"/>
          <w:szCs w:val="20"/>
        </w:rPr>
      </w:pPr>
    </w:p>
    <w:p w14:paraId="6D98A12B" w14:textId="77777777" w:rsidR="0018478C" w:rsidRPr="006A658B" w:rsidRDefault="0018478C" w:rsidP="006A658B">
      <w:pPr>
        <w:pStyle w:val="Sinespaciado"/>
        <w:rPr>
          <w:rFonts w:ascii="Arial" w:hAnsi="Arial" w:cs="Arial"/>
          <w:b/>
          <w:sz w:val="20"/>
          <w:szCs w:val="20"/>
        </w:rPr>
      </w:pPr>
    </w:p>
    <w:p w14:paraId="572DABF4" w14:textId="77777777" w:rsidR="0018478C" w:rsidRPr="006A658B" w:rsidRDefault="0018478C" w:rsidP="006A658B">
      <w:pPr>
        <w:pStyle w:val="Sinespaciado"/>
        <w:rPr>
          <w:rFonts w:ascii="Arial" w:hAnsi="Arial" w:cs="Arial"/>
          <w:b/>
          <w:sz w:val="20"/>
          <w:szCs w:val="20"/>
        </w:rPr>
      </w:pPr>
      <w:r w:rsidRPr="006A658B">
        <w:rPr>
          <w:rFonts w:ascii="Arial" w:hAnsi="Arial" w:cs="Arial"/>
          <w:b/>
          <w:sz w:val="20"/>
          <w:szCs w:val="20"/>
        </w:rPr>
        <w:t>LIC. ELISEO FERNÁNDEZ MONTÚFAR</w:t>
      </w:r>
    </w:p>
    <w:p w14:paraId="1DA1444C" w14:textId="77777777" w:rsidR="0018478C" w:rsidRPr="006A658B" w:rsidRDefault="0018478C" w:rsidP="006A658B">
      <w:pPr>
        <w:pStyle w:val="Sinespaciado"/>
        <w:rPr>
          <w:rFonts w:ascii="Arial" w:hAnsi="Arial" w:cs="Arial"/>
          <w:b/>
          <w:sz w:val="20"/>
          <w:szCs w:val="20"/>
        </w:rPr>
      </w:pPr>
      <w:r w:rsidRPr="006A658B">
        <w:rPr>
          <w:rFonts w:ascii="Arial" w:hAnsi="Arial" w:cs="Arial"/>
          <w:b/>
          <w:sz w:val="20"/>
          <w:szCs w:val="20"/>
        </w:rPr>
        <w:t>PRESIDENTE MUNICIPAL DE CAMPECHE.</w:t>
      </w:r>
    </w:p>
    <w:p w14:paraId="2946DB82" w14:textId="77777777" w:rsidR="0018478C" w:rsidRPr="006A658B" w:rsidRDefault="0018478C" w:rsidP="006A658B">
      <w:pPr>
        <w:pStyle w:val="Sinespaciado"/>
        <w:rPr>
          <w:rFonts w:ascii="Arial" w:hAnsi="Arial" w:cs="Arial"/>
          <w:b/>
          <w:sz w:val="20"/>
          <w:szCs w:val="20"/>
        </w:rPr>
      </w:pPr>
    </w:p>
    <w:p w14:paraId="5997CC1D" w14:textId="77777777" w:rsidR="0018478C" w:rsidRPr="006A658B" w:rsidRDefault="0018478C" w:rsidP="006A658B">
      <w:pPr>
        <w:pStyle w:val="Sinespaciado"/>
        <w:rPr>
          <w:rFonts w:ascii="Arial" w:hAnsi="Arial" w:cs="Arial"/>
          <w:b/>
          <w:sz w:val="20"/>
          <w:szCs w:val="20"/>
        </w:rPr>
      </w:pPr>
    </w:p>
    <w:p w14:paraId="4F55BBA5" w14:textId="77777777" w:rsidR="0018478C" w:rsidRPr="006A658B" w:rsidRDefault="0018478C" w:rsidP="006A658B">
      <w:pPr>
        <w:pStyle w:val="Sinespaciado"/>
        <w:jc w:val="right"/>
        <w:rPr>
          <w:rFonts w:ascii="Arial" w:hAnsi="Arial" w:cs="Arial"/>
          <w:b/>
          <w:sz w:val="20"/>
          <w:szCs w:val="20"/>
        </w:rPr>
      </w:pPr>
      <w:r w:rsidRPr="006A658B">
        <w:rPr>
          <w:rFonts w:ascii="Arial" w:hAnsi="Arial" w:cs="Arial"/>
          <w:b/>
          <w:sz w:val="20"/>
          <w:szCs w:val="20"/>
        </w:rPr>
        <w:t>ING.</w:t>
      </w:r>
      <w:r w:rsidRPr="006A658B">
        <w:rPr>
          <w:rFonts w:ascii="Arial" w:hAnsi="Arial" w:cs="Arial"/>
          <w:sz w:val="20"/>
          <w:szCs w:val="20"/>
        </w:rPr>
        <w:t xml:space="preserve"> </w:t>
      </w:r>
      <w:r w:rsidRPr="006A658B">
        <w:rPr>
          <w:rFonts w:ascii="Arial" w:hAnsi="Arial" w:cs="Arial"/>
          <w:b/>
          <w:sz w:val="20"/>
          <w:szCs w:val="20"/>
        </w:rPr>
        <w:t>PAUL ALFREDO ARCE ONTIVEROS</w:t>
      </w:r>
    </w:p>
    <w:p w14:paraId="18603475" w14:textId="77777777" w:rsidR="0018478C" w:rsidRDefault="0018478C" w:rsidP="006A658B">
      <w:pPr>
        <w:pStyle w:val="Sinespaciado"/>
        <w:jc w:val="right"/>
        <w:rPr>
          <w:rFonts w:ascii="Arial" w:hAnsi="Arial" w:cs="Arial"/>
          <w:b/>
          <w:sz w:val="20"/>
          <w:szCs w:val="20"/>
        </w:rPr>
      </w:pPr>
      <w:r w:rsidRPr="006A658B">
        <w:rPr>
          <w:rFonts w:ascii="Arial" w:hAnsi="Arial" w:cs="Arial"/>
          <w:b/>
          <w:sz w:val="20"/>
          <w:szCs w:val="20"/>
        </w:rPr>
        <w:t>SECRETARIO DEL H. AYUNTAMIENTO.</w:t>
      </w:r>
    </w:p>
    <w:p w14:paraId="61CDCEAD" w14:textId="77777777" w:rsidR="006A658B" w:rsidRDefault="006A658B" w:rsidP="006A658B">
      <w:pPr>
        <w:pStyle w:val="Sinespaciado"/>
        <w:rPr>
          <w:rFonts w:ascii="Arial" w:hAnsi="Arial" w:cs="Arial"/>
          <w:b/>
          <w:sz w:val="20"/>
          <w:szCs w:val="20"/>
        </w:rPr>
      </w:pPr>
    </w:p>
    <w:p w14:paraId="6BB9E253" w14:textId="77777777" w:rsidR="006A658B" w:rsidRDefault="006A658B" w:rsidP="006A658B">
      <w:pPr>
        <w:pStyle w:val="Sinespaciado"/>
        <w:rPr>
          <w:rFonts w:ascii="Arial" w:hAnsi="Arial" w:cs="Arial"/>
          <w:b/>
          <w:sz w:val="20"/>
          <w:szCs w:val="20"/>
        </w:rPr>
      </w:pPr>
    </w:p>
    <w:p w14:paraId="23DE523C" w14:textId="77777777" w:rsidR="006A658B" w:rsidRDefault="006A658B" w:rsidP="006A658B">
      <w:pPr>
        <w:pStyle w:val="Sinespaciado"/>
        <w:rPr>
          <w:rFonts w:ascii="Arial" w:hAnsi="Arial" w:cs="Arial"/>
          <w:b/>
          <w:sz w:val="20"/>
          <w:szCs w:val="20"/>
        </w:rPr>
      </w:pPr>
    </w:p>
    <w:p w14:paraId="52E56223" w14:textId="77777777" w:rsidR="006A658B" w:rsidRDefault="006A658B" w:rsidP="006A658B">
      <w:pPr>
        <w:pStyle w:val="Sinespaciado"/>
        <w:rPr>
          <w:rFonts w:ascii="Arial" w:hAnsi="Arial" w:cs="Arial"/>
          <w:b/>
          <w:sz w:val="20"/>
          <w:szCs w:val="20"/>
        </w:rPr>
      </w:pPr>
    </w:p>
    <w:p w14:paraId="07547A01" w14:textId="77777777" w:rsidR="006A658B" w:rsidRDefault="006A658B" w:rsidP="006A658B">
      <w:pPr>
        <w:pStyle w:val="Sinespaciado"/>
        <w:rPr>
          <w:rFonts w:ascii="Arial" w:hAnsi="Arial" w:cs="Arial"/>
          <w:b/>
          <w:sz w:val="20"/>
          <w:szCs w:val="20"/>
        </w:rPr>
      </w:pPr>
    </w:p>
    <w:p w14:paraId="6552D4CA" w14:textId="77777777" w:rsidR="0044506F" w:rsidRDefault="0044506F" w:rsidP="00310F5B">
      <w:pPr>
        <w:pStyle w:val="Sinespaciado"/>
        <w:jc w:val="center"/>
        <w:rPr>
          <w:rFonts w:ascii="Arial" w:hAnsi="Arial" w:cs="Arial"/>
          <w:b/>
          <w:sz w:val="20"/>
          <w:szCs w:val="20"/>
        </w:rPr>
        <w:sectPr w:rsidR="0044506F" w:rsidSect="00FF72BC">
          <w:footerReference w:type="default" r:id="rId8"/>
          <w:pgSz w:w="12240" w:h="15840"/>
          <w:pgMar w:top="709" w:right="1701" w:bottom="1417" w:left="1701" w:header="708" w:footer="708" w:gutter="0"/>
          <w:cols w:space="708"/>
          <w:docGrid w:linePitch="360"/>
        </w:sectPr>
      </w:pPr>
      <w:bookmarkStart w:id="0" w:name="_GoBack"/>
      <w:bookmarkEnd w:id="0"/>
    </w:p>
    <w:p w14:paraId="37CF1D86" w14:textId="3ABF4843" w:rsidR="008136F0" w:rsidRDefault="00737DE5" w:rsidP="0030621C">
      <w:pPr>
        <w:pStyle w:val="Sinespaciado"/>
        <w:rPr>
          <w:rFonts w:ascii="Arial" w:hAnsi="Arial" w:cs="Arial"/>
          <w:b/>
          <w:sz w:val="20"/>
          <w:szCs w:val="20"/>
        </w:rPr>
      </w:pPr>
      <w:r>
        <w:rPr>
          <w:rFonts w:ascii="Arial" w:hAnsi="Arial" w:cs="Arial"/>
          <w:b/>
          <w:sz w:val="20"/>
          <w:szCs w:val="20"/>
        </w:rPr>
        <w:lastRenderedPageBreak/>
        <w:t xml:space="preserve"> </w:t>
      </w:r>
    </w:p>
    <w:p w14:paraId="030274BD" w14:textId="3BE279F4" w:rsidR="008136F0" w:rsidRDefault="008136F0" w:rsidP="0030621C">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7A6D6519" w14:textId="77777777" w:rsidR="0030621C" w:rsidRDefault="0030621C" w:rsidP="0030621C">
      <w:pPr>
        <w:spacing w:after="0" w:line="240" w:lineRule="auto"/>
        <w:jc w:val="both"/>
        <w:rPr>
          <w:rFonts w:ascii="Arial" w:hAnsi="Arial" w:cs="Arial"/>
          <w:b/>
          <w:sz w:val="20"/>
          <w:szCs w:val="20"/>
        </w:rPr>
      </w:pPr>
    </w:p>
    <w:p w14:paraId="1E089880" w14:textId="51CC59A8" w:rsidR="008136F0" w:rsidRDefault="008136F0" w:rsidP="0030621C">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002F2934" w:rsidRPr="007E4103">
        <w:rPr>
          <w:rFonts w:ascii="Arial" w:hAnsi="Arial" w:cs="Arial"/>
          <w:sz w:val="20"/>
          <w:szCs w:val="20"/>
        </w:rPr>
        <w:t xml:space="preserve">18 fracción </w:t>
      </w:r>
      <w:r w:rsidRPr="007E4103">
        <w:rPr>
          <w:rFonts w:ascii="Arial" w:hAnsi="Arial" w:cs="Arial"/>
          <w:sz w:val="20"/>
          <w:szCs w:val="20"/>
        </w:rPr>
        <w:t>I</w:t>
      </w:r>
      <w:r w:rsidR="002F2934" w:rsidRPr="007E4103">
        <w:rPr>
          <w:rFonts w:ascii="Arial" w:hAnsi="Arial" w:cs="Arial"/>
          <w:sz w:val="20"/>
          <w:szCs w:val="20"/>
        </w:rPr>
        <w:t>X</w:t>
      </w:r>
      <w:r w:rsidRPr="007E4103">
        <w:rPr>
          <w:rFonts w:ascii="Arial" w:hAnsi="Arial" w:cs="Arial"/>
          <w:sz w:val="20"/>
          <w:szCs w:val="20"/>
        </w:rPr>
        <w:t xml:space="preserve"> del Reglamento de la Administración Pública </w:t>
      </w:r>
      <w:r w:rsidR="007E4103" w:rsidRPr="007E4103">
        <w:rPr>
          <w:rFonts w:ascii="Arial" w:hAnsi="Arial" w:cs="Arial"/>
          <w:sz w:val="20"/>
          <w:szCs w:val="20"/>
        </w:rPr>
        <w:t xml:space="preserve">Centralizada y Paramunicipal </w:t>
      </w:r>
      <w:r w:rsidRPr="007E4103">
        <w:rPr>
          <w:rFonts w:ascii="Arial" w:hAnsi="Arial" w:cs="Arial"/>
          <w:sz w:val="20"/>
          <w:szCs w:val="20"/>
        </w:rPr>
        <w:t>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sidR="00FF72BC">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18588C">
        <w:rPr>
          <w:rFonts w:ascii="Arial" w:hAnsi="Arial" w:cs="Arial"/>
          <w:b/>
          <w:sz w:val="20"/>
          <w:szCs w:val="20"/>
        </w:rPr>
        <w:t>DÉCIMO SEGUNDO</w:t>
      </w:r>
      <w:r>
        <w:rPr>
          <w:rFonts w:ascii="Arial" w:hAnsi="Arial" w:cs="Arial"/>
          <w:b/>
          <w:sz w:val="20"/>
          <w:szCs w:val="20"/>
        </w:rPr>
        <w:t xml:space="preserve"> </w:t>
      </w:r>
      <w:r w:rsidRPr="007347F0">
        <w:rPr>
          <w:rFonts w:ascii="Arial" w:hAnsi="Arial" w:cs="Arial"/>
          <w:sz w:val="20"/>
          <w:szCs w:val="20"/>
        </w:rPr>
        <w:t xml:space="preserve">del Orden del Día de la </w:t>
      </w:r>
      <w:r>
        <w:rPr>
          <w:rFonts w:ascii="Arial" w:hAnsi="Arial" w:cs="Arial"/>
          <w:b/>
          <w:sz w:val="20"/>
          <w:szCs w:val="20"/>
        </w:rPr>
        <w:t>D</w:t>
      </w:r>
      <w:r w:rsidR="0044506F">
        <w:rPr>
          <w:rFonts w:ascii="Arial" w:hAnsi="Arial" w:cs="Arial"/>
          <w:b/>
          <w:sz w:val="20"/>
          <w:szCs w:val="20"/>
        </w:rPr>
        <w:t>É</w:t>
      </w:r>
      <w:r w:rsidR="00D651BE">
        <w:rPr>
          <w:rFonts w:ascii="Arial" w:hAnsi="Arial" w:cs="Arial"/>
          <w:b/>
          <w:sz w:val="20"/>
          <w:szCs w:val="20"/>
        </w:rPr>
        <w:t>CIMA SÉPTIMA</w:t>
      </w:r>
      <w:r>
        <w:rPr>
          <w:rFonts w:ascii="Arial" w:hAnsi="Arial" w:cs="Arial"/>
          <w:b/>
          <w:sz w:val="20"/>
          <w:szCs w:val="20"/>
        </w:rPr>
        <w:t xml:space="preserve">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sidR="00D651BE">
        <w:rPr>
          <w:rFonts w:ascii="Arial" w:hAnsi="Arial" w:cs="Arial"/>
          <w:sz w:val="20"/>
          <w:szCs w:val="20"/>
        </w:rPr>
        <w:t>27</w:t>
      </w:r>
      <w:r w:rsidRPr="007347F0">
        <w:rPr>
          <w:rFonts w:ascii="Arial" w:hAnsi="Arial" w:cs="Arial"/>
          <w:sz w:val="20"/>
          <w:szCs w:val="20"/>
        </w:rPr>
        <w:t xml:space="preserve"> del mes de </w:t>
      </w:r>
      <w:r w:rsidR="0040168A">
        <w:rPr>
          <w:rFonts w:ascii="Arial" w:hAnsi="Arial" w:cs="Arial"/>
          <w:sz w:val="20"/>
          <w:szCs w:val="20"/>
        </w:rPr>
        <w:t>f</w:t>
      </w:r>
      <w:r>
        <w:rPr>
          <w:rFonts w:ascii="Arial" w:hAnsi="Arial" w:cs="Arial"/>
          <w:sz w:val="20"/>
          <w:szCs w:val="20"/>
        </w:rPr>
        <w:t xml:space="preserve">ebrero </w:t>
      </w:r>
      <w:r w:rsidR="00D651BE">
        <w:rPr>
          <w:rFonts w:ascii="Arial" w:hAnsi="Arial" w:cs="Arial"/>
          <w:sz w:val="20"/>
          <w:szCs w:val="20"/>
        </w:rPr>
        <w:t>del año 2020</w:t>
      </w:r>
      <w:r w:rsidRPr="007347F0">
        <w:rPr>
          <w:rFonts w:ascii="Arial" w:hAnsi="Arial" w:cs="Arial"/>
          <w:sz w:val="20"/>
          <w:szCs w:val="20"/>
        </w:rPr>
        <w:t>, el cual reproduzco en su parte conducente:</w:t>
      </w:r>
    </w:p>
    <w:p w14:paraId="27985953" w14:textId="77777777" w:rsidR="0030621C" w:rsidRDefault="0030621C" w:rsidP="0030621C">
      <w:pPr>
        <w:spacing w:after="0" w:line="240" w:lineRule="auto"/>
        <w:jc w:val="both"/>
        <w:rPr>
          <w:rFonts w:ascii="Arial" w:hAnsi="Arial" w:cs="Arial"/>
          <w:sz w:val="20"/>
          <w:szCs w:val="20"/>
        </w:rPr>
      </w:pPr>
    </w:p>
    <w:p w14:paraId="688BF8FB" w14:textId="28AD3532" w:rsidR="0040168A" w:rsidRPr="0040168A" w:rsidRDefault="00F0074D" w:rsidP="0030621C">
      <w:pPr>
        <w:spacing w:after="0" w:line="240" w:lineRule="auto"/>
        <w:jc w:val="both"/>
        <w:rPr>
          <w:rFonts w:asciiTheme="minorHAnsi" w:eastAsia="Arial Unicode MS" w:hAnsiTheme="minorHAnsi" w:cstheme="minorHAnsi"/>
          <w:b/>
          <w:sz w:val="31"/>
          <w:szCs w:val="31"/>
          <w:lang w:val="es-ES_tradnl"/>
        </w:rPr>
      </w:pPr>
      <w:r>
        <w:rPr>
          <w:rFonts w:ascii="Arial" w:eastAsia="Arial Unicode MS" w:hAnsi="Arial" w:cs="Arial"/>
          <w:b/>
          <w:sz w:val="20"/>
          <w:szCs w:val="20"/>
        </w:rPr>
        <w:t>XII</w:t>
      </w:r>
      <w:r w:rsidR="008136F0" w:rsidRPr="0040168A">
        <w:rPr>
          <w:rFonts w:ascii="Arial" w:eastAsia="Arial Unicode MS" w:hAnsi="Arial" w:cs="Arial"/>
          <w:b/>
          <w:sz w:val="20"/>
          <w:szCs w:val="20"/>
        </w:rPr>
        <w:t>.-</w:t>
      </w:r>
      <w:r w:rsidR="008136F0" w:rsidRPr="0040168A">
        <w:rPr>
          <w:rFonts w:ascii="Arial" w:eastAsia="Arial Unicode MS" w:hAnsi="Arial" w:cs="Arial"/>
          <w:sz w:val="20"/>
          <w:szCs w:val="20"/>
        </w:rPr>
        <w:t xml:space="preserve"> </w:t>
      </w:r>
      <w:r w:rsidR="008136F0" w:rsidRPr="0040168A">
        <w:rPr>
          <w:rFonts w:ascii="Arial" w:eastAsia="Arial Unicode MS" w:hAnsi="Arial" w:cs="Arial"/>
          <w:b/>
          <w:sz w:val="20"/>
          <w:szCs w:val="20"/>
        </w:rPr>
        <w:t>SE SOMETE A CONSIDERACIÓN Y VOTACIÓN DEL CABILDO,</w:t>
      </w:r>
      <w:r w:rsidR="0040168A" w:rsidRPr="0040168A">
        <w:rPr>
          <w:rFonts w:ascii="Arial" w:eastAsia="Arial Unicode MS" w:hAnsi="Arial" w:cs="Arial"/>
          <w:b/>
          <w:sz w:val="20"/>
          <w:szCs w:val="20"/>
        </w:rPr>
        <w:t xml:space="preserve"> </w:t>
      </w:r>
      <w:r w:rsidR="0040168A" w:rsidRPr="0040168A">
        <w:rPr>
          <w:rFonts w:ascii="Arial" w:eastAsia="Arial Unicode MS" w:hAnsi="Arial" w:cs="Arial"/>
          <w:b/>
          <w:sz w:val="20"/>
          <w:szCs w:val="31"/>
        </w:rPr>
        <w:t>EL ACUERDO RELATIVO A LA APROBACIÓN Y REMISIÓN AL H. CONGRESO DEL ESTADO DE CAMPECHE, DE LA CUENTA PÚBLICA DEL MUNICIPIO DE CAMPECHE CORRESPONDIENTE AL EJERCICIO FISCAL 201</w:t>
      </w:r>
      <w:r w:rsidR="002F2934">
        <w:rPr>
          <w:rFonts w:ascii="Arial" w:eastAsia="Arial Unicode MS" w:hAnsi="Arial" w:cs="Arial"/>
          <w:b/>
          <w:sz w:val="20"/>
          <w:szCs w:val="31"/>
        </w:rPr>
        <w:t>9</w:t>
      </w:r>
      <w:r w:rsidR="0040168A" w:rsidRPr="0040168A">
        <w:rPr>
          <w:rFonts w:ascii="Arial" w:eastAsia="Arial Unicode MS" w:hAnsi="Arial" w:cs="Arial"/>
          <w:b/>
          <w:sz w:val="20"/>
          <w:szCs w:val="31"/>
        </w:rPr>
        <w:t>.</w:t>
      </w:r>
    </w:p>
    <w:p w14:paraId="5ED56EE7" w14:textId="77777777" w:rsidR="00F0074D" w:rsidRDefault="00F0074D" w:rsidP="0030621C">
      <w:pPr>
        <w:spacing w:after="0" w:line="240" w:lineRule="auto"/>
        <w:jc w:val="both"/>
        <w:rPr>
          <w:rFonts w:ascii="Arial" w:hAnsi="Arial" w:cs="Arial"/>
          <w:b/>
          <w:color w:val="0D0D0D"/>
          <w:sz w:val="20"/>
          <w:szCs w:val="20"/>
        </w:rPr>
      </w:pPr>
    </w:p>
    <w:p w14:paraId="2050956C" w14:textId="0D8267D1" w:rsidR="008136F0" w:rsidRPr="007347F0" w:rsidRDefault="008136F0" w:rsidP="0030621C">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7347F0">
        <w:rPr>
          <w:rFonts w:ascii="Arial" w:hAnsi="Arial" w:cs="Arial"/>
          <w:color w:val="0D0D0D"/>
          <w:sz w:val="20"/>
          <w:szCs w:val="20"/>
        </w:rPr>
        <w:t>E</w:t>
      </w:r>
      <w:r w:rsidRPr="007347F0">
        <w:rPr>
          <w:rFonts w:ascii="Arial" w:hAnsi="Arial" w:cs="Arial"/>
          <w:bCs/>
          <w:iCs/>
          <w:color w:val="0D0D0D"/>
          <w:sz w:val="20"/>
          <w:szCs w:val="20"/>
        </w:rPr>
        <w:t xml:space="preserve">n términos de lo establecido en los artículos 51, 58, 59 y 62 del Reglamento Interior del H. Ayuntamiento para el Municipio de Campeche, se somete el presente asunto a votación </w:t>
      </w:r>
      <w:r w:rsidR="002F2934">
        <w:rPr>
          <w:rFonts w:ascii="Arial" w:hAnsi="Arial" w:cs="Arial"/>
          <w:bCs/>
          <w:iCs/>
          <w:color w:val="0D0D0D"/>
          <w:sz w:val="20"/>
          <w:szCs w:val="20"/>
        </w:rPr>
        <w:t>nominal</w:t>
      </w:r>
      <w:r w:rsidRPr="007347F0">
        <w:rPr>
          <w:rFonts w:ascii="Arial" w:hAnsi="Arial" w:cs="Arial"/>
          <w:bCs/>
          <w:iCs/>
          <w:color w:val="0D0D0D"/>
          <w:sz w:val="20"/>
          <w:szCs w:val="20"/>
        </w:rPr>
        <w:t>, por lo que sírvanse a manifestarlo levantando su mano derecha</w:t>
      </w:r>
      <w:r w:rsidRPr="007347F0">
        <w:rPr>
          <w:rFonts w:ascii="Arial" w:hAnsi="Arial" w:cs="Arial"/>
          <w:b/>
          <w:bCs/>
          <w:iCs/>
          <w:color w:val="0D0D0D"/>
          <w:sz w:val="20"/>
          <w:szCs w:val="20"/>
        </w:rPr>
        <w:t xml:space="preserve">. </w:t>
      </w:r>
    </w:p>
    <w:p w14:paraId="294F41AF" w14:textId="77777777" w:rsidR="0030621C" w:rsidRDefault="0030621C" w:rsidP="0030621C">
      <w:pPr>
        <w:spacing w:after="0" w:line="240" w:lineRule="auto"/>
        <w:jc w:val="both"/>
        <w:rPr>
          <w:rFonts w:ascii="Arial" w:hAnsi="Arial" w:cs="Arial"/>
          <w:b/>
          <w:bCs/>
          <w:iCs/>
          <w:color w:val="0D0D0D"/>
          <w:sz w:val="20"/>
          <w:szCs w:val="20"/>
        </w:rPr>
      </w:pPr>
    </w:p>
    <w:p w14:paraId="0A91D64E" w14:textId="1AA79015" w:rsidR="008136F0" w:rsidRPr="007347F0" w:rsidRDefault="008136F0" w:rsidP="0030621C">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sidR="0097716F">
        <w:rPr>
          <w:rFonts w:ascii="Arial" w:hAnsi="Arial" w:cs="Arial"/>
          <w:color w:val="0D0D0D"/>
          <w:sz w:val="20"/>
          <w:szCs w:val="20"/>
        </w:rPr>
        <w:t>se emitieron DIEZ</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sidR="0097716F">
        <w:rPr>
          <w:rFonts w:ascii="Arial" w:hAnsi="Arial" w:cs="Arial"/>
          <w:iCs/>
          <w:color w:val="0D0D0D"/>
          <w:sz w:val="20"/>
          <w:szCs w:val="20"/>
        </w:rPr>
        <w:t>DOS</w:t>
      </w:r>
      <w:r w:rsidRPr="007347F0">
        <w:rPr>
          <w:rFonts w:ascii="Arial" w:hAnsi="Arial" w:cs="Arial"/>
          <w:iCs/>
          <w:color w:val="0D0D0D"/>
          <w:sz w:val="20"/>
          <w:szCs w:val="20"/>
        </w:rPr>
        <w:t xml:space="preserve"> en contra.</w:t>
      </w:r>
      <w:r w:rsidRPr="007347F0">
        <w:rPr>
          <w:rFonts w:ascii="Arial" w:hAnsi="Arial" w:cs="Arial"/>
          <w:b/>
          <w:iCs/>
          <w:color w:val="0D0D0D"/>
          <w:sz w:val="20"/>
          <w:szCs w:val="20"/>
        </w:rPr>
        <w:tab/>
      </w:r>
    </w:p>
    <w:p w14:paraId="32B16E36" w14:textId="77777777" w:rsidR="0030621C" w:rsidRDefault="0030621C" w:rsidP="0030621C">
      <w:pPr>
        <w:spacing w:after="0" w:line="240" w:lineRule="auto"/>
        <w:jc w:val="both"/>
        <w:rPr>
          <w:rFonts w:ascii="Arial" w:hAnsi="Arial" w:cs="Arial"/>
          <w:b/>
          <w:iCs/>
          <w:color w:val="0D0D0D"/>
          <w:sz w:val="20"/>
          <w:szCs w:val="20"/>
        </w:rPr>
      </w:pPr>
    </w:p>
    <w:p w14:paraId="17D71B12" w14:textId="6097980F" w:rsidR="008136F0" w:rsidRPr="007347F0" w:rsidRDefault="008136F0" w:rsidP="0030621C">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sidR="00F04411">
        <w:rPr>
          <w:rFonts w:ascii="Arial" w:hAnsi="Arial" w:cs="Arial"/>
          <w:b/>
          <w:iCs/>
          <w:color w:val="0D0D0D"/>
          <w:sz w:val="20"/>
          <w:szCs w:val="20"/>
        </w:rPr>
        <w:t>MAYOR</w:t>
      </w:r>
      <w:r w:rsidR="001E5254">
        <w:rPr>
          <w:rFonts w:ascii="Arial" w:hAnsi="Arial" w:cs="Arial"/>
          <w:b/>
          <w:iCs/>
          <w:color w:val="0D0D0D"/>
          <w:sz w:val="20"/>
          <w:szCs w:val="20"/>
        </w:rPr>
        <w:t>Í</w:t>
      </w:r>
      <w:r w:rsidR="00F04411">
        <w:rPr>
          <w:rFonts w:ascii="Arial" w:hAnsi="Arial" w:cs="Arial"/>
          <w:b/>
          <w:iCs/>
          <w:color w:val="0D0D0D"/>
          <w:sz w:val="20"/>
          <w:szCs w:val="20"/>
        </w:rPr>
        <w:t>A</w:t>
      </w:r>
      <w:r>
        <w:rPr>
          <w:rFonts w:ascii="Arial" w:hAnsi="Arial" w:cs="Arial"/>
          <w:b/>
          <w:iCs/>
          <w:color w:val="0D0D0D"/>
          <w:sz w:val="20"/>
          <w:szCs w:val="20"/>
        </w:rPr>
        <w:t xml:space="preserve"> DE VOTOS.</w:t>
      </w:r>
    </w:p>
    <w:p w14:paraId="67236F06" w14:textId="77A038BC" w:rsidR="008136F0" w:rsidRPr="007347F0" w:rsidRDefault="008136F0" w:rsidP="0030621C">
      <w:pPr>
        <w:spacing w:after="0" w:line="240" w:lineRule="auto"/>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sidR="00F04411">
        <w:rPr>
          <w:rFonts w:ascii="Arial" w:hAnsi="Arial" w:cs="Arial"/>
          <w:color w:val="0D0D0D"/>
          <w:sz w:val="20"/>
          <w:szCs w:val="20"/>
        </w:rPr>
        <w:t xml:space="preserve">DO </w:t>
      </w:r>
      <w:r w:rsidR="0099753D">
        <w:rPr>
          <w:rFonts w:ascii="Arial" w:hAnsi="Arial" w:cs="Arial"/>
          <w:color w:val="0D0D0D"/>
          <w:sz w:val="20"/>
          <w:szCs w:val="20"/>
        </w:rPr>
        <w:t xml:space="preserve">Y MUNICIPIO </w:t>
      </w:r>
      <w:r w:rsidR="00F04411">
        <w:rPr>
          <w:rFonts w:ascii="Arial" w:hAnsi="Arial" w:cs="Arial"/>
          <w:color w:val="0D0D0D"/>
          <w:sz w:val="20"/>
          <w:szCs w:val="20"/>
        </w:rPr>
        <w:t xml:space="preserve">DE CAMPECHE, SIENDO </w:t>
      </w:r>
      <w:r w:rsidR="002F2934">
        <w:rPr>
          <w:rFonts w:ascii="Arial" w:hAnsi="Arial" w:cs="Arial"/>
          <w:color w:val="0D0D0D"/>
          <w:sz w:val="20"/>
          <w:szCs w:val="20"/>
        </w:rPr>
        <w:t>EL DÍA 27</w:t>
      </w:r>
      <w:r w:rsidRPr="007347F0">
        <w:rPr>
          <w:rFonts w:ascii="Arial" w:hAnsi="Arial" w:cs="Arial"/>
          <w:color w:val="0D0D0D"/>
          <w:sz w:val="20"/>
          <w:szCs w:val="20"/>
        </w:rPr>
        <w:t xml:space="preserve"> DEL MES DE </w:t>
      </w:r>
      <w:r w:rsidR="00F04411">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sidR="002F2934">
        <w:rPr>
          <w:rFonts w:ascii="Arial" w:hAnsi="Arial" w:cs="Arial"/>
          <w:color w:val="0D0D0D"/>
          <w:sz w:val="20"/>
          <w:szCs w:val="20"/>
        </w:rPr>
        <w:t>VEINTE</w:t>
      </w:r>
      <w:r w:rsidRPr="007347F0">
        <w:rPr>
          <w:rFonts w:ascii="Arial" w:hAnsi="Arial" w:cs="Arial"/>
          <w:color w:val="0D0D0D"/>
          <w:sz w:val="20"/>
          <w:szCs w:val="20"/>
        </w:rPr>
        <w:t>.</w:t>
      </w:r>
    </w:p>
    <w:p w14:paraId="43C77CFD" w14:textId="5BDDE3A2" w:rsidR="008136F0" w:rsidRDefault="008136F0" w:rsidP="0030621C">
      <w:pPr>
        <w:tabs>
          <w:tab w:val="center" w:pos="4536"/>
          <w:tab w:val="left" w:pos="6067"/>
        </w:tabs>
        <w:spacing w:after="0" w:line="240" w:lineRule="auto"/>
        <w:rPr>
          <w:rFonts w:ascii="Arial" w:hAnsi="Arial" w:cs="Arial"/>
          <w:b/>
          <w:sz w:val="20"/>
          <w:szCs w:val="20"/>
        </w:rPr>
      </w:pPr>
      <w:r w:rsidRPr="007347F0">
        <w:rPr>
          <w:rFonts w:ascii="Arial" w:hAnsi="Arial" w:cs="Arial"/>
          <w:b/>
          <w:sz w:val="20"/>
          <w:szCs w:val="20"/>
        </w:rPr>
        <w:tab/>
      </w:r>
    </w:p>
    <w:p w14:paraId="6A72ABC5" w14:textId="77777777" w:rsidR="0030621C" w:rsidRDefault="0030621C" w:rsidP="0030621C">
      <w:pPr>
        <w:tabs>
          <w:tab w:val="center" w:pos="4536"/>
          <w:tab w:val="left" w:pos="6067"/>
        </w:tabs>
        <w:spacing w:after="0" w:line="240" w:lineRule="auto"/>
        <w:rPr>
          <w:rFonts w:ascii="Arial" w:hAnsi="Arial" w:cs="Arial"/>
          <w:b/>
          <w:sz w:val="20"/>
          <w:szCs w:val="20"/>
        </w:rPr>
      </w:pPr>
    </w:p>
    <w:p w14:paraId="5712C7A8" w14:textId="77777777" w:rsidR="008136F0" w:rsidRDefault="008136F0" w:rsidP="0030621C">
      <w:pPr>
        <w:tabs>
          <w:tab w:val="center" w:pos="4536"/>
          <w:tab w:val="left" w:pos="6067"/>
        </w:tabs>
        <w:spacing w:after="0" w:line="240" w:lineRule="auto"/>
        <w:jc w:val="center"/>
        <w:rPr>
          <w:rFonts w:ascii="Arial" w:hAnsi="Arial" w:cs="Arial"/>
          <w:b/>
          <w:sz w:val="20"/>
          <w:szCs w:val="20"/>
        </w:rPr>
      </w:pPr>
      <w:r w:rsidRPr="007347F0">
        <w:rPr>
          <w:rFonts w:ascii="Arial" w:hAnsi="Arial" w:cs="Arial"/>
          <w:b/>
          <w:sz w:val="20"/>
          <w:szCs w:val="20"/>
        </w:rPr>
        <w:t>ATENTAMENTE</w:t>
      </w:r>
    </w:p>
    <w:p w14:paraId="33B30FDC" w14:textId="4C349050" w:rsidR="008136F0" w:rsidRDefault="008136F0" w:rsidP="0030621C">
      <w:pPr>
        <w:tabs>
          <w:tab w:val="center" w:pos="4536"/>
          <w:tab w:val="left" w:pos="6067"/>
        </w:tabs>
        <w:spacing w:after="0" w:line="240" w:lineRule="auto"/>
        <w:jc w:val="center"/>
        <w:rPr>
          <w:rFonts w:ascii="Arial" w:hAnsi="Arial" w:cs="Arial"/>
          <w:b/>
          <w:sz w:val="20"/>
          <w:szCs w:val="20"/>
        </w:rPr>
      </w:pPr>
    </w:p>
    <w:p w14:paraId="17912E8C" w14:textId="77777777" w:rsidR="0030621C" w:rsidRPr="007347F0" w:rsidRDefault="0030621C" w:rsidP="0030621C">
      <w:pPr>
        <w:tabs>
          <w:tab w:val="center" w:pos="4536"/>
          <w:tab w:val="left" w:pos="6067"/>
        </w:tabs>
        <w:spacing w:after="0" w:line="240" w:lineRule="auto"/>
        <w:jc w:val="center"/>
        <w:rPr>
          <w:rFonts w:ascii="Arial" w:hAnsi="Arial" w:cs="Arial"/>
          <w:b/>
          <w:sz w:val="20"/>
          <w:szCs w:val="20"/>
        </w:rPr>
      </w:pPr>
    </w:p>
    <w:p w14:paraId="77744150" w14:textId="77777777" w:rsidR="008136F0" w:rsidRPr="007347F0" w:rsidRDefault="008136F0" w:rsidP="0030621C">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14:paraId="41FA8476" w14:textId="77777777" w:rsidR="008136F0" w:rsidRPr="007347F0" w:rsidRDefault="008136F0" w:rsidP="0030621C">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14:paraId="35AE83C9" w14:textId="509AF9EC" w:rsidR="008136F0" w:rsidRDefault="008136F0" w:rsidP="007E4103">
      <w:pPr>
        <w:spacing w:after="0" w:line="0" w:lineRule="atLeast"/>
        <w:jc w:val="center"/>
        <w:rPr>
          <w:rFonts w:ascii="Arial" w:hAnsi="Arial" w:cs="Arial"/>
          <w:b/>
          <w:bCs/>
          <w:sz w:val="20"/>
          <w:szCs w:val="20"/>
        </w:rPr>
      </w:pPr>
      <w:r w:rsidRPr="007347F0">
        <w:rPr>
          <w:rFonts w:ascii="Arial" w:hAnsi="Arial" w:cs="Arial"/>
          <w:b/>
          <w:bCs/>
          <w:sz w:val="20"/>
          <w:szCs w:val="20"/>
        </w:rPr>
        <w:t>DEL MUNICIPIO DE CAMPECHE.</w:t>
      </w:r>
    </w:p>
    <w:p w14:paraId="6472B749" w14:textId="1FEE6295" w:rsidR="0099753D" w:rsidRDefault="0099753D" w:rsidP="007E4103">
      <w:pPr>
        <w:spacing w:after="0" w:line="0" w:lineRule="atLeast"/>
        <w:jc w:val="center"/>
        <w:rPr>
          <w:rFonts w:ascii="Arial" w:hAnsi="Arial" w:cs="Arial"/>
          <w:b/>
          <w:bCs/>
          <w:sz w:val="20"/>
          <w:szCs w:val="20"/>
        </w:rPr>
      </w:pPr>
    </w:p>
    <w:p w14:paraId="1748B9A9" w14:textId="5C073F77" w:rsidR="0099753D" w:rsidRDefault="0099753D" w:rsidP="007E4103">
      <w:pPr>
        <w:spacing w:after="0" w:line="0" w:lineRule="atLeast"/>
        <w:jc w:val="center"/>
        <w:rPr>
          <w:rFonts w:ascii="Arial" w:hAnsi="Arial" w:cs="Arial"/>
          <w:b/>
          <w:bCs/>
          <w:sz w:val="20"/>
          <w:szCs w:val="20"/>
        </w:rPr>
      </w:pPr>
    </w:p>
    <w:p w14:paraId="1D1AA57A" w14:textId="224B0CB8" w:rsidR="0099753D" w:rsidRDefault="0099753D" w:rsidP="007E4103">
      <w:pPr>
        <w:spacing w:after="0" w:line="0" w:lineRule="atLeast"/>
        <w:jc w:val="center"/>
        <w:rPr>
          <w:rFonts w:ascii="Arial" w:hAnsi="Arial" w:cs="Arial"/>
          <w:b/>
          <w:bCs/>
          <w:sz w:val="20"/>
          <w:szCs w:val="20"/>
        </w:rPr>
      </w:pPr>
    </w:p>
    <w:p w14:paraId="3433A8B0" w14:textId="3CDB4A78" w:rsidR="0099753D" w:rsidRDefault="0099753D" w:rsidP="007E4103">
      <w:pPr>
        <w:spacing w:after="0" w:line="0" w:lineRule="atLeast"/>
        <w:jc w:val="center"/>
        <w:rPr>
          <w:rFonts w:ascii="Arial" w:hAnsi="Arial" w:cs="Arial"/>
          <w:b/>
          <w:bCs/>
          <w:sz w:val="20"/>
          <w:szCs w:val="20"/>
        </w:rPr>
      </w:pPr>
    </w:p>
    <w:p w14:paraId="43C4B1F7" w14:textId="6BEC186F" w:rsidR="0099753D" w:rsidRDefault="0099753D" w:rsidP="007E4103">
      <w:pPr>
        <w:spacing w:after="0" w:line="0" w:lineRule="atLeast"/>
        <w:jc w:val="center"/>
        <w:rPr>
          <w:rFonts w:ascii="Arial" w:hAnsi="Arial" w:cs="Arial"/>
          <w:b/>
          <w:sz w:val="20"/>
          <w:szCs w:val="20"/>
        </w:rPr>
      </w:pPr>
      <w:r>
        <w:rPr>
          <w:noProof/>
          <w:lang w:val="es-MX" w:eastAsia="es-MX"/>
        </w:rPr>
        <w:drawing>
          <wp:anchor distT="0" distB="0" distL="114300" distR="114300" simplePos="0" relativeHeight="251659264" behindDoc="1" locked="0" layoutInCell="1" allowOverlap="1" wp14:anchorId="5B725402" wp14:editId="32600CBF">
            <wp:simplePos x="0" y="0"/>
            <wp:positionH relativeFrom="margin">
              <wp:posOffset>0</wp:posOffset>
            </wp:positionH>
            <wp:positionV relativeFrom="paragraph">
              <wp:posOffset>271849</wp:posOffset>
            </wp:positionV>
            <wp:extent cx="6013174" cy="1224501"/>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174" cy="1224501"/>
                    </a:xfrm>
                    <a:prstGeom prst="rect">
                      <a:avLst/>
                    </a:prstGeom>
                    <a:noFill/>
                  </pic:spPr>
                </pic:pic>
              </a:graphicData>
            </a:graphic>
            <wp14:sizeRelH relativeFrom="page">
              <wp14:pctWidth>0</wp14:pctWidth>
            </wp14:sizeRelH>
            <wp14:sizeRelV relativeFrom="page">
              <wp14:pctHeight>0</wp14:pctHeight>
            </wp14:sizeRelV>
          </wp:anchor>
        </w:drawing>
      </w:r>
    </w:p>
    <w:sectPr w:rsidR="0099753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9334" w14:textId="77777777" w:rsidR="00E744F7" w:rsidRDefault="00E744F7" w:rsidP="00EA58E3">
      <w:pPr>
        <w:spacing w:after="0" w:line="240" w:lineRule="auto"/>
      </w:pPr>
      <w:r>
        <w:separator/>
      </w:r>
    </w:p>
  </w:endnote>
  <w:endnote w:type="continuationSeparator" w:id="0">
    <w:p w14:paraId="5F2885D9" w14:textId="77777777" w:rsidR="00E744F7" w:rsidRDefault="00E744F7" w:rsidP="00EA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6B08" w14:textId="606CA18D" w:rsidR="007B06B3" w:rsidRDefault="007B06B3">
    <w:pPr>
      <w:pStyle w:val="Piedepgina"/>
      <w:jc w:val="right"/>
    </w:pPr>
  </w:p>
  <w:p w14:paraId="07459315" w14:textId="77777777" w:rsidR="007B06B3" w:rsidRDefault="007B06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872B" w14:textId="77777777" w:rsidR="00E744F7" w:rsidRDefault="00E744F7" w:rsidP="00EA58E3">
      <w:pPr>
        <w:spacing w:after="0" w:line="240" w:lineRule="auto"/>
      </w:pPr>
      <w:r>
        <w:separator/>
      </w:r>
    </w:p>
  </w:footnote>
  <w:footnote w:type="continuationSeparator" w:id="0">
    <w:p w14:paraId="02FDC2A0" w14:textId="77777777" w:rsidR="00E744F7" w:rsidRDefault="00E744F7" w:rsidP="00EA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FB04" w14:textId="23B0E011" w:rsidR="002F2934" w:rsidRDefault="002F2934" w:rsidP="002F2934">
    <w:pPr>
      <w:pStyle w:val="Encabezado"/>
      <w:tabs>
        <w:tab w:val="left" w:pos="1950"/>
      </w:tabs>
      <w:rPr>
        <w:rFonts w:ascii="Calibri Light" w:hAnsi="Calibri Light" w:cs="Calibri Light"/>
        <w:noProof/>
      </w:rPr>
    </w:pPr>
    <w:r>
      <w:rPr>
        <w:noProof/>
        <w:lang w:val="es-MX" w:eastAsia="es-MX"/>
      </w:rPr>
      <w:drawing>
        <wp:anchor distT="0" distB="0" distL="114300" distR="114300" simplePos="0" relativeHeight="251660288" behindDoc="1" locked="0" layoutInCell="1" allowOverlap="1" wp14:anchorId="335132AD" wp14:editId="4170E93F">
          <wp:simplePos x="0" y="0"/>
          <wp:positionH relativeFrom="column">
            <wp:posOffset>4070350</wp:posOffset>
          </wp:positionH>
          <wp:positionV relativeFrom="paragraph">
            <wp:posOffset>15875</wp:posOffset>
          </wp:positionV>
          <wp:extent cx="3915410" cy="11188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41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4D11F482" wp14:editId="53689FF8">
          <wp:simplePos x="0" y="0"/>
          <wp:positionH relativeFrom="margin">
            <wp:posOffset>-5080</wp:posOffset>
          </wp:positionH>
          <wp:positionV relativeFrom="paragraph">
            <wp:posOffset>34925</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38F7D" w14:textId="77777777" w:rsidR="002F2934" w:rsidRDefault="002F2934" w:rsidP="002F2934">
    <w:pPr>
      <w:pStyle w:val="Encabezado"/>
      <w:tabs>
        <w:tab w:val="left" w:pos="1950"/>
      </w:tabs>
      <w:jc w:val="center"/>
      <w:rPr>
        <w:rFonts w:ascii="Calibri Light" w:hAnsi="Calibri Light" w:cs="Calibri Light"/>
        <w:noProof/>
      </w:rPr>
    </w:pPr>
  </w:p>
  <w:tbl>
    <w:tblPr>
      <w:tblW w:w="0" w:type="auto"/>
      <w:tblInd w:w="2169" w:type="dxa"/>
      <w:tblLook w:val="04A0" w:firstRow="1" w:lastRow="0" w:firstColumn="1" w:lastColumn="0" w:noHBand="0" w:noVBand="1"/>
    </w:tblPr>
    <w:tblGrid>
      <w:gridCol w:w="4493"/>
    </w:tblGrid>
    <w:tr w:rsidR="002F2934" w14:paraId="03DB8635" w14:textId="77777777" w:rsidTr="003F1A47">
      <w:trPr>
        <w:trHeight w:val="480"/>
      </w:trPr>
      <w:tc>
        <w:tcPr>
          <w:tcW w:w="4493" w:type="dxa"/>
          <w:shd w:val="clear" w:color="auto" w:fill="auto"/>
        </w:tcPr>
        <w:p w14:paraId="24D46961" w14:textId="77777777" w:rsidR="002F2934" w:rsidRPr="0018588C" w:rsidRDefault="002F2934" w:rsidP="002F2934">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17B85C2C" w14:textId="77777777" w:rsidR="002F2934" w:rsidRPr="006D230F" w:rsidRDefault="002F2934" w:rsidP="002F2934">
    <w:pPr>
      <w:pStyle w:val="Encabezado"/>
    </w:pPr>
  </w:p>
  <w:p w14:paraId="16B4D150" w14:textId="77777777" w:rsidR="002F2934" w:rsidRDefault="002F2934" w:rsidP="002F2934">
    <w:pPr>
      <w:pStyle w:val="Encabezado"/>
    </w:pPr>
  </w:p>
  <w:p w14:paraId="31CEAEEC" w14:textId="77777777" w:rsidR="002F2934" w:rsidRDefault="002F2934" w:rsidP="002F2934">
    <w:pPr>
      <w:pStyle w:val="Encabezado"/>
    </w:pPr>
  </w:p>
  <w:p w14:paraId="23724571" w14:textId="2A66582B" w:rsidR="0044506F" w:rsidRPr="001D040B" w:rsidRDefault="0044506F" w:rsidP="002F2934">
    <w:pPr>
      <w:pStyle w:val="Encabezado"/>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0136E4E"/>
    <w:multiLevelType w:val="hybridMultilevel"/>
    <w:tmpl w:val="D5AA9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C55B0"/>
    <w:multiLevelType w:val="hybridMultilevel"/>
    <w:tmpl w:val="00D406C2"/>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D11390A"/>
    <w:multiLevelType w:val="hybridMultilevel"/>
    <w:tmpl w:val="F3661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BF56290"/>
    <w:multiLevelType w:val="hybridMultilevel"/>
    <w:tmpl w:val="B1F23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6F5D0763"/>
    <w:multiLevelType w:val="hybridMultilevel"/>
    <w:tmpl w:val="A45CCA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E07586"/>
    <w:multiLevelType w:val="hybridMultilevel"/>
    <w:tmpl w:val="A2366166"/>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C75561"/>
    <w:multiLevelType w:val="hybridMultilevel"/>
    <w:tmpl w:val="4EAC86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ECF160A"/>
    <w:multiLevelType w:val="hybridMultilevel"/>
    <w:tmpl w:val="43126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5"/>
  </w:num>
  <w:num w:numId="3">
    <w:abstractNumId w:val="5"/>
  </w:num>
  <w:num w:numId="4">
    <w:abstractNumId w:val="23"/>
  </w:num>
  <w:num w:numId="5">
    <w:abstractNumId w:val="13"/>
  </w:num>
  <w:num w:numId="6">
    <w:abstractNumId w:val="9"/>
  </w:num>
  <w:num w:numId="7">
    <w:abstractNumId w:val="11"/>
  </w:num>
  <w:num w:numId="8">
    <w:abstractNumId w:val="16"/>
  </w:num>
  <w:num w:numId="9">
    <w:abstractNumId w:val="18"/>
  </w:num>
  <w:num w:numId="10">
    <w:abstractNumId w:val="20"/>
  </w:num>
  <w:num w:numId="11">
    <w:abstractNumId w:val="0"/>
  </w:num>
  <w:num w:numId="12">
    <w:abstractNumId w:val="10"/>
  </w:num>
  <w:num w:numId="13">
    <w:abstractNumId w:val="3"/>
  </w:num>
  <w:num w:numId="14">
    <w:abstractNumId w:val="19"/>
  </w:num>
  <w:num w:numId="15">
    <w:abstractNumId w:val="6"/>
  </w:num>
  <w:num w:numId="16">
    <w:abstractNumId w:val="22"/>
  </w:num>
  <w:num w:numId="17">
    <w:abstractNumId w:val="1"/>
  </w:num>
  <w:num w:numId="18">
    <w:abstractNumId w:val="7"/>
  </w:num>
  <w:num w:numId="19">
    <w:abstractNumId w:val="4"/>
  </w:num>
  <w:num w:numId="20">
    <w:abstractNumId w:val="14"/>
  </w:num>
  <w:num w:numId="21">
    <w:abstractNumId w:val="8"/>
  </w:num>
  <w:num w:numId="22">
    <w:abstractNumId w:val="17"/>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C8"/>
    <w:rsid w:val="00046728"/>
    <w:rsid w:val="000775AD"/>
    <w:rsid w:val="00100F0A"/>
    <w:rsid w:val="00157782"/>
    <w:rsid w:val="0018478C"/>
    <w:rsid w:val="0018588C"/>
    <w:rsid w:val="001E5254"/>
    <w:rsid w:val="0024160F"/>
    <w:rsid w:val="002A418F"/>
    <w:rsid w:val="002B1C7B"/>
    <w:rsid w:val="002D2409"/>
    <w:rsid w:val="002F2934"/>
    <w:rsid w:val="0030621C"/>
    <w:rsid w:val="00310F5B"/>
    <w:rsid w:val="003353BF"/>
    <w:rsid w:val="003702F8"/>
    <w:rsid w:val="00390B45"/>
    <w:rsid w:val="003A09E8"/>
    <w:rsid w:val="003B692E"/>
    <w:rsid w:val="0040168A"/>
    <w:rsid w:val="00404C8F"/>
    <w:rsid w:val="0044058A"/>
    <w:rsid w:val="0044506F"/>
    <w:rsid w:val="00455BD3"/>
    <w:rsid w:val="00473520"/>
    <w:rsid w:val="004748FA"/>
    <w:rsid w:val="0050753D"/>
    <w:rsid w:val="00571A7F"/>
    <w:rsid w:val="0058319F"/>
    <w:rsid w:val="005A093B"/>
    <w:rsid w:val="005B60E0"/>
    <w:rsid w:val="005F467E"/>
    <w:rsid w:val="006A658B"/>
    <w:rsid w:val="006D7786"/>
    <w:rsid w:val="007022D0"/>
    <w:rsid w:val="00737DE5"/>
    <w:rsid w:val="007B06B3"/>
    <w:rsid w:val="007E4103"/>
    <w:rsid w:val="008050E6"/>
    <w:rsid w:val="008136F0"/>
    <w:rsid w:val="008356DC"/>
    <w:rsid w:val="008435E2"/>
    <w:rsid w:val="00880E49"/>
    <w:rsid w:val="008C0B2F"/>
    <w:rsid w:val="00904620"/>
    <w:rsid w:val="00910091"/>
    <w:rsid w:val="0097716F"/>
    <w:rsid w:val="0099753D"/>
    <w:rsid w:val="009B273D"/>
    <w:rsid w:val="009C479A"/>
    <w:rsid w:val="00A577AE"/>
    <w:rsid w:val="00A6601A"/>
    <w:rsid w:val="00AD54B2"/>
    <w:rsid w:val="00AE7C03"/>
    <w:rsid w:val="00CD1885"/>
    <w:rsid w:val="00CD3FAA"/>
    <w:rsid w:val="00D648C9"/>
    <w:rsid w:val="00D651BE"/>
    <w:rsid w:val="00D84CBF"/>
    <w:rsid w:val="00E212C8"/>
    <w:rsid w:val="00E744F7"/>
    <w:rsid w:val="00EA58E3"/>
    <w:rsid w:val="00F0074D"/>
    <w:rsid w:val="00F0081C"/>
    <w:rsid w:val="00F04411"/>
    <w:rsid w:val="00F44BC2"/>
    <w:rsid w:val="00F46EDA"/>
    <w:rsid w:val="00F54A89"/>
    <w:rsid w:val="00FE6D97"/>
    <w:rsid w:val="00FF72BC"/>
    <w:rsid w:val="49EDF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5B42"/>
  <w15:docId w15:val="{BA1F46C6-69EE-4ACB-BEA5-D372067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C8"/>
    <w:rPr>
      <w:rFonts w:ascii="Calibri" w:eastAsia="Times New Roman" w:hAnsi="Calibri" w:cs="Times New Roman"/>
      <w:lang w:val="es-ES"/>
    </w:rPr>
  </w:style>
  <w:style w:type="paragraph" w:styleId="Ttulo1">
    <w:name w:val="heading 1"/>
    <w:basedOn w:val="Normal"/>
    <w:next w:val="Normal"/>
    <w:link w:val="Ttulo1Car"/>
    <w:uiPriority w:val="9"/>
    <w:qFormat/>
    <w:rsid w:val="00CD188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CD1885"/>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CD1885"/>
    <w:pPr>
      <w:keepNext/>
      <w:spacing w:after="0" w:line="240" w:lineRule="auto"/>
      <w:jc w:val="center"/>
      <w:outlineLvl w:val="2"/>
    </w:pPr>
    <w:rPr>
      <w:rFonts w:ascii="Humnst777 BT" w:hAnsi="Humnst777 BT"/>
      <w:b/>
      <w:bCs/>
      <w:color w:val="800000"/>
      <w:sz w:val="40"/>
      <w:szCs w:val="24"/>
      <w:lang w:eastAsia="es-ES"/>
    </w:rPr>
  </w:style>
  <w:style w:type="paragraph" w:styleId="Ttulo4">
    <w:name w:val="heading 4"/>
    <w:basedOn w:val="Normal"/>
    <w:next w:val="Normal"/>
    <w:link w:val="Ttulo4Car"/>
    <w:uiPriority w:val="9"/>
    <w:qFormat/>
    <w:rsid w:val="00CD1885"/>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
    <w:qFormat/>
    <w:rsid w:val="00CD1885"/>
    <w:pPr>
      <w:keepNext/>
      <w:keepLines/>
      <w:spacing w:before="200" w:after="0"/>
      <w:outlineLvl w:val="4"/>
    </w:pPr>
    <w:rPr>
      <w:rFonts w:ascii="Cambria" w:hAnsi="Cambria"/>
      <w:color w:val="243F60"/>
    </w:rPr>
  </w:style>
  <w:style w:type="paragraph" w:styleId="Ttulo7">
    <w:name w:val="heading 7"/>
    <w:basedOn w:val="Normal"/>
    <w:next w:val="Normal"/>
    <w:link w:val="Ttulo7Car"/>
    <w:uiPriority w:val="9"/>
    <w:qFormat/>
    <w:rsid w:val="00CD1885"/>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CD1885"/>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qFormat/>
    <w:rsid w:val="00CD1885"/>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12C8"/>
    <w:pPr>
      <w:spacing w:before="100" w:beforeAutospacing="1" w:after="100" w:afterAutospacing="1" w:line="240" w:lineRule="auto"/>
    </w:pPr>
    <w:rPr>
      <w:rFonts w:ascii="Times New Roman" w:hAnsi="Times New Roman"/>
      <w:sz w:val="24"/>
      <w:szCs w:val="24"/>
      <w:lang w:val="es-MX" w:eastAsia="es-MX"/>
    </w:rPr>
  </w:style>
  <w:style w:type="paragraph" w:styleId="Encabezado">
    <w:name w:val="header"/>
    <w:basedOn w:val="Normal"/>
    <w:link w:val="EncabezadoCar"/>
    <w:uiPriority w:val="99"/>
    <w:unhideWhenUsed/>
    <w:rsid w:val="00EA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8E3"/>
    <w:rPr>
      <w:rFonts w:ascii="Calibri" w:eastAsia="Times New Roman" w:hAnsi="Calibri" w:cs="Times New Roman"/>
      <w:lang w:val="es-ES"/>
    </w:rPr>
  </w:style>
  <w:style w:type="paragraph" w:styleId="Piedepgina">
    <w:name w:val="footer"/>
    <w:basedOn w:val="Normal"/>
    <w:link w:val="PiedepginaCar"/>
    <w:uiPriority w:val="99"/>
    <w:unhideWhenUsed/>
    <w:rsid w:val="00EA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8E3"/>
    <w:rPr>
      <w:rFonts w:ascii="Calibri" w:eastAsia="Times New Roman" w:hAnsi="Calibri" w:cs="Times New Roman"/>
      <w:lang w:val="es-ES"/>
    </w:rPr>
  </w:style>
  <w:style w:type="character" w:customStyle="1" w:styleId="Ttulo1Car">
    <w:name w:val="Título 1 Car"/>
    <w:basedOn w:val="Fuentedeprrafopredeter"/>
    <w:link w:val="Ttulo1"/>
    <w:uiPriority w:val="9"/>
    <w:rsid w:val="00CD1885"/>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rsid w:val="00CD1885"/>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CD1885"/>
    <w:rPr>
      <w:rFonts w:ascii="Humnst777 BT" w:eastAsia="Times New Roman" w:hAnsi="Humnst777 BT" w:cs="Times New Roman"/>
      <w:b/>
      <w:bCs/>
      <w:color w:val="800000"/>
      <w:sz w:val="40"/>
      <w:szCs w:val="24"/>
      <w:lang w:val="es-ES" w:eastAsia="es-ES"/>
    </w:rPr>
  </w:style>
  <w:style w:type="character" w:customStyle="1" w:styleId="Ttulo4Car">
    <w:name w:val="Título 4 Car"/>
    <w:basedOn w:val="Fuentedeprrafopredeter"/>
    <w:link w:val="Ttulo4"/>
    <w:uiPriority w:val="9"/>
    <w:rsid w:val="00CD1885"/>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9"/>
    <w:rsid w:val="00CD1885"/>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rsid w:val="00CD1885"/>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rsid w:val="00CD1885"/>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rsid w:val="00CD1885"/>
    <w:rPr>
      <w:rFonts w:ascii="Cambria" w:eastAsia="Times New Roman" w:hAnsi="Cambria" w:cs="Times New Roman"/>
      <w:i/>
      <w:iCs/>
      <w:color w:val="404040"/>
      <w:sz w:val="20"/>
      <w:szCs w:val="20"/>
      <w:lang w:val="es-ES"/>
    </w:rPr>
  </w:style>
  <w:style w:type="paragraph" w:styleId="Textodeglobo">
    <w:name w:val="Balloon Text"/>
    <w:basedOn w:val="Normal"/>
    <w:link w:val="TextodegloboCar"/>
    <w:uiPriority w:val="99"/>
    <w:semiHidden/>
    <w:unhideWhenUsed/>
    <w:rsid w:val="00CD1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885"/>
    <w:rPr>
      <w:rFonts w:ascii="Tahoma" w:eastAsia="Times New Roman" w:hAnsi="Tahoma" w:cs="Tahoma"/>
      <w:sz w:val="16"/>
      <w:szCs w:val="16"/>
      <w:lang w:val="es-ES"/>
    </w:rPr>
  </w:style>
  <w:style w:type="paragraph" w:styleId="Textoindependiente">
    <w:name w:val="Body Text"/>
    <w:basedOn w:val="Normal"/>
    <w:link w:val="TextoindependienteCar"/>
    <w:uiPriority w:val="99"/>
    <w:semiHidden/>
    <w:rsid w:val="00CD1885"/>
    <w:pPr>
      <w:spacing w:after="0" w:line="240" w:lineRule="auto"/>
      <w:jc w:val="both"/>
    </w:pPr>
    <w:rPr>
      <w:rFonts w:ascii="Humnst777 BT" w:hAnsi="Humnst777 BT"/>
      <w:sz w:val="24"/>
      <w:szCs w:val="24"/>
      <w:lang w:eastAsia="es-ES"/>
    </w:rPr>
  </w:style>
  <w:style w:type="character" w:customStyle="1" w:styleId="TextoindependienteCar">
    <w:name w:val="Texto independiente Car"/>
    <w:basedOn w:val="Fuentedeprrafopredeter"/>
    <w:link w:val="Textoindependiente"/>
    <w:uiPriority w:val="99"/>
    <w:semiHidden/>
    <w:rsid w:val="00CD1885"/>
    <w:rPr>
      <w:rFonts w:ascii="Humnst777 BT" w:eastAsia="Times New Roman" w:hAnsi="Humnst777 BT" w:cs="Times New Roman"/>
      <w:sz w:val="24"/>
      <w:szCs w:val="24"/>
      <w:lang w:val="es-ES" w:eastAsia="es-ES"/>
    </w:rPr>
  </w:style>
  <w:style w:type="paragraph" w:styleId="Textoindependiente2">
    <w:name w:val="Body Text 2"/>
    <w:basedOn w:val="Normal"/>
    <w:link w:val="Textoindependiente2Car"/>
    <w:uiPriority w:val="99"/>
    <w:semiHidden/>
    <w:rsid w:val="00CD1885"/>
    <w:pPr>
      <w:spacing w:after="0" w:line="240" w:lineRule="auto"/>
      <w:jc w:val="both"/>
    </w:pPr>
    <w:rPr>
      <w:rFonts w:ascii="Humnst777 BT" w:hAnsi="Humnst777 BT"/>
      <w:sz w:val="28"/>
      <w:szCs w:val="24"/>
      <w:lang w:eastAsia="es-ES"/>
    </w:rPr>
  </w:style>
  <w:style w:type="character" w:customStyle="1" w:styleId="Textoindependiente2Car">
    <w:name w:val="Texto independiente 2 Car"/>
    <w:basedOn w:val="Fuentedeprrafopredeter"/>
    <w:link w:val="Textoindependiente2"/>
    <w:uiPriority w:val="99"/>
    <w:semiHidden/>
    <w:rsid w:val="00CD1885"/>
    <w:rPr>
      <w:rFonts w:ascii="Humnst777 BT" w:eastAsia="Times New Roman" w:hAnsi="Humnst777 BT" w:cs="Times New Roman"/>
      <w:sz w:val="28"/>
      <w:szCs w:val="24"/>
      <w:lang w:val="es-ES" w:eastAsia="es-ES"/>
    </w:rPr>
  </w:style>
  <w:style w:type="character" w:styleId="Hipervnculo">
    <w:name w:val="Hyperlink"/>
    <w:basedOn w:val="Fuentedeprrafopredeter"/>
    <w:uiPriority w:val="99"/>
    <w:unhideWhenUsed/>
    <w:rsid w:val="00CD1885"/>
    <w:rPr>
      <w:color w:val="0000FF" w:themeColor="hyperlink"/>
      <w:u w:val="single"/>
    </w:rPr>
  </w:style>
  <w:style w:type="paragraph" w:styleId="Prrafodelista">
    <w:name w:val="List Paragraph"/>
    <w:basedOn w:val="Normal"/>
    <w:uiPriority w:val="34"/>
    <w:qFormat/>
    <w:rsid w:val="00CD1885"/>
    <w:pPr>
      <w:ind w:left="720"/>
      <w:contextualSpacing/>
    </w:pPr>
  </w:style>
  <w:style w:type="paragraph" w:customStyle="1" w:styleId="Texto">
    <w:name w:val="Texto"/>
    <w:basedOn w:val="Normal"/>
    <w:link w:val="TextoCar"/>
    <w:qFormat/>
    <w:rsid w:val="00CD1885"/>
    <w:pPr>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CD1885"/>
    <w:rPr>
      <w:rFonts w:ascii="Arial" w:eastAsia="Times New Roman" w:hAnsi="Arial" w:cs="Arial"/>
      <w:sz w:val="18"/>
      <w:szCs w:val="20"/>
      <w:lang w:val="es-ES" w:eastAsia="es-ES"/>
    </w:rPr>
  </w:style>
  <w:style w:type="paragraph" w:customStyle="1" w:styleId="ROMANOS">
    <w:name w:val="ROMANOS"/>
    <w:basedOn w:val="Normal"/>
    <w:link w:val="ROMANOSCar"/>
    <w:rsid w:val="00CD1885"/>
    <w:pPr>
      <w:tabs>
        <w:tab w:val="left" w:pos="720"/>
      </w:tabs>
      <w:spacing w:after="101" w:line="216" w:lineRule="exact"/>
      <w:ind w:left="720" w:hanging="432"/>
      <w:jc w:val="both"/>
    </w:pPr>
    <w:rPr>
      <w:rFonts w:ascii="Arial" w:hAnsi="Arial" w:cs="Arial"/>
      <w:sz w:val="18"/>
      <w:szCs w:val="18"/>
      <w:lang w:eastAsia="es-ES"/>
    </w:rPr>
  </w:style>
  <w:style w:type="character" w:customStyle="1" w:styleId="ROMANOSCar">
    <w:name w:val="ROMANOS Car"/>
    <w:link w:val="ROMANOS"/>
    <w:locked/>
    <w:rsid w:val="00CD1885"/>
    <w:rPr>
      <w:rFonts w:ascii="Arial" w:eastAsia="Times New Roman" w:hAnsi="Arial" w:cs="Arial"/>
      <w:sz w:val="18"/>
      <w:szCs w:val="18"/>
      <w:lang w:val="es-ES" w:eastAsia="es-ES"/>
    </w:rPr>
  </w:style>
  <w:style w:type="paragraph" w:customStyle="1" w:styleId="Default">
    <w:name w:val="Default"/>
    <w:rsid w:val="00CD1885"/>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customStyle="1" w:styleId="NormalTable0">
    <w:name w:val="Normal Table0"/>
    <w:uiPriority w:val="2"/>
    <w:semiHidden/>
    <w:unhideWhenUsed/>
    <w:qFormat/>
    <w:rsid w:val="00CD188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1885"/>
    <w:pPr>
      <w:widowControl w:val="0"/>
      <w:spacing w:after="0" w:line="240" w:lineRule="auto"/>
    </w:pPr>
    <w:rPr>
      <w:rFonts w:asciiTheme="minorHAnsi" w:eastAsiaTheme="minorHAnsi" w:hAnsiTheme="minorHAnsi" w:cstheme="minorBidi"/>
      <w:lang w:val="en-US"/>
    </w:rPr>
  </w:style>
  <w:style w:type="table" w:styleId="Tablaconcuadrcula">
    <w:name w:val="Table Grid"/>
    <w:basedOn w:val="Tablanormal"/>
    <w:uiPriority w:val="59"/>
    <w:rsid w:val="00CD1885"/>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022D0"/>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AFB4-0E18-4C73-A10D-4F5249E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HUAYO SOBERANIS</dc:creator>
  <cp:lastModifiedBy>DELL</cp:lastModifiedBy>
  <cp:revision>33</cp:revision>
  <cp:lastPrinted>2020-03-04T20:47:00Z</cp:lastPrinted>
  <dcterms:created xsi:type="dcterms:W3CDTF">2019-02-14T00:20:00Z</dcterms:created>
  <dcterms:modified xsi:type="dcterms:W3CDTF">2020-03-04T20:47:00Z</dcterms:modified>
</cp:coreProperties>
</file>