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A69B5" w14:textId="14AF4605" w:rsidR="00667836" w:rsidRPr="00710B9A" w:rsidRDefault="00667836" w:rsidP="00667836">
      <w:pPr>
        <w:pStyle w:val="Encabezado"/>
        <w:tabs>
          <w:tab w:val="clear" w:pos="4419"/>
          <w:tab w:val="clear" w:pos="8838"/>
        </w:tabs>
        <w:jc w:val="both"/>
        <w:rPr>
          <w:b/>
          <w:sz w:val="20"/>
          <w:szCs w:val="20"/>
        </w:rPr>
      </w:pPr>
      <w:r w:rsidRPr="00710B9A">
        <w:rPr>
          <w:b/>
          <w:sz w:val="20"/>
          <w:szCs w:val="20"/>
        </w:rPr>
        <w:t>LICENCIADO ELISEO FERNÁNDEZ MONTÚFAR</w:t>
      </w:r>
      <w:r w:rsidRPr="00710B9A">
        <w:rPr>
          <w:sz w:val="20"/>
          <w:szCs w:val="20"/>
        </w:rPr>
        <w:t xml:space="preserve">, </w:t>
      </w:r>
      <w:r w:rsidR="0087181D" w:rsidRPr="009218D8">
        <w:rPr>
          <w:sz w:val="20"/>
          <w:szCs w:val="20"/>
        </w:rPr>
        <w:t>Presidente del Honorable Ayuntamiento del Municipio de Campeche, del Estad</w:t>
      </w:r>
      <w:r w:rsidR="0087181D">
        <w:rPr>
          <w:sz w:val="20"/>
          <w:szCs w:val="20"/>
        </w:rPr>
        <w:t xml:space="preserve">o de Campeche, en cumplimiento </w:t>
      </w:r>
      <w:r w:rsidR="0087181D" w:rsidRPr="009218D8">
        <w:rPr>
          <w:sz w:val="20"/>
          <w:szCs w:val="20"/>
        </w:rPr>
        <w:t xml:space="preserve">a lo dispuesto por los artículos 115 fracciones </w:t>
      </w:r>
      <w:r w:rsidR="0087181D">
        <w:rPr>
          <w:sz w:val="20"/>
          <w:szCs w:val="20"/>
        </w:rPr>
        <w:t>I</w:t>
      </w:r>
      <w:r w:rsidR="0087181D" w:rsidRPr="009218D8">
        <w:rPr>
          <w:sz w:val="20"/>
          <w:szCs w:val="20"/>
        </w:rPr>
        <w:t xml:space="preserve"> párrafo primero, </w:t>
      </w:r>
      <w:r w:rsidR="0087181D">
        <w:rPr>
          <w:sz w:val="20"/>
          <w:szCs w:val="20"/>
        </w:rPr>
        <w:t>II</w:t>
      </w:r>
      <w:r w:rsidR="0087181D" w:rsidRPr="009218D8">
        <w:rPr>
          <w:sz w:val="20"/>
          <w:szCs w:val="20"/>
        </w:rPr>
        <w:t xml:space="preserve"> párrafo primero y </w:t>
      </w:r>
      <w:r w:rsidR="0087181D">
        <w:rPr>
          <w:sz w:val="20"/>
          <w:szCs w:val="20"/>
        </w:rPr>
        <w:t>III</w:t>
      </w:r>
      <w:r w:rsidR="0087181D" w:rsidRPr="009218D8">
        <w:rPr>
          <w:sz w:val="20"/>
          <w:szCs w:val="20"/>
        </w:rPr>
        <w:t xml:space="preserve"> de la Constitución Política </w:t>
      </w:r>
      <w:r w:rsidR="0087181D">
        <w:rPr>
          <w:sz w:val="20"/>
          <w:szCs w:val="20"/>
        </w:rPr>
        <w:t>d</w:t>
      </w:r>
      <w:r w:rsidR="0087181D" w:rsidRPr="009218D8">
        <w:rPr>
          <w:sz w:val="20"/>
          <w:szCs w:val="20"/>
        </w:rPr>
        <w:t>e los Estados Unidos Mexicanos</w:t>
      </w:r>
      <w:r w:rsidRPr="00710B9A">
        <w:rPr>
          <w:sz w:val="20"/>
          <w:szCs w:val="20"/>
        </w:rPr>
        <w:t>, 102,</w:t>
      </w:r>
      <w:r w:rsidR="00740D4E">
        <w:rPr>
          <w:sz w:val="20"/>
          <w:szCs w:val="20"/>
        </w:rPr>
        <w:t xml:space="preserve"> </w:t>
      </w:r>
      <w:r w:rsidRPr="00710B9A">
        <w:rPr>
          <w:sz w:val="20"/>
          <w:szCs w:val="20"/>
        </w:rPr>
        <w:t>105,</w:t>
      </w:r>
      <w:r w:rsidR="00740D4E">
        <w:rPr>
          <w:sz w:val="20"/>
          <w:szCs w:val="20"/>
        </w:rPr>
        <w:t xml:space="preserve"> </w:t>
      </w:r>
      <w:r w:rsidRPr="00710B9A">
        <w:rPr>
          <w:sz w:val="20"/>
          <w:szCs w:val="20"/>
        </w:rPr>
        <w:t xml:space="preserve">106, 108, 115 de la Constitución Política del Estado de Campeche, 2, 20, 21, 58 fracción </w:t>
      </w:r>
      <w:r w:rsidR="00B52BE4">
        <w:rPr>
          <w:sz w:val="20"/>
          <w:szCs w:val="20"/>
        </w:rPr>
        <w:t>I</w:t>
      </w:r>
      <w:r w:rsidRPr="00710B9A">
        <w:rPr>
          <w:sz w:val="20"/>
          <w:szCs w:val="20"/>
        </w:rPr>
        <w:t xml:space="preserve">, 59, 60, 69 fracciones </w:t>
      </w:r>
      <w:r w:rsidR="00B52BE4">
        <w:rPr>
          <w:sz w:val="20"/>
          <w:szCs w:val="20"/>
        </w:rPr>
        <w:t>I, III, XII</w:t>
      </w:r>
      <w:r w:rsidRPr="00710B9A">
        <w:rPr>
          <w:sz w:val="20"/>
          <w:szCs w:val="20"/>
        </w:rPr>
        <w:t xml:space="preserve"> y XXII, 71, 73 fracciones  III </w:t>
      </w:r>
      <w:r w:rsidR="00B52BE4">
        <w:rPr>
          <w:sz w:val="20"/>
          <w:szCs w:val="20"/>
        </w:rPr>
        <w:t>y</w:t>
      </w:r>
      <w:r w:rsidRPr="00710B9A">
        <w:rPr>
          <w:sz w:val="20"/>
          <w:szCs w:val="20"/>
        </w:rPr>
        <w:t xml:space="preserve"> XI, 103 </w:t>
      </w:r>
      <w:r w:rsidR="00B52BE4">
        <w:rPr>
          <w:sz w:val="20"/>
          <w:szCs w:val="20"/>
        </w:rPr>
        <w:t>fracciones I y</w:t>
      </w:r>
      <w:r w:rsidRPr="00710B9A">
        <w:rPr>
          <w:sz w:val="20"/>
          <w:szCs w:val="20"/>
        </w:rPr>
        <w:t xml:space="preserve"> XVII, 106 fracción VIII y 186 de la Ley Orgánica de los Municipios del Estado de Campeche, 2,</w:t>
      </w:r>
      <w:r w:rsidR="00B52BE4">
        <w:rPr>
          <w:sz w:val="20"/>
          <w:szCs w:val="20"/>
        </w:rPr>
        <w:t xml:space="preserve"> </w:t>
      </w:r>
      <w:r w:rsidRPr="00710B9A">
        <w:rPr>
          <w:sz w:val="20"/>
          <w:szCs w:val="20"/>
        </w:rPr>
        <w:t>3, 6,</w:t>
      </w:r>
      <w:r w:rsidR="00B52BE4">
        <w:rPr>
          <w:sz w:val="20"/>
          <w:szCs w:val="20"/>
        </w:rPr>
        <w:t xml:space="preserve"> </w:t>
      </w:r>
      <w:r w:rsidRPr="00710B9A">
        <w:rPr>
          <w:sz w:val="20"/>
          <w:szCs w:val="20"/>
        </w:rPr>
        <w:t>8,</w:t>
      </w:r>
      <w:r w:rsidR="00B52BE4">
        <w:rPr>
          <w:sz w:val="20"/>
          <w:szCs w:val="20"/>
        </w:rPr>
        <w:t xml:space="preserve"> </w:t>
      </w:r>
      <w:r w:rsidRPr="00710B9A">
        <w:rPr>
          <w:sz w:val="20"/>
          <w:szCs w:val="20"/>
        </w:rPr>
        <w:t>35 fracción III, 36, 37,</w:t>
      </w:r>
      <w:r w:rsidR="00740D4E">
        <w:rPr>
          <w:sz w:val="20"/>
          <w:szCs w:val="20"/>
        </w:rPr>
        <w:t xml:space="preserve"> </w:t>
      </w:r>
      <w:r w:rsidRPr="00710B9A">
        <w:rPr>
          <w:sz w:val="20"/>
          <w:szCs w:val="20"/>
        </w:rPr>
        <w:t>39,</w:t>
      </w:r>
      <w:r w:rsidR="00740D4E">
        <w:rPr>
          <w:sz w:val="20"/>
          <w:szCs w:val="20"/>
        </w:rPr>
        <w:t xml:space="preserve"> </w:t>
      </w:r>
      <w:r w:rsidRPr="00710B9A">
        <w:rPr>
          <w:sz w:val="20"/>
          <w:szCs w:val="20"/>
        </w:rPr>
        <w:t>49,</w:t>
      </w:r>
      <w:r w:rsidR="00740D4E">
        <w:rPr>
          <w:sz w:val="20"/>
          <w:szCs w:val="20"/>
        </w:rPr>
        <w:t xml:space="preserve"> 51, 52, 57</w:t>
      </w:r>
      <w:r w:rsidRPr="00710B9A">
        <w:rPr>
          <w:sz w:val="20"/>
          <w:szCs w:val="20"/>
        </w:rPr>
        <w:t>,</w:t>
      </w:r>
      <w:r w:rsidR="00740D4E">
        <w:rPr>
          <w:sz w:val="20"/>
          <w:szCs w:val="20"/>
        </w:rPr>
        <w:t xml:space="preserve"> </w:t>
      </w:r>
      <w:r w:rsidR="0087181D">
        <w:rPr>
          <w:sz w:val="20"/>
          <w:szCs w:val="20"/>
        </w:rPr>
        <w:t>58, 61 del Band</w:t>
      </w:r>
      <w:r w:rsidRPr="00710B9A">
        <w:rPr>
          <w:sz w:val="20"/>
          <w:szCs w:val="20"/>
        </w:rPr>
        <w:t>o</w:t>
      </w:r>
      <w:r w:rsidR="00740D4E">
        <w:rPr>
          <w:sz w:val="20"/>
          <w:szCs w:val="20"/>
        </w:rPr>
        <w:t xml:space="preserve"> </w:t>
      </w:r>
      <w:r w:rsidRPr="00710B9A">
        <w:rPr>
          <w:sz w:val="20"/>
          <w:szCs w:val="20"/>
        </w:rPr>
        <w:t xml:space="preserve">de Policía y Gobierno del Municipio de Campeche, 2 fracciones II, VIII y X, </w:t>
      </w:r>
      <w:r>
        <w:rPr>
          <w:sz w:val="20"/>
          <w:szCs w:val="20"/>
        </w:rPr>
        <w:t xml:space="preserve">3, </w:t>
      </w:r>
      <w:r w:rsidRPr="00710B9A">
        <w:rPr>
          <w:sz w:val="20"/>
          <w:szCs w:val="20"/>
        </w:rPr>
        <w:t>4,</w:t>
      </w:r>
      <w:r>
        <w:rPr>
          <w:sz w:val="20"/>
          <w:szCs w:val="20"/>
        </w:rPr>
        <w:t xml:space="preserve"> </w:t>
      </w:r>
      <w:r w:rsidRPr="00710B9A">
        <w:rPr>
          <w:sz w:val="20"/>
          <w:szCs w:val="20"/>
        </w:rPr>
        <w:t>6,</w:t>
      </w:r>
      <w:r>
        <w:rPr>
          <w:sz w:val="20"/>
          <w:szCs w:val="20"/>
        </w:rPr>
        <w:t xml:space="preserve"> 8 y 9 </w:t>
      </w:r>
      <w:r w:rsidRPr="00710B9A">
        <w:rPr>
          <w:sz w:val="20"/>
          <w:szCs w:val="20"/>
        </w:rPr>
        <w:t xml:space="preserve">del </w:t>
      </w:r>
      <w:r w:rsidRPr="005E1B6C">
        <w:rPr>
          <w:sz w:val="20"/>
          <w:szCs w:val="20"/>
        </w:rPr>
        <w:t xml:space="preserve">Reglamento de la Administración Pública </w:t>
      </w:r>
      <w:r>
        <w:rPr>
          <w:sz w:val="20"/>
          <w:szCs w:val="20"/>
        </w:rPr>
        <w:t xml:space="preserve">Centralizada y Paramunicipal </w:t>
      </w:r>
      <w:r w:rsidRPr="005E1B6C">
        <w:rPr>
          <w:sz w:val="20"/>
          <w:szCs w:val="20"/>
        </w:rPr>
        <w:t>del Municipio de Campeche</w:t>
      </w:r>
      <w:r w:rsidRPr="00710B9A">
        <w:rPr>
          <w:sz w:val="20"/>
          <w:szCs w:val="20"/>
        </w:rPr>
        <w:t>, 2, 3, 4, 5, 6, 7,</w:t>
      </w:r>
      <w:r w:rsidR="00740D4E">
        <w:rPr>
          <w:sz w:val="20"/>
          <w:szCs w:val="20"/>
        </w:rPr>
        <w:t xml:space="preserve"> </w:t>
      </w:r>
      <w:r w:rsidRPr="00710B9A">
        <w:rPr>
          <w:sz w:val="20"/>
          <w:szCs w:val="20"/>
        </w:rPr>
        <w:t>9, 16,  20 fracción IX y</w:t>
      </w:r>
      <w:r w:rsidR="00740D4E">
        <w:rPr>
          <w:sz w:val="20"/>
          <w:szCs w:val="20"/>
        </w:rPr>
        <w:t xml:space="preserve"> XIII, 26, 27, 28, 31, 43, 73  y</w:t>
      </w:r>
      <w:r w:rsidRPr="00710B9A">
        <w:rPr>
          <w:sz w:val="20"/>
          <w:szCs w:val="20"/>
        </w:rPr>
        <w:t xml:space="preserve"> 74 del Reglamento Interior del H. Ayuntamiento para el Municipio de Campeche y demás normatividad aplicable a los ciudadanos y autoridades del Municipio de Campeche para su publicación y debida observancia, hago saber:</w:t>
      </w:r>
    </w:p>
    <w:p w14:paraId="6D361034" w14:textId="77777777" w:rsidR="001B7D02" w:rsidRPr="003669F3" w:rsidRDefault="001B7D02" w:rsidP="001B7D02">
      <w:pPr>
        <w:pStyle w:val="Sinespaciado"/>
        <w:jc w:val="both"/>
        <w:rPr>
          <w:rFonts w:ascii="Arial" w:hAnsi="Arial" w:cs="Arial"/>
          <w:sz w:val="20"/>
          <w:szCs w:val="20"/>
        </w:rPr>
      </w:pPr>
    </w:p>
    <w:p w14:paraId="4E1897B8" w14:textId="21E10A0E" w:rsidR="001B7D02" w:rsidRPr="003669F3" w:rsidRDefault="001B7D02" w:rsidP="001B7D02">
      <w:pPr>
        <w:pStyle w:val="Sinespaciado"/>
        <w:jc w:val="both"/>
        <w:rPr>
          <w:rFonts w:ascii="Arial" w:hAnsi="Arial" w:cs="Arial"/>
          <w:sz w:val="20"/>
          <w:szCs w:val="20"/>
        </w:rPr>
      </w:pPr>
      <w:r w:rsidRPr="003669F3">
        <w:rPr>
          <w:rFonts w:ascii="Arial" w:hAnsi="Arial" w:cs="Arial"/>
          <w:sz w:val="20"/>
          <w:szCs w:val="20"/>
        </w:rPr>
        <w:t>Que el H</w:t>
      </w:r>
      <w:r w:rsidR="00675E32">
        <w:rPr>
          <w:rFonts w:ascii="Arial" w:hAnsi="Arial" w:cs="Arial"/>
          <w:sz w:val="20"/>
          <w:szCs w:val="20"/>
        </w:rPr>
        <w:t>onorable</w:t>
      </w:r>
      <w:r w:rsidRPr="003669F3">
        <w:rPr>
          <w:rFonts w:ascii="Arial" w:hAnsi="Arial" w:cs="Arial"/>
          <w:sz w:val="20"/>
          <w:szCs w:val="20"/>
        </w:rPr>
        <w:t xml:space="preserve"> Ayuntamiento del Municipio de Campeche, en su </w:t>
      </w:r>
      <w:r w:rsidR="00740D4E">
        <w:rPr>
          <w:rFonts w:ascii="Arial" w:hAnsi="Arial" w:cs="Arial"/>
          <w:sz w:val="20"/>
          <w:szCs w:val="20"/>
        </w:rPr>
        <w:t>Vigésima Primera</w:t>
      </w:r>
      <w:r w:rsidRPr="003669F3">
        <w:rPr>
          <w:rFonts w:ascii="Arial" w:hAnsi="Arial" w:cs="Arial"/>
          <w:sz w:val="20"/>
          <w:szCs w:val="20"/>
        </w:rPr>
        <w:t xml:space="preserve"> Sesión </w:t>
      </w:r>
      <w:r w:rsidR="00740D4E">
        <w:rPr>
          <w:rFonts w:ascii="Arial" w:hAnsi="Arial" w:cs="Arial"/>
          <w:sz w:val="20"/>
          <w:szCs w:val="20"/>
        </w:rPr>
        <w:t>Ordinaria</w:t>
      </w:r>
      <w:r w:rsidRPr="003669F3">
        <w:rPr>
          <w:rFonts w:ascii="Arial" w:hAnsi="Arial" w:cs="Arial"/>
          <w:sz w:val="20"/>
          <w:szCs w:val="20"/>
        </w:rPr>
        <w:t xml:space="preserve"> de Cabildo, celebrada el día </w:t>
      </w:r>
      <w:r w:rsidR="00740D4E">
        <w:rPr>
          <w:rFonts w:ascii="Arial" w:hAnsi="Arial" w:cs="Arial"/>
          <w:sz w:val="20"/>
          <w:szCs w:val="20"/>
        </w:rPr>
        <w:t>30</w:t>
      </w:r>
      <w:r w:rsidRPr="003669F3">
        <w:rPr>
          <w:rFonts w:ascii="Arial" w:hAnsi="Arial" w:cs="Arial"/>
          <w:sz w:val="20"/>
          <w:szCs w:val="20"/>
        </w:rPr>
        <w:t xml:space="preserve"> de </w:t>
      </w:r>
      <w:r w:rsidR="00740D4E">
        <w:rPr>
          <w:rFonts w:ascii="Arial" w:hAnsi="Arial" w:cs="Arial"/>
          <w:sz w:val="20"/>
          <w:szCs w:val="20"/>
        </w:rPr>
        <w:t xml:space="preserve">junio </w:t>
      </w:r>
      <w:r w:rsidRPr="003669F3">
        <w:rPr>
          <w:rFonts w:ascii="Arial" w:hAnsi="Arial" w:cs="Arial"/>
          <w:sz w:val="20"/>
          <w:szCs w:val="20"/>
        </w:rPr>
        <w:t>de 20</w:t>
      </w:r>
      <w:r w:rsidR="005E2993">
        <w:rPr>
          <w:rFonts w:ascii="Arial" w:hAnsi="Arial" w:cs="Arial"/>
          <w:sz w:val="20"/>
          <w:szCs w:val="20"/>
        </w:rPr>
        <w:t>20</w:t>
      </w:r>
      <w:r w:rsidRPr="003669F3">
        <w:rPr>
          <w:rFonts w:ascii="Arial" w:hAnsi="Arial" w:cs="Arial"/>
          <w:sz w:val="20"/>
          <w:szCs w:val="20"/>
        </w:rPr>
        <w:t>, aprobó y expidió el siguiente:</w:t>
      </w:r>
    </w:p>
    <w:p w14:paraId="20815F5D" w14:textId="77777777" w:rsidR="002F539A" w:rsidRPr="00792586" w:rsidRDefault="002F539A" w:rsidP="002F539A">
      <w:pPr>
        <w:jc w:val="both"/>
        <w:rPr>
          <w:sz w:val="20"/>
          <w:szCs w:val="20"/>
        </w:rPr>
      </w:pPr>
    </w:p>
    <w:p w14:paraId="52BDBDBA" w14:textId="0E4405C2" w:rsidR="002F539A" w:rsidRPr="00792586" w:rsidRDefault="002F539A" w:rsidP="002F539A">
      <w:pPr>
        <w:jc w:val="center"/>
        <w:rPr>
          <w:b/>
          <w:sz w:val="20"/>
          <w:szCs w:val="20"/>
        </w:rPr>
      </w:pPr>
      <w:r w:rsidRPr="00792586">
        <w:rPr>
          <w:b/>
          <w:sz w:val="20"/>
          <w:szCs w:val="20"/>
        </w:rPr>
        <w:t>ACUERDO</w:t>
      </w:r>
      <w:r>
        <w:rPr>
          <w:b/>
          <w:sz w:val="20"/>
          <w:szCs w:val="20"/>
        </w:rPr>
        <w:t xml:space="preserve"> </w:t>
      </w:r>
      <w:r w:rsidRPr="00792586">
        <w:rPr>
          <w:b/>
          <w:sz w:val="20"/>
          <w:szCs w:val="20"/>
        </w:rPr>
        <w:t>NÚMERO</w:t>
      </w:r>
      <w:r w:rsidR="001B7D02">
        <w:rPr>
          <w:b/>
          <w:sz w:val="20"/>
          <w:szCs w:val="20"/>
        </w:rPr>
        <w:t xml:space="preserve"> </w:t>
      </w:r>
      <w:r w:rsidR="00740D4E">
        <w:rPr>
          <w:b/>
          <w:sz w:val="20"/>
          <w:szCs w:val="20"/>
        </w:rPr>
        <w:t>212</w:t>
      </w:r>
    </w:p>
    <w:p w14:paraId="54245A17" w14:textId="77777777" w:rsidR="002F539A" w:rsidRPr="00792586" w:rsidRDefault="002F539A" w:rsidP="002F539A">
      <w:pPr>
        <w:jc w:val="both"/>
        <w:rPr>
          <w:b/>
          <w:sz w:val="20"/>
          <w:szCs w:val="20"/>
        </w:rPr>
      </w:pPr>
    </w:p>
    <w:p w14:paraId="02396926" w14:textId="3F44B963" w:rsidR="002F539A" w:rsidRPr="00EA7BE8" w:rsidRDefault="002F539A" w:rsidP="00EA7BE8">
      <w:pPr>
        <w:pStyle w:val="Prrafodelista"/>
        <w:ind w:left="0"/>
        <w:jc w:val="both"/>
        <w:rPr>
          <w:rFonts w:ascii="Arial" w:eastAsia="Arial Unicode MS" w:hAnsi="Arial" w:cs="Arial"/>
          <w:b/>
          <w:sz w:val="20"/>
          <w:szCs w:val="20"/>
        </w:rPr>
      </w:pPr>
      <w:r w:rsidRPr="009747D0">
        <w:rPr>
          <w:rFonts w:ascii="Arial" w:hAnsi="Arial" w:cs="Arial"/>
          <w:b/>
          <w:sz w:val="20"/>
          <w:szCs w:val="20"/>
        </w:rPr>
        <w:t xml:space="preserve">DEL HONORABLE AYUNTAMIENTO DEL MUNICIPIO DE CAMPECHE </w:t>
      </w:r>
      <w:r w:rsidR="00B61CCF">
        <w:rPr>
          <w:rFonts w:ascii="Arial" w:hAnsi="Arial" w:cs="Arial"/>
          <w:b/>
          <w:sz w:val="20"/>
          <w:szCs w:val="20"/>
        </w:rPr>
        <w:t xml:space="preserve">MEDIANTE EL CUAL SE APRUEBA EL </w:t>
      </w:r>
      <w:r w:rsidR="00B61CCF" w:rsidRPr="007D00DA">
        <w:rPr>
          <w:rFonts w:ascii="Arial" w:hAnsi="Arial" w:cs="Arial"/>
          <w:b/>
          <w:iCs/>
          <w:sz w:val="20"/>
          <w:szCs w:val="20"/>
        </w:rPr>
        <w:t xml:space="preserve">DICTAMEN DE LA COMISIÓN EDILICIA DE ASUNTOS JURÍDICOS Y REGULARIZACIÓN DE LA TENENCIA DE LA TIERRA DEL H. AYUNTAMIENTO DE CAMPECHE, RELATIVO A LA </w:t>
      </w:r>
      <w:r w:rsidR="00B61CCF">
        <w:rPr>
          <w:rFonts w:ascii="Arial" w:hAnsi="Arial" w:cs="Arial"/>
          <w:b/>
          <w:iCs/>
          <w:sz w:val="20"/>
          <w:szCs w:val="20"/>
        </w:rPr>
        <w:t xml:space="preserve">SOLICITUD </w:t>
      </w:r>
      <w:r w:rsidR="00B61CCF" w:rsidRPr="007D00DA">
        <w:rPr>
          <w:rFonts w:ascii="Arial" w:eastAsia="Arial Unicode MS" w:hAnsi="Arial" w:cs="Arial"/>
          <w:b/>
          <w:iCs/>
          <w:sz w:val="20"/>
          <w:szCs w:val="20"/>
        </w:rPr>
        <w:t xml:space="preserve">DEL DIRECTOR DE LA EMPRESA DENOMINADA RED RECOLECTOR S.A. DE C.V. PARA </w:t>
      </w:r>
      <w:r w:rsidR="00B61CCF">
        <w:rPr>
          <w:rFonts w:ascii="Arial" w:eastAsia="Arial Unicode MS" w:hAnsi="Arial" w:cs="Arial"/>
          <w:b/>
          <w:iCs/>
          <w:sz w:val="20"/>
          <w:szCs w:val="20"/>
        </w:rPr>
        <w:t xml:space="preserve">MODIFICAR </w:t>
      </w:r>
      <w:r w:rsidR="00B61CCF" w:rsidRPr="007D00DA">
        <w:rPr>
          <w:rFonts w:ascii="Arial" w:eastAsia="Arial Unicode MS" w:hAnsi="Arial" w:cs="Arial"/>
          <w:b/>
          <w:iCs/>
          <w:sz w:val="20"/>
          <w:szCs w:val="20"/>
        </w:rPr>
        <w:t>LA CL</w:t>
      </w:r>
      <w:r w:rsidR="00740D4E">
        <w:rPr>
          <w:rFonts w:ascii="Arial" w:eastAsia="Arial Unicode MS" w:hAnsi="Arial" w:cs="Arial"/>
          <w:b/>
          <w:iCs/>
          <w:sz w:val="20"/>
          <w:szCs w:val="20"/>
        </w:rPr>
        <w:t>Á</w:t>
      </w:r>
      <w:r w:rsidR="00B61CCF" w:rsidRPr="007D00DA">
        <w:rPr>
          <w:rFonts w:ascii="Arial" w:eastAsia="Arial Unicode MS" w:hAnsi="Arial" w:cs="Arial"/>
          <w:b/>
          <w:iCs/>
          <w:sz w:val="20"/>
          <w:szCs w:val="20"/>
        </w:rPr>
        <w:t xml:space="preserve">USULA DÉCIMO CUARTA DEL TITULO DE CONCESIÓN </w:t>
      </w:r>
      <w:r w:rsidR="00B61CCF" w:rsidRPr="007D00DA">
        <w:rPr>
          <w:rFonts w:ascii="Arial" w:hAnsi="Arial" w:cs="Arial"/>
          <w:b/>
          <w:bCs/>
          <w:iCs/>
          <w:sz w:val="20"/>
          <w:szCs w:val="20"/>
        </w:rPr>
        <w:t>DE LOS SERVICIOS PÚBLICOS MUNICIPALES DE LIMPIA (BARRIDO), LA RECOLECCIÓN DE DESECHOS SÓLIDOS DOMICILIARIOS, COMERCIALES, TURÍSTICOS, DE OFICINA, INDUSTRIAS, HOSPITALES, CLÍNICAS, LABORATORIOS, CENTROS DE INVESTIGACIÓN, LUGARES DE ESPECTÁCULOS Y SIMILARES, CASAS HABITACIÓN, MERCADOS, ESTABLECIMIENTOS MERCANTILES, VÍA PÚBLICA Y ÁREAS DE USO COMÚN, TRASLADO, TRATAMIENTO Y DISPOSICIÓN FINAL DE LOS RESIDUOS SÓLIDOS NO PELIGROSOS GENERADOS EN LA CIUDAD DE SAN FRANCISCO DE CAMPECHE, CAMPECHE</w:t>
      </w:r>
      <w:r w:rsidR="009747D0" w:rsidRPr="005E2993">
        <w:rPr>
          <w:rFonts w:ascii="Arial" w:eastAsia="Arial Unicode MS" w:hAnsi="Arial" w:cs="Arial"/>
          <w:b/>
          <w:sz w:val="20"/>
          <w:szCs w:val="20"/>
        </w:rPr>
        <w:t>.</w:t>
      </w:r>
    </w:p>
    <w:p w14:paraId="235A0979" w14:textId="1829099F" w:rsidR="00FE3DE9" w:rsidRPr="003669F3" w:rsidRDefault="00F90474" w:rsidP="00FE3DE9">
      <w:pPr>
        <w:pStyle w:val="Sinespaciado"/>
        <w:jc w:val="center"/>
        <w:rPr>
          <w:rFonts w:ascii="Arial" w:hAnsi="Arial" w:cs="Arial"/>
          <w:b/>
          <w:sz w:val="20"/>
          <w:szCs w:val="20"/>
        </w:rPr>
      </w:pPr>
      <w:r>
        <w:rPr>
          <w:rFonts w:ascii="Arial" w:hAnsi="Arial" w:cs="Arial"/>
          <w:b/>
          <w:sz w:val="20"/>
          <w:szCs w:val="20"/>
        </w:rPr>
        <w:t>ANTEC</w:t>
      </w:r>
      <w:r w:rsidR="00FE3DE9" w:rsidRPr="003669F3">
        <w:rPr>
          <w:rFonts w:ascii="Arial" w:hAnsi="Arial" w:cs="Arial"/>
          <w:b/>
          <w:sz w:val="20"/>
          <w:szCs w:val="20"/>
        </w:rPr>
        <w:t>EDENTE</w:t>
      </w:r>
      <w:r w:rsidR="00B61CCF">
        <w:rPr>
          <w:rFonts w:ascii="Arial" w:hAnsi="Arial" w:cs="Arial"/>
          <w:b/>
          <w:sz w:val="20"/>
          <w:szCs w:val="20"/>
        </w:rPr>
        <w:t>S</w:t>
      </w:r>
    </w:p>
    <w:p w14:paraId="502A2453" w14:textId="77777777" w:rsidR="00FE3DE9" w:rsidRPr="003669F3" w:rsidRDefault="00FE3DE9" w:rsidP="00FE3DE9">
      <w:pPr>
        <w:pStyle w:val="Sinespaciado"/>
        <w:jc w:val="both"/>
        <w:rPr>
          <w:rFonts w:ascii="Arial" w:hAnsi="Arial" w:cs="Arial"/>
          <w:b/>
          <w:sz w:val="20"/>
          <w:szCs w:val="20"/>
        </w:rPr>
      </w:pPr>
    </w:p>
    <w:p w14:paraId="7BC054EC" w14:textId="6F87C039" w:rsidR="00FE3DE9" w:rsidRPr="005E2993" w:rsidRDefault="00FE3DE9" w:rsidP="00FE3DE9">
      <w:pPr>
        <w:pStyle w:val="Sinespaciado"/>
        <w:jc w:val="both"/>
        <w:rPr>
          <w:rFonts w:ascii="Arial" w:eastAsia="Calibri" w:hAnsi="Arial" w:cs="Arial"/>
          <w:sz w:val="20"/>
          <w:szCs w:val="20"/>
        </w:rPr>
      </w:pPr>
      <w:r w:rsidRPr="003669F3">
        <w:rPr>
          <w:rFonts w:ascii="Arial" w:eastAsia="Calibri" w:hAnsi="Arial" w:cs="Arial"/>
          <w:b/>
          <w:sz w:val="20"/>
          <w:szCs w:val="20"/>
        </w:rPr>
        <w:t>ÚNICO.-</w:t>
      </w:r>
      <w:r w:rsidRPr="003669F3">
        <w:rPr>
          <w:rFonts w:ascii="Arial" w:eastAsia="Calibri" w:hAnsi="Arial" w:cs="Arial"/>
          <w:sz w:val="20"/>
          <w:szCs w:val="20"/>
        </w:rPr>
        <w:t xml:space="preserve"> </w:t>
      </w:r>
      <w:r w:rsidRPr="005E2993">
        <w:rPr>
          <w:rFonts w:ascii="Arial" w:eastAsia="Calibri" w:hAnsi="Arial" w:cs="Arial"/>
          <w:sz w:val="20"/>
          <w:szCs w:val="20"/>
        </w:rPr>
        <w:t xml:space="preserve">Que </w:t>
      </w:r>
      <w:r w:rsidR="00B61CCF">
        <w:rPr>
          <w:rFonts w:ascii="Arial" w:eastAsia="Calibri" w:hAnsi="Arial" w:cs="Arial"/>
          <w:sz w:val="20"/>
          <w:szCs w:val="20"/>
        </w:rPr>
        <w:t>mediante oficio de fecha 20 de marzo de 2020</w:t>
      </w:r>
      <w:r w:rsidRPr="005E2993">
        <w:rPr>
          <w:rFonts w:ascii="Arial" w:eastAsia="Calibri" w:hAnsi="Arial" w:cs="Arial"/>
          <w:sz w:val="20"/>
          <w:szCs w:val="20"/>
        </w:rPr>
        <w:t xml:space="preserve"> el</w:t>
      </w:r>
      <w:r w:rsidR="005E2993" w:rsidRPr="005E2993">
        <w:rPr>
          <w:rFonts w:ascii="Arial" w:hAnsi="Arial" w:cs="Arial"/>
          <w:sz w:val="20"/>
          <w:szCs w:val="20"/>
        </w:rPr>
        <w:t xml:space="preserve"> ING. LUIS ENRIQUE MONTENEGRO URBINA, en su carácter de Representante y Apoderado Legal de la Empresa denominada Red Recolector S.A. de C. V.</w:t>
      </w:r>
      <w:r w:rsidR="005E2993">
        <w:rPr>
          <w:rFonts w:ascii="Arial" w:hAnsi="Arial" w:cs="Arial"/>
          <w:sz w:val="20"/>
          <w:szCs w:val="20"/>
        </w:rPr>
        <w:t>, p</w:t>
      </w:r>
      <w:r w:rsidR="00F90474">
        <w:rPr>
          <w:rFonts w:ascii="Arial" w:hAnsi="Arial" w:cs="Arial"/>
          <w:sz w:val="20"/>
          <w:szCs w:val="20"/>
        </w:rPr>
        <w:t xml:space="preserve">resentó </w:t>
      </w:r>
      <w:r w:rsidRPr="005E2993">
        <w:rPr>
          <w:rFonts w:ascii="Arial" w:eastAsia="Calibri" w:hAnsi="Arial" w:cs="Arial"/>
          <w:sz w:val="20"/>
          <w:szCs w:val="20"/>
        </w:rPr>
        <w:t xml:space="preserve">una </w:t>
      </w:r>
      <w:r w:rsidR="00B61CCF">
        <w:rPr>
          <w:rFonts w:ascii="Arial" w:eastAsia="Calibri" w:hAnsi="Arial" w:cs="Arial"/>
          <w:sz w:val="20"/>
          <w:szCs w:val="20"/>
        </w:rPr>
        <w:t xml:space="preserve">solicitud </w:t>
      </w:r>
      <w:r w:rsidRPr="005E2993">
        <w:rPr>
          <w:rFonts w:ascii="Arial" w:eastAsia="Calibri" w:hAnsi="Arial" w:cs="Arial"/>
          <w:sz w:val="20"/>
          <w:szCs w:val="20"/>
        </w:rPr>
        <w:t xml:space="preserve">para </w:t>
      </w:r>
      <w:r w:rsidR="005E2993">
        <w:rPr>
          <w:rFonts w:ascii="Arial" w:eastAsia="Calibri" w:hAnsi="Arial" w:cs="Arial"/>
          <w:sz w:val="20"/>
          <w:szCs w:val="20"/>
        </w:rPr>
        <w:t xml:space="preserve">reformar la </w:t>
      </w:r>
      <w:r w:rsidR="00740D4E">
        <w:rPr>
          <w:rFonts w:ascii="Arial" w:eastAsia="Arial Unicode MS" w:hAnsi="Arial" w:cs="Arial"/>
          <w:sz w:val="20"/>
          <w:szCs w:val="20"/>
        </w:rPr>
        <w:t>CLÁ</w:t>
      </w:r>
      <w:r w:rsidR="005E2993" w:rsidRPr="005E2993">
        <w:rPr>
          <w:rFonts w:ascii="Arial" w:eastAsia="Arial Unicode MS" w:hAnsi="Arial" w:cs="Arial"/>
          <w:sz w:val="20"/>
          <w:szCs w:val="20"/>
        </w:rPr>
        <w:t xml:space="preserve">USULA DÉCIMO CUARTA DEL TITULO DE CONCESIÓN </w:t>
      </w:r>
      <w:r w:rsidR="005E2993" w:rsidRPr="005E2993">
        <w:rPr>
          <w:rFonts w:ascii="Arial" w:eastAsiaTheme="minorHAnsi" w:hAnsi="Arial" w:cs="Arial"/>
          <w:bCs/>
          <w:sz w:val="20"/>
          <w:szCs w:val="20"/>
          <w:lang w:val="es-MX"/>
        </w:rPr>
        <w:t>DE LOS SERVICIOS PÚBLICOS MUNICIPALES DE LIMPIA (BARRIDO), LA RECOLECCIÓN DE DESECHOS SÓLIDOS DOMICILIARIOS, COMERCIALES, TURÍSTICOS, DE OFICINA, INDUSTRIAS, HOSPITALES, CLÍNICAS, LABORATORIOS, CENTROS DE INVESTIGACIÓN, LUGARES DE ESPECTÁCULOS Y SIMILARES, CASAS HABITACIÓN, MERCADOS, ESTABLECIMIENTOS MERCANTILES, VÍA PÚBLICA Y ÁREAS DE USO COMÚN, TRASLADO, TRATAMIENTO Y DISPOSICIÓN FINAL DE LOS RESIDUOS SÓLIDOS NO PELIGROSOS GENERADOS EN LA CIUDAD DE SAN FRANCISCO DE CAMPECHE, CAMPECHE</w:t>
      </w:r>
      <w:r w:rsidRPr="005E2993">
        <w:rPr>
          <w:rFonts w:ascii="Arial" w:eastAsia="Calibri" w:hAnsi="Arial" w:cs="Arial"/>
          <w:sz w:val="20"/>
          <w:szCs w:val="20"/>
        </w:rPr>
        <w:t xml:space="preserve">, y </w:t>
      </w:r>
      <w:r w:rsidR="00F90474">
        <w:rPr>
          <w:rFonts w:ascii="Arial" w:eastAsia="Calibri" w:hAnsi="Arial" w:cs="Arial"/>
          <w:sz w:val="20"/>
          <w:szCs w:val="20"/>
        </w:rPr>
        <w:t xml:space="preserve">a </w:t>
      </w:r>
      <w:r w:rsidR="00740D4E">
        <w:rPr>
          <w:rFonts w:ascii="Arial" w:eastAsia="Calibri" w:hAnsi="Arial" w:cs="Arial"/>
          <w:sz w:val="20"/>
          <w:szCs w:val="20"/>
        </w:rPr>
        <w:t>su vez la Secretarí</w:t>
      </w:r>
      <w:r w:rsidRPr="005E2993">
        <w:rPr>
          <w:rFonts w:ascii="Arial" w:eastAsia="Calibri" w:hAnsi="Arial" w:cs="Arial"/>
          <w:sz w:val="20"/>
          <w:szCs w:val="20"/>
        </w:rPr>
        <w:t>a</w:t>
      </w:r>
      <w:r w:rsidR="00B61CCF">
        <w:rPr>
          <w:rFonts w:ascii="Arial" w:eastAsia="Calibri" w:hAnsi="Arial" w:cs="Arial"/>
          <w:sz w:val="20"/>
          <w:szCs w:val="20"/>
        </w:rPr>
        <w:t xml:space="preserve"> del H. Ayuntamiento de Campeche, </w:t>
      </w:r>
      <w:r w:rsidRPr="005E2993">
        <w:rPr>
          <w:rFonts w:ascii="Arial" w:eastAsia="Calibri" w:hAnsi="Arial" w:cs="Arial"/>
          <w:sz w:val="20"/>
          <w:szCs w:val="20"/>
        </w:rPr>
        <w:t>remitió d</w:t>
      </w:r>
      <w:r w:rsidR="00B61CCF">
        <w:rPr>
          <w:rFonts w:ascii="Arial" w:eastAsia="Calibri" w:hAnsi="Arial" w:cs="Arial"/>
          <w:sz w:val="20"/>
          <w:szCs w:val="20"/>
        </w:rPr>
        <w:t>icho oficio</w:t>
      </w:r>
      <w:r w:rsidRPr="005E2993">
        <w:rPr>
          <w:rFonts w:ascii="Arial" w:eastAsia="Calibri" w:hAnsi="Arial" w:cs="Arial"/>
          <w:sz w:val="20"/>
          <w:szCs w:val="20"/>
        </w:rPr>
        <w:t xml:space="preserve"> a la Comisión Edilicia de Asuntos Jurídicos y Regularización de la Tenencia para la emisión del dictamen respectivo, y emit</w:t>
      </w:r>
      <w:r w:rsidR="00B61CCF">
        <w:rPr>
          <w:rFonts w:ascii="Arial" w:eastAsia="Calibri" w:hAnsi="Arial" w:cs="Arial"/>
          <w:sz w:val="20"/>
          <w:szCs w:val="20"/>
        </w:rPr>
        <w:t>ido dicho resolutivo se presente</w:t>
      </w:r>
      <w:r w:rsidRPr="005E2993">
        <w:rPr>
          <w:rFonts w:ascii="Arial" w:eastAsia="Calibri" w:hAnsi="Arial" w:cs="Arial"/>
          <w:sz w:val="20"/>
          <w:szCs w:val="20"/>
        </w:rPr>
        <w:t xml:space="preserve"> a la consideración de los integrantes del H. Ayuntamiento, para su resolución definitiva y</w:t>
      </w:r>
      <w:r w:rsidR="00740D4E">
        <w:rPr>
          <w:rFonts w:ascii="Arial" w:eastAsia="Calibri" w:hAnsi="Arial" w:cs="Arial"/>
          <w:sz w:val="20"/>
          <w:szCs w:val="20"/>
        </w:rPr>
        <w:t>:</w:t>
      </w:r>
    </w:p>
    <w:p w14:paraId="7C7CD29B" w14:textId="0F1AAD45" w:rsidR="00FE3DE9" w:rsidRPr="003669F3" w:rsidRDefault="00B61CCF" w:rsidP="00FE3DE9">
      <w:pPr>
        <w:pStyle w:val="Sinespaciado"/>
        <w:jc w:val="center"/>
        <w:rPr>
          <w:rFonts w:ascii="Arial" w:eastAsia="Calibri" w:hAnsi="Arial" w:cs="Arial"/>
          <w:b/>
          <w:sz w:val="20"/>
          <w:szCs w:val="20"/>
        </w:rPr>
      </w:pPr>
      <w:r>
        <w:rPr>
          <w:rFonts w:ascii="Arial" w:eastAsia="Calibri" w:hAnsi="Arial" w:cs="Arial"/>
          <w:b/>
          <w:sz w:val="20"/>
          <w:szCs w:val="20"/>
        </w:rPr>
        <w:t>CONSIDERANDOS</w:t>
      </w:r>
    </w:p>
    <w:p w14:paraId="5BA878E5" w14:textId="77777777" w:rsidR="00FE3DE9" w:rsidRPr="003669F3" w:rsidRDefault="00FE3DE9" w:rsidP="00FE3DE9">
      <w:pPr>
        <w:pStyle w:val="Sinespaciado"/>
        <w:jc w:val="both"/>
        <w:rPr>
          <w:rFonts w:ascii="Arial" w:eastAsia="Calibri" w:hAnsi="Arial" w:cs="Arial"/>
          <w:sz w:val="20"/>
          <w:szCs w:val="20"/>
          <w:highlight w:val="yellow"/>
        </w:rPr>
      </w:pPr>
    </w:p>
    <w:p w14:paraId="6932DB4E" w14:textId="2466BFDA" w:rsidR="00FE3DE9" w:rsidRPr="003669F3" w:rsidRDefault="00035153" w:rsidP="00FE3DE9">
      <w:pPr>
        <w:pStyle w:val="Sinespaciado"/>
        <w:jc w:val="both"/>
        <w:rPr>
          <w:rFonts w:ascii="Arial" w:eastAsia="Calibri" w:hAnsi="Arial" w:cs="Arial"/>
          <w:noProof/>
          <w:sz w:val="20"/>
          <w:szCs w:val="20"/>
          <w:lang w:eastAsia="es-MX"/>
        </w:rPr>
      </w:pPr>
      <w:r>
        <w:rPr>
          <w:rFonts w:ascii="Arial" w:eastAsia="Calibri" w:hAnsi="Arial" w:cs="Arial"/>
          <w:b/>
          <w:sz w:val="20"/>
          <w:szCs w:val="20"/>
        </w:rPr>
        <w:t>PRIMERO</w:t>
      </w:r>
      <w:r w:rsidR="00FE3DE9" w:rsidRPr="003669F3">
        <w:rPr>
          <w:rFonts w:ascii="Arial" w:eastAsia="Calibri" w:hAnsi="Arial" w:cs="Arial"/>
          <w:b/>
          <w:sz w:val="20"/>
          <w:szCs w:val="20"/>
        </w:rPr>
        <w:t>.-</w:t>
      </w:r>
      <w:r w:rsidR="00FE3DE9" w:rsidRPr="003669F3">
        <w:rPr>
          <w:rFonts w:ascii="Arial" w:eastAsia="Calibri" w:hAnsi="Arial" w:cs="Arial"/>
          <w:sz w:val="20"/>
          <w:szCs w:val="20"/>
        </w:rPr>
        <w:t xml:space="preserve"> </w:t>
      </w:r>
      <w:r w:rsidR="00B61CCF">
        <w:rPr>
          <w:rFonts w:ascii="Arial" w:eastAsia="Calibri" w:hAnsi="Arial" w:cs="Arial"/>
          <w:sz w:val="20"/>
          <w:szCs w:val="20"/>
        </w:rPr>
        <w:t>Que e</w:t>
      </w:r>
      <w:r w:rsidR="00FE3DE9" w:rsidRPr="003669F3">
        <w:rPr>
          <w:rFonts w:ascii="Arial" w:eastAsia="Calibri" w:hAnsi="Arial" w:cs="Arial"/>
          <w:sz w:val="20"/>
          <w:szCs w:val="20"/>
        </w:rPr>
        <w:t xml:space="preserve">ste Ayuntamiento es legalmente competente para conocer y dictaminar respecto de los presentes asuntos en términos de lo establecido por los artículos 115 de la Constitución Política de los Estados Unidos Mexicanos; 102 fracción de la Constitución Política del Estado de Campeche; </w:t>
      </w:r>
      <w:r w:rsidR="00FE3DE9">
        <w:rPr>
          <w:rFonts w:ascii="Arial" w:eastAsia="Calibri" w:hAnsi="Arial" w:cs="Arial"/>
          <w:sz w:val="20"/>
          <w:szCs w:val="20"/>
        </w:rPr>
        <w:t xml:space="preserve">63, 64 fracción I inciso B, </w:t>
      </w:r>
      <w:r w:rsidR="00FE3DE9" w:rsidRPr="003669F3">
        <w:rPr>
          <w:rFonts w:ascii="Arial" w:eastAsia="Calibri" w:hAnsi="Arial" w:cs="Arial"/>
          <w:sz w:val="20"/>
          <w:szCs w:val="20"/>
        </w:rPr>
        <w:t>de la Ley Orgánica de los Municipios del Estado de Campeche.</w:t>
      </w:r>
      <w:r w:rsidR="00FE3DE9" w:rsidRPr="003669F3">
        <w:rPr>
          <w:rFonts w:ascii="Arial" w:eastAsia="Calibri" w:hAnsi="Arial" w:cs="Arial"/>
          <w:noProof/>
          <w:sz w:val="20"/>
          <w:szCs w:val="20"/>
          <w:lang w:eastAsia="es-MX"/>
        </w:rPr>
        <w:t xml:space="preserve"> </w:t>
      </w:r>
    </w:p>
    <w:p w14:paraId="5F1431AD" w14:textId="77777777" w:rsidR="00FE3DE9" w:rsidRPr="003669F3" w:rsidRDefault="00FE3DE9" w:rsidP="00FE3DE9">
      <w:pPr>
        <w:pStyle w:val="Sinespaciado"/>
        <w:jc w:val="both"/>
        <w:rPr>
          <w:rFonts w:ascii="Arial" w:eastAsia="Calibri" w:hAnsi="Arial" w:cs="Arial"/>
          <w:sz w:val="20"/>
          <w:szCs w:val="20"/>
          <w:highlight w:val="yellow"/>
        </w:rPr>
      </w:pPr>
    </w:p>
    <w:p w14:paraId="24C29ABB" w14:textId="0D4F3274" w:rsidR="00FE3DE9" w:rsidRPr="00035153" w:rsidRDefault="00035153" w:rsidP="00FE3DE9">
      <w:pPr>
        <w:pStyle w:val="Sinespaciado"/>
        <w:jc w:val="both"/>
        <w:rPr>
          <w:rFonts w:ascii="Arial" w:eastAsia="Calibri" w:hAnsi="Arial" w:cs="Arial"/>
          <w:b/>
          <w:sz w:val="20"/>
          <w:szCs w:val="20"/>
        </w:rPr>
      </w:pPr>
      <w:r>
        <w:rPr>
          <w:rFonts w:ascii="Arial" w:eastAsia="Calibri" w:hAnsi="Arial" w:cs="Arial"/>
          <w:b/>
          <w:sz w:val="20"/>
          <w:szCs w:val="20"/>
        </w:rPr>
        <w:lastRenderedPageBreak/>
        <w:t>SEGUNDO</w:t>
      </w:r>
      <w:r w:rsidR="00FE3DE9" w:rsidRPr="003669F3">
        <w:rPr>
          <w:rFonts w:ascii="Arial" w:eastAsia="Calibri" w:hAnsi="Arial" w:cs="Arial"/>
          <w:b/>
          <w:sz w:val="20"/>
          <w:szCs w:val="20"/>
        </w:rPr>
        <w:t xml:space="preserve">.-  </w:t>
      </w:r>
      <w:r w:rsidR="00B61CCF" w:rsidRPr="00B61CCF">
        <w:rPr>
          <w:rFonts w:ascii="Arial" w:eastAsia="Calibri" w:hAnsi="Arial" w:cs="Arial"/>
          <w:sz w:val="20"/>
          <w:szCs w:val="20"/>
        </w:rPr>
        <w:t>Que l</w:t>
      </w:r>
      <w:r w:rsidR="00FE3DE9" w:rsidRPr="003669F3">
        <w:rPr>
          <w:rFonts w:ascii="Arial" w:eastAsia="Calibri" w:hAnsi="Arial" w:cs="Arial"/>
          <w:sz w:val="20"/>
          <w:szCs w:val="20"/>
        </w:rPr>
        <w:t xml:space="preserve">a Comisión Edilicia de </w:t>
      </w:r>
      <w:r w:rsidR="00FE3DE9">
        <w:rPr>
          <w:rFonts w:ascii="Arial" w:eastAsia="Calibri" w:hAnsi="Arial" w:cs="Arial"/>
          <w:sz w:val="20"/>
          <w:szCs w:val="20"/>
        </w:rPr>
        <w:t>Asuntos Jurídicos y Regularización de la Tenencia de la Tierra</w:t>
      </w:r>
      <w:r w:rsidR="00FE3DE9" w:rsidRPr="003669F3">
        <w:rPr>
          <w:rFonts w:ascii="Arial" w:eastAsia="Calibri" w:hAnsi="Arial" w:cs="Arial"/>
          <w:sz w:val="20"/>
          <w:szCs w:val="20"/>
        </w:rPr>
        <w:t xml:space="preserve">, en ejercicio de sus facultades, dictaminó la </w:t>
      </w:r>
      <w:r w:rsidR="005E2993">
        <w:rPr>
          <w:rFonts w:ascii="Arial" w:hAnsi="Arial" w:cs="Arial"/>
          <w:sz w:val="20"/>
          <w:szCs w:val="20"/>
        </w:rPr>
        <w:t xml:space="preserve">propuesta antes citada </w:t>
      </w:r>
      <w:r w:rsidR="00FE3DE9" w:rsidRPr="003669F3">
        <w:rPr>
          <w:rFonts w:ascii="Arial" w:eastAsia="Calibri" w:hAnsi="Arial" w:cs="Arial"/>
          <w:sz w:val="20"/>
          <w:szCs w:val="20"/>
        </w:rPr>
        <w:t>en los siguientes términos:</w:t>
      </w:r>
      <w:r w:rsidR="00FE3DE9" w:rsidRPr="003669F3">
        <w:rPr>
          <w:rFonts w:ascii="Arial" w:eastAsia="Calibri" w:hAnsi="Arial" w:cs="Arial"/>
          <w:b/>
          <w:sz w:val="20"/>
          <w:szCs w:val="20"/>
        </w:rPr>
        <w:t xml:space="preserve"> </w:t>
      </w:r>
    </w:p>
    <w:p w14:paraId="58B6CC74" w14:textId="77777777" w:rsidR="002F539A" w:rsidRPr="00035153" w:rsidRDefault="002F539A" w:rsidP="002F539A">
      <w:pPr>
        <w:jc w:val="both"/>
        <w:rPr>
          <w:sz w:val="20"/>
          <w:szCs w:val="20"/>
        </w:rPr>
      </w:pPr>
    </w:p>
    <w:p w14:paraId="4A88D1EC" w14:textId="77777777" w:rsidR="00EA7BE8" w:rsidRDefault="00EA7BE8" w:rsidP="00B61CCF">
      <w:pPr>
        <w:adjustRightInd w:val="0"/>
        <w:ind w:left="851" w:right="49"/>
        <w:jc w:val="both"/>
        <w:rPr>
          <w:b/>
          <w:i/>
          <w:iCs/>
          <w:sz w:val="20"/>
          <w:szCs w:val="20"/>
        </w:rPr>
      </w:pPr>
    </w:p>
    <w:p w14:paraId="1103FAB0" w14:textId="7CCE4537" w:rsidR="00B61CCF" w:rsidRPr="00B61CCF" w:rsidRDefault="00B61CCF" w:rsidP="00B61CCF">
      <w:pPr>
        <w:adjustRightInd w:val="0"/>
        <w:ind w:left="851" w:right="49"/>
        <w:jc w:val="both"/>
        <w:rPr>
          <w:rFonts w:eastAsia="Arial Unicode MS"/>
          <w:b/>
          <w:i/>
          <w:iCs/>
          <w:sz w:val="20"/>
          <w:szCs w:val="20"/>
        </w:rPr>
      </w:pPr>
      <w:r w:rsidRPr="00B61CCF">
        <w:rPr>
          <w:b/>
          <w:i/>
          <w:iCs/>
          <w:sz w:val="20"/>
          <w:szCs w:val="20"/>
        </w:rPr>
        <w:t xml:space="preserve">DICTAMEN DE LA COMISIÓN EDILICIA DE ASUNTOS JURÍDICOS Y REGULARIZACIÓN DE LA TENENCIA DE LA TIERRA DEL H. AYUNTAMIENTO DE CAMPECHE, RELATIVO A LA SOLICITUD </w:t>
      </w:r>
      <w:r w:rsidRPr="00B61CCF">
        <w:rPr>
          <w:rFonts w:eastAsia="Arial Unicode MS"/>
          <w:b/>
          <w:i/>
          <w:iCs/>
          <w:sz w:val="20"/>
          <w:szCs w:val="20"/>
        </w:rPr>
        <w:t>DEL DIRECTOR DE LA EMPRESA DENOMINADA RED RECOLECTOR S.A. DE C.V. PARA MODIFICAR LA CL</w:t>
      </w:r>
      <w:r w:rsidR="00740D4E">
        <w:rPr>
          <w:rFonts w:eastAsia="Arial Unicode MS"/>
          <w:b/>
          <w:i/>
          <w:iCs/>
          <w:sz w:val="20"/>
          <w:szCs w:val="20"/>
        </w:rPr>
        <w:t>Á</w:t>
      </w:r>
      <w:r w:rsidRPr="00B61CCF">
        <w:rPr>
          <w:rFonts w:eastAsia="Arial Unicode MS"/>
          <w:b/>
          <w:i/>
          <w:iCs/>
          <w:sz w:val="20"/>
          <w:szCs w:val="20"/>
        </w:rPr>
        <w:t xml:space="preserve">USULA DÉCIMO CUARTA DEL TITULO DE CONCESIÓN </w:t>
      </w:r>
      <w:r w:rsidRPr="00B61CCF">
        <w:rPr>
          <w:b/>
          <w:bCs/>
          <w:i/>
          <w:iCs/>
          <w:sz w:val="20"/>
          <w:szCs w:val="20"/>
        </w:rPr>
        <w:t>DE LOS SERVICIOS PÚBLICOS MUNICIPALES DE LIMPIA (BARRIDO), LA RECOLECCIÓN DE DESECHOS SÓLIDOS DOMICILIARIOS, COMERCIALES, TURÍSTICOS, DE OFICINA, INDUSTRIAS, HOSPITALES, CLÍNICAS, LABORATORIOS, CENTROS DE INVESTIGACIÓN, LUGARES DE ESPECTÁCULOS Y SIMILARES, CASAS HABITACIÓN, MERCADOS, ESTABLECIMIENTOS MERCANTILES, VÍA PÚBLICA Y ÁREAS DE USO COMÚN, TRASLADO, TRATAMIENTO Y DISPOSICIÓN FINAL DE LOS RESIDUOS SÓLIDOS NO PELIGROSOS GENERADOS EN LA CIUDAD DE SAN FRANCISCO DE CAMPECHE, CAMPECHE</w:t>
      </w:r>
      <w:r w:rsidRPr="00B61CCF">
        <w:rPr>
          <w:rFonts w:eastAsia="Arial Unicode MS"/>
          <w:b/>
          <w:i/>
          <w:iCs/>
          <w:sz w:val="20"/>
          <w:szCs w:val="20"/>
        </w:rPr>
        <w:t xml:space="preserve">. </w:t>
      </w:r>
    </w:p>
    <w:p w14:paraId="7E03995D" w14:textId="77777777" w:rsidR="00B61CCF" w:rsidRDefault="00B61CCF" w:rsidP="00B61CCF">
      <w:pPr>
        <w:adjustRightInd w:val="0"/>
        <w:ind w:left="851" w:right="49"/>
        <w:jc w:val="both"/>
        <w:rPr>
          <w:b/>
          <w:i/>
          <w:iCs/>
          <w:sz w:val="20"/>
          <w:szCs w:val="20"/>
        </w:rPr>
      </w:pPr>
    </w:p>
    <w:p w14:paraId="60B4F7FE" w14:textId="5BEA2420" w:rsidR="00B61CCF" w:rsidRPr="00B61CCF" w:rsidRDefault="00B61CCF" w:rsidP="00B61CCF">
      <w:pPr>
        <w:adjustRightInd w:val="0"/>
        <w:ind w:left="851" w:right="49"/>
        <w:jc w:val="both"/>
        <w:rPr>
          <w:i/>
          <w:iCs/>
          <w:sz w:val="20"/>
          <w:szCs w:val="20"/>
        </w:rPr>
      </w:pPr>
      <w:r w:rsidRPr="00B61CCF">
        <w:rPr>
          <w:b/>
          <w:i/>
          <w:iCs/>
          <w:sz w:val="20"/>
          <w:szCs w:val="20"/>
        </w:rPr>
        <w:t xml:space="preserve">VISTOS: </w:t>
      </w:r>
      <w:r w:rsidRPr="00B61CCF">
        <w:rPr>
          <w:i/>
          <w:iCs/>
          <w:sz w:val="20"/>
          <w:szCs w:val="20"/>
        </w:rPr>
        <w:t xml:space="preserve">Para dictaminar la solicitud del ING. LUIS ENRIQUE MONTENEGRO URBINA, en su carácter de Representante y Apoderado Legal de la Empresa denominada Red Recolector S.A. de C. V., que mediante escrito de fecha 20 de marzo del año 2020, presentó ante la Secretaría del H. Ayuntamiento, misma que fue turnado a esta Comisión Edilicia de Asuntos Jurídicos y Regularización de la Tenencia de la Tierra para ser dictaminada, para modificar </w:t>
      </w:r>
      <w:r w:rsidRPr="00B61CCF">
        <w:rPr>
          <w:rFonts w:eastAsia="Arial Unicode MS"/>
          <w:b/>
          <w:i/>
          <w:iCs/>
          <w:sz w:val="20"/>
          <w:szCs w:val="20"/>
        </w:rPr>
        <w:t>LA CL</w:t>
      </w:r>
      <w:r w:rsidR="00740D4E">
        <w:rPr>
          <w:rFonts w:eastAsia="Arial Unicode MS"/>
          <w:b/>
          <w:i/>
          <w:iCs/>
          <w:sz w:val="20"/>
          <w:szCs w:val="20"/>
        </w:rPr>
        <w:t>Á</w:t>
      </w:r>
      <w:r w:rsidRPr="00B61CCF">
        <w:rPr>
          <w:rFonts w:eastAsia="Arial Unicode MS"/>
          <w:b/>
          <w:i/>
          <w:iCs/>
          <w:sz w:val="20"/>
          <w:szCs w:val="20"/>
        </w:rPr>
        <w:t xml:space="preserve">USULA DÉCIMO CUARTA DEL TITULO DE CONCESIÓN </w:t>
      </w:r>
      <w:r w:rsidRPr="00B61CCF">
        <w:rPr>
          <w:b/>
          <w:bCs/>
          <w:i/>
          <w:iCs/>
          <w:sz w:val="20"/>
          <w:szCs w:val="20"/>
        </w:rPr>
        <w:t>DE LOS SERVICIOS PÚBLICOS MUNICIPALES DE LIMPIA (BARRIDO), LA RECOLECCIÓN DE DESECHOS SÓLIDOS DOMICILIARIOS, COMERCIALES, TURÍSTICOS, DE OFICINA, INDUSTRIAS, HOSPITALES, CLÍNICAS, LABORATORIOS, CENTROS DE INVESTIGACIÓN, LUGARES DE ESPECTÁCULOS Y SIMILARES, CASAS HABITACIÓN, MERCADOS, ESTABLECIMIENTOS MERCANTILES, VÍA PÚBLICA Y ÁREAS DE USO COMÚN, TRASLADO, TRATAMIENTO Y DISPOSICIÓN FINAL DE LOS RESIDUOS SÓLIDOS NO PELIGROSOS GENERADOS EN LA CIUDAD DE SAN FRANCISCO DE CAMPECHE, CAMPECHE</w:t>
      </w:r>
      <w:r w:rsidRPr="00B61CCF">
        <w:rPr>
          <w:i/>
          <w:iCs/>
          <w:sz w:val="20"/>
          <w:szCs w:val="20"/>
        </w:rPr>
        <w:t>.</w:t>
      </w:r>
    </w:p>
    <w:p w14:paraId="199AC51C" w14:textId="77777777" w:rsidR="00B61CCF" w:rsidRPr="00B61CCF" w:rsidRDefault="00B61CCF" w:rsidP="00B61CCF">
      <w:pPr>
        <w:ind w:left="851" w:right="49"/>
        <w:jc w:val="center"/>
        <w:rPr>
          <w:b/>
          <w:i/>
          <w:iCs/>
          <w:sz w:val="20"/>
          <w:szCs w:val="20"/>
        </w:rPr>
      </w:pPr>
      <w:r w:rsidRPr="00B61CCF">
        <w:rPr>
          <w:b/>
          <w:i/>
          <w:iCs/>
          <w:sz w:val="20"/>
          <w:szCs w:val="20"/>
        </w:rPr>
        <w:t>ANTECEDENTES</w:t>
      </w:r>
    </w:p>
    <w:p w14:paraId="30F0A5D8" w14:textId="77777777" w:rsidR="00B61CCF" w:rsidRDefault="00B61CCF" w:rsidP="00B61CCF">
      <w:pPr>
        <w:ind w:left="851" w:right="49"/>
        <w:jc w:val="both"/>
        <w:rPr>
          <w:b/>
          <w:i/>
          <w:iCs/>
          <w:sz w:val="20"/>
          <w:szCs w:val="20"/>
        </w:rPr>
      </w:pPr>
    </w:p>
    <w:p w14:paraId="618883FC" w14:textId="63899A48" w:rsidR="00B61CCF" w:rsidRPr="00B61CCF" w:rsidRDefault="00B61CCF" w:rsidP="00740D4E">
      <w:pPr>
        <w:ind w:left="851" w:right="51"/>
        <w:jc w:val="both"/>
        <w:rPr>
          <w:bCs/>
          <w:i/>
          <w:iCs/>
          <w:sz w:val="20"/>
          <w:szCs w:val="20"/>
        </w:rPr>
      </w:pPr>
      <w:r w:rsidRPr="00B61CCF">
        <w:rPr>
          <w:b/>
          <w:i/>
          <w:iCs/>
          <w:sz w:val="20"/>
          <w:szCs w:val="20"/>
        </w:rPr>
        <w:t xml:space="preserve">A).- </w:t>
      </w:r>
      <w:r w:rsidRPr="00B61CCF">
        <w:rPr>
          <w:i/>
          <w:iCs/>
          <w:sz w:val="20"/>
          <w:szCs w:val="20"/>
        </w:rPr>
        <w:t>Que</w:t>
      </w:r>
      <w:r w:rsidRPr="00B61CCF">
        <w:rPr>
          <w:b/>
          <w:i/>
          <w:iCs/>
          <w:sz w:val="20"/>
          <w:szCs w:val="20"/>
        </w:rPr>
        <w:t xml:space="preserve"> </w:t>
      </w:r>
      <w:r w:rsidRPr="00B61CCF">
        <w:rPr>
          <w:i/>
          <w:iCs/>
          <w:sz w:val="20"/>
          <w:szCs w:val="20"/>
        </w:rPr>
        <w:t xml:space="preserve">en el año 2012 se emitió el acuerdo número 403, mediante el cual se </w:t>
      </w:r>
      <w:r w:rsidRPr="00B61CCF">
        <w:rPr>
          <w:bCs/>
          <w:i/>
          <w:iCs/>
          <w:sz w:val="20"/>
          <w:szCs w:val="20"/>
        </w:rPr>
        <w:t>autorizó que los servicios públicos municipales de limpia (barrido), la recolección de desechos sólidos domiciliarios, comerciales, turísticos, de oficina, industrias, hospitales, clínicas, laboratorios, centros de investigación, lugares de espectáculos y similares, casas habitación, mercados, establecimientos mercantiles, vía pública y áreas de uso común, traslado, tratamiento y disposición final de residuos sólidos no peligrosos generados en la ciudad de San Francisco de Campeche, Campeche, sean prestados por un particular a través del otorgamiento de una concesión por 15 años para la prestación de servicios públicos municipales.</w:t>
      </w:r>
    </w:p>
    <w:p w14:paraId="4D3C38F5" w14:textId="77777777" w:rsidR="00B61CCF" w:rsidRPr="00B61CCF" w:rsidRDefault="00B61CCF" w:rsidP="00B61CCF">
      <w:pPr>
        <w:ind w:left="851" w:right="49"/>
        <w:jc w:val="both"/>
        <w:rPr>
          <w:bCs/>
          <w:i/>
          <w:iCs/>
          <w:sz w:val="20"/>
          <w:szCs w:val="20"/>
        </w:rPr>
      </w:pPr>
    </w:p>
    <w:p w14:paraId="1A61E3C0" w14:textId="77777777" w:rsidR="00B61CCF" w:rsidRDefault="00B61CCF" w:rsidP="00B61CCF">
      <w:pPr>
        <w:ind w:left="851" w:right="49"/>
        <w:jc w:val="both"/>
        <w:rPr>
          <w:bCs/>
          <w:i/>
          <w:iCs/>
          <w:sz w:val="20"/>
          <w:szCs w:val="20"/>
        </w:rPr>
      </w:pPr>
      <w:r w:rsidRPr="00B61CCF">
        <w:rPr>
          <w:b/>
          <w:bCs/>
          <w:i/>
          <w:iCs/>
          <w:sz w:val="20"/>
          <w:szCs w:val="20"/>
        </w:rPr>
        <w:t>B).-</w:t>
      </w:r>
      <w:r w:rsidRPr="00B61CCF">
        <w:rPr>
          <w:bCs/>
          <w:i/>
          <w:iCs/>
          <w:sz w:val="20"/>
          <w:szCs w:val="20"/>
        </w:rPr>
        <w:t xml:space="preserve"> Que en el citado título de Concesión, específicamente en la cláusula Décima Cuarta se establecen las obligaciones para el mantenimiento del equipo y su renovación. Entre los equipos a que hace alusión este apartado se encuentran los siguientes:</w:t>
      </w:r>
    </w:p>
    <w:p w14:paraId="0B3AC7B5" w14:textId="77777777" w:rsidR="00740D4E" w:rsidRPr="00B61CCF" w:rsidRDefault="00740D4E" w:rsidP="00B61CCF">
      <w:pPr>
        <w:ind w:left="851" w:right="49"/>
        <w:jc w:val="both"/>
        <w:rPr>
          <w:bCs/>
          <w:i/>
          <w:iCs/>
          <w:sz w:val="20"/>
          <w:szCs w:val="20"/>
        </w:rPr>
      </w:pPr>
    </w:p>
    <w:p w14:paraId="386B00EF" w14:textId="77777777" w:rsidR="00B61CCF" w:rsidRPr="00B61CCF" w:rsidRDefault="00B61CCF" w:rsidP="00B61CCF">
      <w:pPr>
        <w:pStyle w:val="Prrafodelista"/>
        <w:numPr>
          <w:ilvl w:val="0"/>
          <w:numId w:val="1"/>
        </w:numPr>
        <w:ind w:left="851" w:right="49"/>
        <w:jc w:val="both"/>
        <w:rPr>
          <w:rFonts w:ascii="Arial" w:hAnsi="Arial" w:cs="Arial"/>
          <w:b/>
          <w:i/>
          <w:iCs/>
          <w:sz w:val="20"/>
          <w:szCs w:val="20"/>
        </w:rPr>
      </w:pPr>
      <w:r w:rsidRPr="00B61CCF">
        <w:rPr>
          <w:rFonts w:ascii="Arial" w:hAnsi="Arial" w:cs="Arial"/>
          <w:b/>
          <w:i/>
          <w:iCs/>
          <w:sz w:val="20"/>
          <w:szCs w:val="20"/>
        </w:rPr>
        <w:t>MOBILIARIO Y EQUIPO DE OFICINA.</w:t>
      </w:r>
    </w:p>
    <w:p w14:paraId="7C0FB5E6" w14:textId="77777777" w:rsidR="00B61CCF" w:rsidRPr="00B61CCF" w:rsidRDefault="00B61CCF" w:rsidP="00B61CCF">
      <w:pPr>
        <w:pStyle w:val="Prrafodelista"/>
        <w:numPr>
          <w:ilvl w:val="0"/>
          <w:numId w:val="1"/>
        </w:numPr>
        <w:ind w:left="851" w:right="49"/>
        <w:jc w:val="both"/>
        <w:rPr>
          <w:rFonts w:ascii="Arial" w:hAnsi="Arial" w:cs="Arial"/>
          <w:b/>
          <w:i/>
          <w:iCs/>
          <w:sz w:val="20"/>
          <w:szCs w:val="20"/>
        </w:rPr>
      </w:pPr>
      <w:r w:rsidRPr="00B61CCF">
        <w:rPr>
          <w:rFonts w:ascii="Arial" w:hAnsi="Arial" w:cs="Arial"/>
          <w:b/>
          <w:i/>
          <w:iCs/>
          <w:sz w:val="20"/>
          <w:szCs w:val="20"/>
        </w:rPr>
        <w:t>EQUIPO DE SEGURIDAD Y EMERGENCIA.</w:t>
      </w:r>
    </w:p>
    <w:p w14:paraId="01C23A09" w14:textId="77777777" w:rsidR="00B61CCF" w:rsidRPr="00B61CCF" w:rsidRDefault="00B61CCF" w:rsidP="00B61CCF">
      <w:pPr>
        <w:pStyle w:val="Prrafodelista"/>
        <w:numPr>
          <w:ilvl w:val="0"/>
          <w:numId w:val="1"/>
        </w:numPr>
        <w:ind w:left="851" w:right="49"/>
        <w:jc w:val="both"/>
        <w:rPr>
          <w:rFonts w:ascii="Arial" w:hAnsi="Arial" w:cs="Arial"/>
          <w:b/>
          <w:i/>
          <w:iCs/>
          <w:sz w:val="20"/>
          <w:szCs w:val="20"/>
        </w:rPr>
      </w:pPr>
      <w:r w:rsidRPr="00B61CCF">
        <w:rPr>
          <w:rFonts w:ascii="Arial" w:hAnsi="Arial" w:cs="Arial"/>
          <w:b/>
          <w:i/>
          <w:iCs/>
          <w:sz w:val="20"/>
          <w:szCs w:val="20"/>
        </w:rPr>
        <w:t>EQUIPO DE MEDICIÓN, Y</w:t>
      </w:r>
    </w:p>
    <w:p w14:paraId="133919F4" w14:textId="77777777" w:rsidR="00B61CCF" w:rsidRPr="00B61CCF" w:rsidRDefault="00B61CCF" w:rsidP="00B61CCF">
      <w:pPr>
        <w:pStyle w:val="Prrafodelista"/>
        <w:numPr>
          <w:ilvl w:val="0"/>
          <w:numId w:val="1"/>
        </w:numPr>
        <w:ind w:left="851" w:right="49"/>
        <w:jc w:val="both"/>
        <w:rPr>
          <w:rFonts w:ascii="Arial" w:hAnsi="Arial" w:cs="Arial"/>
          <w:b/>
          <w:i/>
          <w:iCs/>
          <w:sz w:val="20"/>
          <w:szCs w:val="20"/>
        </w:rPr>
      </w:pPr>
      <w:r w:rsidRPr="00B61CCF">
        <w:rPr>
          <w:rFonts w:ascii="Arial" w:hAnsi="Arial" w:cs="Arial"/>
          <w:b/>
          <w:i/>
          <w:iCs/>
          <w:sz w:val="20"/>
          <w:szCs w:val="20"/>
        </w:rPr>
        <w:t>MAQUINARÍA Y VEHÍCULOS.</w:t>
      </w:r>
    </w:p>
    <w:p w14:paraId="10A55F57" w14:textId="77777777" w:rsidR="00B61CCF" w:rsidRPr="00B61CCF" w:rsidRDefault="00B61CCF" w:rsidP="00B61CCF">
      <w:pPr>
        <w:ind w:left="851" w:right="49"/>
        <w:jc w:val="both"/>
        <w:rPr>
          <w:b/>
          <w:i/>
          <w:iCs/>
          <w:sz w:val="20"/>
          <w:szCs w:val="20"/>
        </w:rPr>
      </w:pPr>
    </w:p>
    <w:p w14:paraId="334751D7" w14:textId="77777777" w:rsidR="00B61CCF" w:rsidRPr="00B61CCF" w:rsidRDefault="00B61CCF" w:rsidP="00B61CCF">
      <w:pPr>
        <w:ind w:left="851" w:right="49"/>
        <w:jc w:val="both"/>
        <w:rPr>
          <w:i/>
          <w:iCs/>
          <w:sz w:val="20"/>
          <w:szCs w:val="20"/>
        </w:rPr>
      </w:pPr>
      <w:r w:rsidRPr="00B61CCF">
        <w:rPr>
          <w:i/>
          <w:iCs/>
          <w:sz w:val="20"/>
          <w:szCs w:val="20"/>
        </w:rPr>
        <w:t xml:space="preserve">Dentro de las obligaciones de la concesionaria está la de dar mantenimiento a los equipos, </w:t>
      </w:r>
      <w:r w:rsidRPr="00B61CCF">
        <w:rPr>
          <w:i/>
          <w:iCs/>
          <w:sz w:val="20"/>
          <w:szCs w:val="20"/>
        </w:rPr>
        <w:lastRenderedPageBreak/>
        <w:t>maquinaria y vehículos, realizar la renovación completa de los mismos a los 7 años y medio, contados a partir de la fecha de inicio de operaciones de la concesión por equipo, maquinaria y vehículos similares y que en el plazo de 7 años y medio la concesionaria devolverá al Municipio de Campeche los bienes muebles que ya no sean útiles para el desempeño de las funciones para los que estaban destinados.</w:t>
      </w:r>
    </w:p>
    <w:p w14:paraId="20BF863B" w14:textId="77777777" w:rsidR="00B61CCF" w:rsidRDefault="00B61CCF" w:rsidP="00B61CCF">
      <w:pPr>
        <w:ind w:left="851" w:right="49"/>
        <w:jc w:val="both"/>
        <w:rPr>
          <w:b/>
          <w:i/>
          <w:iCs/>
          <w:sz w:val="20"/>
          <w:szCs w:val="20"/>
        </w:rPr>
      </w:pPr>
    </w:p>
    <w:p w14:paraId="521B78A6" w14:textId="4A1EF591" w:rsidR="00B61CCF" w:rsidRPr="00B61CCF" w:rsidRDefault="00B61CCF" w:rsidP="00B61CCF">
      <w:pPr>
        <w:ind w:left="851" w:right="49"/>
        <w:jc w:val="both"/>
        <w:rPr>
          <w:i/>
          <w:iCs/>
          <w:sz w:val="20"/>
          <w:szCs w:val="20"/>
        </w:rPr>
      </w:pPr>
      <w:r w:rsidRPr="00B61CCF">
        <w:rPr>
          <w:b/>
          <w:i/>
          <w:iCs/>
          <w:sz w:val="20"/>
          <w:szCs w:val="20"/>
        </w:rPr>
        <w:t xml:space="preserve">C).- </w:t>
      </w:r>
      <w:r w:rsidRPr="00B61CCF">
        <w:rPr>
          <w:i/>
          <w:iCs/>
          <w:sz w:val="20"/>
          <w:szCs w:val="20"/>
        </w:rPr>
        <w:t>En ese sentido el apoderado y representante de la empresa Red Recolector S.A. de C.V. propuso al Municipio de Campeche, que los bienes que no sean útiles para el desempeño al cual estaban destinados y que se devolverían al Municipio, fuesen sustituidos por bienes que se encuentren en perfectas condiciones para ser utilizados, o en su caso, que la empresa dé recursos en efectivo que igualen al valor de los bienes que se pretendan poner a disposición del Municipio.</w:t>
      </w:r>
    </w:p>
    <w:p w14:paraId="5DAF1671" w14:textId="77777777" w:rsidR="00B61CCF" w:rsidRDefault="00B61CCF" w:rsidP="00B61CCF">
      <w:pPr>
        <w:ind w:left="851" w:right="49"/>
        <w:jc w:val="both"/>
        <w:rPr>
          <w:b/>
          <w:i/>
          <w:iCs/>
          <w:sz w:val="20"/>
          <w:szCs w:val="20"/>
        </w:rPr>
      </w:pPr>
    </w:p>
    <w:p w14:paraId="02F06674" w14:textId="2BFB2B0B" w:rsidR="00B61CCF" w:rsidRPr="00B61CCF" w:rsidRDefault="00B61CCF" w:rsidP="00B61CCF">
      <w:pPr>
        <w:ind w:left="851" w:right="49"/>
        <w:jc w:val="both"/>
        <w:rPr>
          <w:i/>
          <w:iCs/>
          <w:sz w:val="20"/>
          <w:szCs w:val="20"/>
        </w:rPr>
      </w:pPr>
      <w:r w:rsidRPr="00B61CCF">
        <w:rPr>
          <w:b/>
          <w:i/>
          <w:iCs/>
          <w:sz w:val="20"/>
          <w:szCs w:val="20"/>
        </w:rPr>
        <w:t xml:space="preserve">D).- </w:t>
      </w:r>
      <w:r w:rsidRPr="00B61CCF">
        <w:rPr>
          <w:i/>
          <w:iCs/>
          <w:sz w:val="20"/>
          <w:szCs w:val="20"/>
        </w:rPr>
        <w:t>Que en este sentido esta Comisión Edilicia de Asuntos Jurídicos y Regularización de la Tenencia de la Tierra propone emitir el presente resolutivo mediante conforme a los siguientes:</w:t>
      </w:r>
    </w:p>
    <w:p w14:paraId="5B972411" w14:textId="1D5DAC78" w:rsidR="00B61CCF" w:rsidRDefault="00B61CCF" w:rsidP="00B61CCF">
      <w:pPr>
        <w:ind w:left="851" w:right="49"/>
        <w:jc w:val="center"/>
        <w:rPr>
          <w:b/>
          <w:i/>
          <w:iCs/>
          <w:sz w:val="20"/>
          <w:szCs w:val="20"/>
        </w:rPr>
      </w:pPr>
      <w:r w:rsidRPr="00B61CCF">
        <w:rPr>
          <w:b/>
          <w:i/>
          <w:iCs/>
          <w:sz w:val="20"/>
          <w:szCs w:val="20"/>
        </w:rPr>
        <w:t>CONSIDERANDOS</w:t>
      </w:r>
    </w:p>
    <w:p w14:paraId="2DAE4C7D" w14:textId="77777777" w:rsidR="00B61CCF" w:rsidRPr="00B61CCF" w:rsidRDefault="00B61CCF" w:rsidP="00B61CCF">
      <w:pPr>
        <w:ind w:left="851" w:right="49"/>
        <w:jc w:val="center"/>
        <w:rPr>
          <w:b/>
          <w:i/>
          <w:iCs/>
          <w:sz w:val="20"/>
          <w:szCs w:val="20"/>
        </w:rPr>
      </w:pPr>
    </w:p>
    <w:p w14:paraId="504F754C" w14:textId="4CDF9EA0" w:rsidR="00B61CCF" w:rsidRPr="00B61CCF" w:rsidRDefault="00B61CCF" w:rsidP="00B61CCF">
      <w:pPr>
        <w:ind w:left="851" w:right="49"/>
        <w:jc w:val="both"/>
        <w:rPr>
          <w:i/>
          <w:iCs/>
          <w:sz w:val="20"/>
          <w:szCs w:val="20"/>
        </w:rPr>
      </w:pPr>
      <w:r w:rsidRPr="00B61CCF">
        <w:rPr>
          <w:b/>
          <w:i/>
          <w:iCs/>
          <w:sz w:val="20"/>
          <w:szCs w:val="20"/>
        </w:rPr>
        <w:t xml:space="preserve">I.- </w:t>
      </w:r>
      <w:r w:rsidRPr="00B61CCF">
        <w:rPr>
          <w:i/>
          <w:iCs/>
          <w:sz w:val="20"/>
          <w:szCs w:val="20"/>
        </w:rPr>
        <w:t xml:space="preserve">Que la política de esta administración ha sido la transparencia, rendición de cuentas, así como la revisión y actualización de la legislación y de todos los instrumentos jurídicos en que se vean inmersos los intereses del Municipio de Campeche, por lo que en ese sentido la solicitud de modificar </w:t>
      </w:r>
      <w:r w:rsidRPr="00B61CCF">
        <w:rPr>
          <w:rFonts w:eastAsia="Arial Unicode MS"/>
          <w:b/>
          <w:i/>
          <w:iCs/>
          <w:sz w:val="20"/>
          <w:szCs w:val="20"/>
        </w:rPr>
        <w:t>LA CL</w:t>
      </w:r>
      <w:r w:rsidR="00740D4E">
        <w:rPr>
          <w:rFonts w:eastAsia="Arial Unicode MS"/>
          <w:b/>
          <w:i/>
          <w:iCs/>
          <w:sz w:val="20"/>
          <w:szCs w:val="20"/>
        </w:rPr>
        <w:t>Á</w:t>
      </w:r>
      <w:r w:rsidRPr="00B61CCF">
        <w:rPr>
          <w:rFonts w:eastAsia="Arial Unicode MS"/>
          <w:b/>
          <w:i/>
          <w:iCs/>
          <w:sz w:val="20"/>
          <w:szCs w:val="20"/>
        </w:rPr>
        <w:t xml:space="preserve">USULA DÉCIMO CUARTA DEL TITULO DE CONCESIÓN </w:t>
      </w:r>
      <w:r w:rsidRPr="00B61CCF">
        <w:rPr>
          <w:b/>
          <w:bCs/>
          <w:i/>
          <w:iCs/>
          <w:sz w:val="20"/>
          <w:szCs w:val="20"/>
        </w:rPr>
        <w:t>DE LOS SERVICIOS PÚBLICOS MUNICIPALES DE LIMPIA (BARRIDO), LA RECOLECCIÓN DE DESECHOS SÓLIDOS DOMICILIARIOS, COMERCIALES, TURÍSTICOS, DE OFICINA, INDUSTRIAS, HOSPITALES, CLÍNICAS, LABORATORIOS, CENTROS DE INVESTIGACIÓN, LUGARES DE ESPECTÁCULOS Y SIMILARES, CASAS HABITACIÓN, MERCADOS, ESTABLECIMIENTOS MERCANTILES, VÍA PÚBLICA Y ÁREAS DE USO COMÚN, TRASLADO, TRATAMIENTO Y DISPOSICIÓN FINAL DE LOS RESIDUOS SÓLIDOS NO PELIGROSOS GENERADOS EN LA CIUDAD DE SAN FRANCISCO DE CAMPECHE, CAMPECHE</w:t>
      </w:r>
      <w:r w:rsidRPr="00B61CCF">
        <w:rPr>
          <w:i/>
          <w:iCs/>
          <w:sz w:val="20"/>
          <w:szCs w:val="20"/>
        </w:rPr>
        <w:t xml:space="preserve"> se apega a lo establecido en el artículo 103 fracción I y 106 fracción I , 165, 167 de la Ley Orgánica de los Municipios del Estado de Campeche; los artículos 10, 101 y 102 del </w:t>
      </w:r>
      <w:r w:rsidRPr="00DE4EC1">
        <w:rPr>
          <w:i/>
          <w:iCs/>
          <w:sz w:val="20"/>
          <w:szCs w:val="20"/>
        </w:rPr>
        <w:t>Bando de Policía y Gobierno del Municipio de  Campeche</w:t>
      </w:r>
      <w:r w:rsidRPr="00B61CCF">
        <w:rPr>
          <w:i/>
          <w:iCs/>
          <w:sz w:val="20"/>
          <w:szCs w:val="20"/>
        </w:rPr>
        <w:t>, y las cláusulas pactadas en el Título de concesión antes mencionado.</w:t>
      </w:r>
    </w:p>
    <w:p w14:paraId="6D4A2F66" w14:textId="77777777" w:rsidR="00B61CCF" w:rsidRDefault="00B61CCF" w:rsidP="00B61CCF">
      <w:pPr>
        <w:ind w:left="851" w:right="49"/>
        <w:jc w:val="both"/>
        <w:rPr>
          <w:b/>
          <w:i/>
          <w:iCs/>
          <w:sz w:val="20"/>
          <w:szCs w:val="20"/>
        </w:rPr>
      </w:pPr>
    </w:p>
    <w:p w14:paraId="1353BC47" w14:textId="38248D36" w:rsidR="00B61CCF" w:rsidRPr="00B61CCF" w:rsidRDefault="00B61CCF" w:rsidP="00B61CCF">
      <w:pPr>
        <w:ind w:left="851" w:right="49"/>
        <w:jc w:val="both"/>
        <w:rPr>
          <w:i/>
          <w:iCs/>
          <w:sz w:val="20"/>
          <w:szCs w:val="20"/>
        </w:rPr>
      </w:pPr>
      <w:r w:rsidRPr="00B61CCF">
        <w:rPr>
          <w:b/>
          <w:i/>
          <w:iCs/>
          <w:sz w:val="20"/>
          <w:szCs w:val="20"/>
        </w:rPr>
        <w:t xml:space="preserve">II.- </w:t>
      </w:r>
      <w:r w:rsidRPr="00B61CCF">
        <w:rPr>
          <w:i/>
          <w:iCs/>
          <w:sz w:val="20"/>
          <w:szCs w:val="20"/>
        </w:rPr>
        <w:t>Que la cláusula Décima Cuarta de la multicitada Concesión, refiere originalmente lo siguiente:</w:t>
      </w:r>
    </w:p>
    <w:p w14:paraId="55B9BEC6" w14:textId="77777777" w:rsidR="00B61CCF" w:rsidRDefault="00B61CCF" w:rsidP="00B61CCF">
      <w:pPr>
        <w:ind w:left="851" w:right="49"/>
        <w:jc w:val="both"/>
        <w:rPr>
          <w:b/>
          <w:i/>
          <w:sz w:val="20"/>
          <w:szCs w:val="20"/>
        </w:rPr>
      </w:pPr>
    </w:p>
    <w:p w14:paraId="0E6AB734" w14:textId="18E64A36" w:rsidR="00B61CCF" w:rsidRPr="00B61CCF" w:rsidRDefault="00B61CCF" w:rsidP="00B61CCF">
      <w:pPr>
        <w:ind w:left="851" w:right="49"/>
        <w:jc w:val="both"/>
        <w:rPr>
          <w:b/>
          <w:i/>
          <w:sz w:val="20"/>
          <w:szCs w:val="20"/>
        </w:rPr>
      </w:pPr>
      <w:r w:rsidRPr="00B61CCF">
        <w:rPr>
          <w:b/>
          <w:i/>
          <w:sz w:val="20"/>
          <w:szCs w:val="20"/>
        </w:rPr>
        <w:t xml:space="preserve">DÉCIMA CUARTA.- Obligaciones para el mantenimiento del equipo y su renovación.- </w:t>
      </w:r>
    </w:p>
    <w:p w14:paraId="2F02FD57" w14:textId="20770B53" w:rsidR="00B61CCF" w:rsidRDefault="00B61CCF" w:rsidP="00B61CCF">
      <w:pPr>
        <w:ind w:left="851" w:right="49" w:firstLine="141"/>
        <w:jc w:val="both"/>
        <w:rPr>
          <w:i/>
          <w:sz w:val="20"/>
          <w:szCs w:val="20"/>
        </w:rPr>
      </w:pPr>
      <w:r w:rsidRPr="00B61CCF">
        <w:rPr>
          <w:i/>
          <w:sz w:val="20"/>
          <w:szCs w:val="20"/>
        </w:rPr>
        <w:t xml:space="preserve">En atención a la fracción II del artículo 168 y al artículo 172 de la Ley Orgánica de los Municipios del Estado de Campeche y a las fracciones II y X del artículo 101 del </w:t>
      </w:r>
      <w:r w:rsidRPr="00C13647">
        <w:rPr>
          <w:i/>
          <w:sz w:val="20"/>
          <w:szCs w:val="20"/>
        </w:rPr>
        <w:t>Bando de</w:t>
      </w:r>
      <w:r w:rsidR="00C13647" w:rsidRPr="00C13647">
        <w:rPr>
          <w:i/>
          <w:sz w:val="20"/>
          <w:szCs w:val="20"/>
        </w:rPr>
        <w:t xml:space="preserve"> Policía y Gobierno</w:t>
      </w:r>
      <w:r w:rsidRPr="00C13647">
        <w:rPr>
          <w:i/>
          <w:sz w:val="20"/>
          <w:szCs w:val="20"/>
        </w:rPr>
        <w:t xml:space="preserve"> </w:t>
      </w:r>
      <w:r w:rsidR="00C13647" w:rsidRPr="00C13647">
        <w:rPr>
          <w:i/>
          <w:sz w:val="20"/>
          <w:szCs w:val="20"/>
        </w:rPr>
        <w:t>d</w:t>
      </w:r>
      <w:r w:rsidRPr="00C13647">
        <w:rPr>
          <w:i/>
          <w:sz w:val="20"/>
          <w:szCs w:val="20"/>
        </w:rPr>
        <w:t>el Municipio de Campeche,</w:t>
      </w:r>
      <w:bookmarkStart w:id="0" w:name="_GoBack"/>
      <w:bookmarkEnd w:id="0"/>
      <w:r w:rsidRPr="00B61CCF">
        <w:rPr>
          <w:i/>
          <w:sz w:val="20"/>
          <w:szCs w:val="20"/>
        </w:rPr>
        <w:t xml:space="preserve"> se estipula que “LA CONCESIONARIA” está obligada a otorgar el mantenimiento preventivo y correctivo al equipo con el que presten los servicios públicos municipales concesionados y que son materia del presente Título de Concesión.</w:t>
      </w:r>
    </w:p>
    <w:p w14:paraId="39D52C07" w14:textId="77777777" w:rsidR="00740D4E" w:rsidRPr="00B61CCF" w:rsidRDefault="00740D4E" w:rsidP="00B61CCF">
      <w:pPr>
        <w:ind w:left="851" w:right="49" w:firstLine="141"/>
        <w:jc w:val="both"/>
        <w:rPr>
          <w:i/>
          <w:sz w:val="20"/>
          <w:szCs w:val="20"/>
        </w:rPr>
      </w:pPr>
    </w:p>
    <w:p w14:paraId="20BDB5F8" w14:textId="560BC820" w:rsidR="00B61CCF" w:rsidRDefault="00B61CCF" w:rsidP="00B61CCF">
      <w:pPr>
        <w:ind w:left="851" w:right="49" w:firstLine="141"/>
        <w:jc w:val="both"/>
        <w:rPr>
          <w:i/>
          <w:sz w:val="20"/>
          <w:szCs w:val="20"/>
        </w:rPr>
      </w:pPr>
      <w:r w:rsidRPr="00B61CCF">
        <w:rPr>
          <w:b/>
          <w:i/>
          <w:sz w:val="20"/>
          <w:szCs w:val="20"/>
        </w:rPr>
        <w:t xml:space="preserve">“LA CONCESIONARIA” </w:t>
      </w:r>
      <w:r w:rsidRPr="00B61CCF">
        <w:rPr>
          <w:i/>
          <w:sz w:val="20"/>
          <w:szCs w:val="20"/>
        </w:rPr>
        <w:t>tendrá la obligación de entregar a “</w:t>
      </w:r>
      <w:r w:rsidRPr="00B61CCF">
        <w:rPr>
          <w:b/>
          <w:i/>
          <w:sz w:val="20"/>
          <w:szCs w:val="20"/>
        </w:rPr>
        <w:t xml:space="preserve">EL MUNICIPIO” </w:t>
      </w:r>
      <w:r w:rsidRPr="00B61CCF">
        <w:rPr>
          <w:i/>
          <w:sz w:val="20"/>
          <w:szCs w:val="20"/>
        </w:rPr>
        <w:t>y sin costo alguno para éste último, los vehículos recolectores de residuos utilizados para el cumplimiento del servicio público municipal de recolección y traslado de residuos a los 7 siete años y medio, contados a partir de la fecha de inicio de operaciones de la concesión y a la fecha de conclusión del presente Título de Concesión (15 quince años), teniendo también la obligación “LA CONCESIONARIA”, de hacer una renovación del citado equipo a los 7 siete años y medio, renovándolo por equipo nuevo e igual o similar al presentado en el inicio de operaciones.</w:t>
      </w:r>
    </w:p>
    <w:p w14:paraId="1D095A47" w14:textId="77777777" w:rsidR="00B61CCF" w:rsidRPr="00B61CCF" w:rsidRDefault="00B61CCF" w:rsidP="00B61CCF">
      <w:pPr>
        <w:ind w:left="851" w:right="49" w:firstLine="141"/>
        <w:jc w:val="both"/>
        <w:rPr>
          <w:i/>
          <w:sz w:val="20"/>
          <w:szCs w:val="20"/>
        </w:rPr>
      </w:pPr>
    </w:p>
    <w:p w14:paraId="28FAA9E3" w14:textId="7F785117" w:rsidR="00B61CCF" w:rsidRDefault="00B61CCF" w:rsidP="00740D4E">
      <w:pPr>
        <w:ind w:left="851" w:right="51" w:firstLine="142"/>
        <w:jc w:val="both"/>
        <w:rPr>
          <w:i/>
          <w:sz w:val="20"/>
          <w:szCs w:val="20"/>
        </w:rPr>
      </w:pPr>
      <w:r w:rsidRPr="00B61CCF">
        <w:rPr>
          <w:i/>
          <w:sz w:val="20"/>
          <w:szCs w:val="20"/>
        </w:rPr>
        <w:lastRenderedPageBreak/>
        <w:t>También, “LA CONCESIONARIA” tendrá la obligación de entregar a “EL MUNICIPIO” y sin consto alguno para este último, el equipo e infraestructura entregada por éste último al inicio de la prestación de los servicios públicos municipales de tratamiento y disposición final de residuos sólidos no peligrosos generados en la Ciudad de San Francisco de Campeche, Campeche, de acuerdo al tiempo estipulado en el siguiente listado:</w:t>
      </w:r>
    </w:p>
    <w:p w14:paraId="45CBCA34" w14:textId="77777777" w:rsidR="00B61CCF" w:rsidRPr="00B61CCF" w:rsidRDefault="00B61CCF" w:rsidP="00B61CCF">
      <w:pPr>
        <w:ind w:left="851" w:right="49" w:firstLine="141"/>
        <w:jc w:val="both"/>
        <w:rPr>
          <w:i/>
          <w:sz w:val="20"/>
          <w:szCs w:val="20"/>
        </w:rPr>
      </w:pPr>
    </w:p>
    <w:tbl>
      <w:tblPr>
        <w:tblStyle w:val="Tablaconcuadrcula"/>
        <w:tblW w:w="8261" w:type="dxa"/>
        <w:tblInd w:w="990" w:type="dxa"/>
        <w:tblLook w:val="04A0" w:firstRow="1" w:lastRow="0" w:firstColumn="1" w:lastColumn="0" w:noHBand="0" w:noVBand="1"/>
      </w:tblPr>
      <w:tblGrid>
        <w:gridCol w:w="5889"/>
        <w:gridCol w:w="2372"/>
      </w:tblGrid>
      <w:tr w:rsidR="00B61CCF" w:rsidRPr="00B61CCF" w14:paraId="6B4DB311" w14:textId="77777777" w:rsidTr="0009316E">
        <w:tc>
          <w:tcPr>
            <w:tcW w:w="6091" w:type="dxa"/>
          </w:tcPr>
          <w:p w14:paraId="3354252F" w14:textId="77777777" w:rsidR="00B61CCF" w:rsidRPr="00B61CCF" w:rsidRDefault="00B61CCF" w:rsidP="00B61CCF">
            <w:pPr>
              <w:ind w:left="851" w:right="49"/>
              <w:jc w:val="both"/>
              <w:rPr>
                <w:b/>
                <w:i/>
                <w:sz w:val="20"/>
                <w:szCs w:val="20"/>
              </w:rPr>
            </w:pPr>
            <w:r w:rsidRPr="00B61CCF">
              <w:rPr>
                <w:b/>
                <w:i/>
                <w:sz w:val="20"/>
                <w:szCs w:val="20"/>
              </w:rPr>
              <w:t>MOBILIARIO Y EQUIPO DE OFICINA</w:t>
            </w:r>
          </w:p>
        </w:tc>
        <w:tc>
          <w:tcPr>
            <w:tcW w:w="2170" w:type="dxa"/>
          </w:tcPr>
          <w:p w14:paraId="3E234CFF" w14:textId="77777777" w:rsidR="00B61CCF" w:rsidRPr="00B61CCF" w:rsidRDefault="00B61CCF" w:rsidP="00B61CCF">
            <w:pPr>
              <w:ind w:left="851" w:right="49"/>
              <w:jc w:val="center"/>
              <w:rPr>
                <w:b/>
                <w:i/>
                <w:sz w:val="20"/>
                <w:szCs w:val="20"/>
              </w:rPr>
            </w:pPr>
            <w:r w:rsidRPr="00B61CCF">
              <w:rPr>
                <w:b/>
                <w:i/>
                <w:sz w:val="20"/>
                <w:szCs w:val="20"/>
              </w:rPr>
              <w:t>PLAZO DE REPOSICIÓN</w:t>
            </w:r>
          </w:p>
        </w:tc>
      </w:tr>
      <w:tr w:rsidR="00B61CCF" w:rsidRPr="00B61CCF" w14:paraId="20403B92" w14:textId="77777777" w:rsidTr="0009316E">
        <w:tc>
          <w:tcPr>
            <w:tcW w:w="6091" w:type="dxa"/>
          </w:tcPr>
          <w:p w14:paraId="1EDB8A9D" w14:textId="77777777" w:rsidR="00B61CCF" w:rsidRPr="00B61CCF" w:rsidRDefault="00B61CCF" w:rsidP="00B61CCF">
            <w:pPr>
              <w:ind w:left="851" w:right="49"/>
              <w:jc w:val="both"/>
              <w:rPr>
                <w:b/>
                <w:i/>
                <w:sz w:val="20"/>
                <w:szCs w:val="20"/>
              </w:rPr>
            </w:pPr>
            <w:r w:rsidRPr="00B61CCF">
              <w:rPr>
                <w:b/>
                <w:i/>
                <w:sz w:val="20"/>
                <w:szCs w:val="20"/>
              </w:rPr>
              <w:t>5 Computadoras de escritorio.</w:t>
            </w:r>
          </w:p>
        </w:tc>
        <w:tc>
          <w:tcPr>
            <w:tcW w:w="2170" w:type="dxa"/>
          </w:tcPr>
          <w:p w14:paraId="67617130" w14:textId="77777777" w:rsidR="00B61CCF" w:rsidRPr="00B61CCF" w:rsidRDefault="00B61CCF" w:rsidP="00B61CCF">
            <w:pPr>
              <w:ind w:left="851" w:right="49"/>
              <w:jc w:val="center"/>
              <w:rPr>
                <w:b/>
                <w:i/>
                <w:sz w:val="20"/>
                <w:szCs w:val="20"/>
              </w:rPr>
            </w:pPr>
            <w:r w:rsidRPr="00B61CCF">
              <w:rPr>
                <w:b/>
                <w:i/>
                <w:sz w:val="20"/>
                <w:szCs w:val="20"/>
              </w:rPr>
              <w:t>7.5 AÑOS</w:t>
            </w:r>
          </w:p>
        </w:tc>
      </w:tr>
      <w:tr w:rsidR="00B61CCF" w:rsidRPr="00B61CCF" w14:paraId="7251BC7D" w14:textId="77777777" w:rsidTr="0009316E">
        <w:tc>
          <w:tcPr>
            <w:tcW w:w="6091" w:type="dxa"/>
          </w:tcPr>
          <w:p w14:paraId="5B3A108D" w14:textId="77777777" w:rsidR="00B61CCF" w:rsidRPr="00B61CCF" w:rsidRDefault="00B61CCF" w:rsidP="00B61CCF">
            <w:pPr>
              <w:ind w:left="851" w:right="49"/>
              <w:jc w:val="both"/>
              <w:rPr>
                <w:b/>
                <w:i/>
                <w:sz w:val="20"/>
                <w:szCs w:val="20"/>
              </w:rPr>
            </w:pPr>
            <w:r w:rsidRPr="00B61CCF">
              <w:rPr>
                <w:b/>
                <w:i/>
                <w:sz w:val="20"/>
                <w:szCs w:val="20"/>
              </w:rPr>
              <w:t>1 Impresora HP LASERJET PRO CP 1525.</w:t>
            </w:r>
          </w:p>
        </w:tc>
        <w:tc>
          <w:tcPr>
            <w:tcW w:w="2170" w:type="dxa"/>
          </w:tcPr>
          <w:p w14:paraId="5D99DA1F" w14:textId="77777777" w:rsidR="00B61CCF" w:rsidRPr="00B61CCF" w:rsidRDefault="00B61CCF" w:rsidP="00B61CCF">
            <w:pPr>
              <w:ind w:left="851" w:right="49"/>
              <w:jc w:val="center"/>
              <w:rPr>
                <w:b/>
                <w:i/>
                <w:sz w:val="20"/>
                <w:szCs w:val="20"/>
              </w:rPr>
            </w:pPr>
            <w:r w:rsidRPr="00B61CCF">
              <w:rPr>
                <w:b/>
                <w:i/>
                <w:sz w:val="20"/>
                <w:szCs w:val="20"/>
              </w:rPr>
              <w:t>7.5 AÑOS</w:t>
            </w:r>
          </w:p>
        </w:tc>
      </w:tr>
      <w:tr w:rsidR="00B61CCF" w:rsidRPr="00B61CCF" w14:paraId="09E55FAC" w14:textId="77777777" w:rsidTr="0009316E">
        <w:tc>
          <w:tcPr>
            <w:tcW w:w="6091" w:type="dxa"/>
          </w:tcPr>
          <w:p w14:paraId="44B8F076" w14:textId="77777777" w:rsidR="00B61CCF" w:rsidRPr="00B61CCF" w:rsidRDefault="00B61CCF" w:rsidP="00B61CCF">
            <w:pPr>
              <w:ind w:left="851" w:right="49"/>
              <w:jc w:val="both"/>
              <w:rPr>
                <w:b/>
                <w:i/>
                <w:sz w:val="20"/>
                <w:szCs w:val="20"/>
              </w:rPr>
            </w:pPr>
            <w:r w:rsidRPr="00B61CCF">
              <w:rPr>
                <w:b/>
                <w:i/>
                <w:sz w:val="20"/>
                <w:szCs w:val="20"/>
              </w:rPr>
              <w:t>1 Escritorio ejecutivo.</w:t>
            </w:r>
          </w:p>
        </w:tc>
        <w:tc>
          <w:tcPr>
            <w:tcW w:w="2170" w:type="dxa"/>
          </w:tcPr>
          <w:p w14:paraId="05EDABD3" w14:textId="77777777" w:rsidR="00B61CCF" w:rsidRPr="00B61CCF" w:rsidRDefault="00B61CCF" w:rsidP="00B61CCF">
            <w:pPr>
              <w:ind w:left="851" w:right="49"/>
              <w:jc w:val="center"/>
              <w:rPr>
                <w:b/>
                <w:i/>
                <w:sz w:val="20"/>
                <w:szCs w:val="20"/>
              </w:rPr>
            </w:pPr>
            <w:r w:rsidRPr="00B61CCF">
              <w:rPr>
                <w:b/>
                <w:i/>
                <w:sz w:val="20"/>
                <w:szCs w:val="20"/>
              </w:rPr>
              <w:t>7.5 AÑOS</w:t>
            </w:r>
          </w:p>
        </w:tc>
      </w:tr>
      <w:tr w:rsidR="00B61CCF" w:rsidRPr="00B61CCF" w14:paraId="11C83A01" w14:textId="77777777" w:rsidTr="0009316E">
        <w:tc>
          <w:tcPr>
            <w:tcW w:w="6091" w:type="dxa"/>
          </w:tcPr>
          <w:p w14:paraId="3F940ECB" w14:textId="77777777" w:rsidR="00B61CCF" w:rsidRPr="00B61CCF" w:rsidRDefault="00B61CCF" w:rsidP="00B61CCF">
            <w:pPr>
              <w:ind w:left="851" w:right="49"/>
              <w:jc w:val="both"/>
              <w:rPr>
                <w:b/>
                <w:i/>
                <w:sz w:val="20"/>
                <w:szCs w:val="20"/>
              </w:rPr>
            </w:pPr>
            <w:r w:rsidRPr="00B61CCF">
              <w:rPr>
                <w:b/>
                <w:i/>
                <w:sz w:val="20"/>
                <w:szCs w:val="20"/>
              </w:rPr>
              <w:t>1 Sillón ejecutivo.</w:t>
            </w:r>
          </w:p>
        </w:tc>
        <w:tc>
          <w:tcPr>
            <w:tcW w:w="2170" w:type="dxa"/>
          </w:tcPr>
          <w:p w14:paraId="2E085C43" w14:textId="77777777" w:rsidR="00B61CCF" w:rsidRPr="00B61CCF" w:rsidRDefault="00B61CCF" w:rsidP="00B61CCF">
            <w:pPr>
              <w:ind w:left="851" w:right="49"/>
              <w:jc w:val="center"/>
              <w:rPr>
                <w:b/>
                <w:i/>
                <w:sz w:val="20"/>
                <w:szCs w:val="20"/>
              </w:rPr>
            </w:pPr>
            <w:r w:rsidRPr="00B61CCF">
              <w:rPr>
                <w:b/>
                <w:i/>
                <w:sz w:val="20"/>
                <w:szCs w:val="20"/>
              </w:rPr>
              <w:t>7.5 AÑOS</w:t>
            </w:r>
          </w:p>
        </w:tc>
      </w:tr>
      <w:tr w:rsidR="00B61CCF" w:rsidRPr="00B61CCF" w14:paraId="1B68007B" w14:textId="77777777" w:rsidTr="0009316E">
        <w:tc>
          <w:tcPr>
            <w:tcW w:w="6091" w:type="dxa"/>
          </w:tcPr>
          <w:p w14:paraId="4965ECAA" w14:textId="77777777" w:rsidR="00B61CCF" w:rsidRPr="00B61CCF" w:rsidRDefault="00B61CCF" w:rsidP="00B61CCF">
            <w:pPr>
              <w:ind w:left="851" w:right="49"/>
              <w:jc w:val="both"/>
              <w:rPr>
                <w:b/>
                <w:i/>
                <w:sz w:val="20"/>
                <w:szCs w:val="20"/>
              </w:rPr>
            </w:pPr>
            <w:r w:rsidRPr="00B61CCF">
              <w:rPr>
                <w:b/>
                <w:i/>
                <w:sz w:val="20"/>
                <w:szCs w:val="20"/>
              </w:rPr>
              <w:t xml:space="preserve">4 Modulo secretarial con </w:t>
            </w:r>
            <w:proofErr w:type="spellStart"/>
            <w:r w:rsidRPr="00B61CCF">
              <w:rPr>
                <w:b/>
                <w:i/>
                <w:sz w:val="20"/>
                <w:szCs w:val="20"/>
              </w:rPr>
              <w:t>credenza</w:t>
            </w:r>
            <w:proofErr w:type="spellEnd"/>
            <w:r w:rsidRPr="00B61CCF">
              <w:rPr>
                <w:b/>
                <w:i/>
                <w:sz w:val="20"/>
                <w:szCs w:val="20"/>
              </w:rPr>
              <w:t xml:space="preserve"> y librero.</w:t>
            </w:r>
          </w:p>
        </w:tc>
        <w:tc>
          <w:tcPr>
            <w:tcW w:w="2170" w:type="dxa"/>
          </w:tcPr>
          <w:p w14:paraId="6635075A" w14:textId="77777777" w:rsidR="00B61CCF" w:rsidRPr="00B61CCF" w:rsidRDefault="00B61CCF" w:rsidP="00B61CCF">
            <w:pPr>
              <w:ind w:left="851" w:right="49"/>
              <w:jc w:val="center"/>
              <w:rPr>
                <w:b/>
                <w:i/>
                <w:sz w:val="20"/>
                <w:szCs w:val="20"/>
              </w:rPr>
            </w:pPr>
            <w:r w:rsidRPr="00B61CCF">
              <w:rPr>
                <w:b/>
                <w:i/>
                <w:sz w:val="20"/>
                <w:szCs w:val="20"/>
              </w:rPr>
              <w:t>7.5 AÑOS</w:t>
            </w:r>
          </w:p>
        </w:tc>
      </w:tr>
      <w:tr w:rsidR="00B61CCF" w:rsidRPr="00B61CCF" w14:paraId="29700F2C" w14:textId="77777777" w:rsidTr="0009316E">
        <w:tc>
          <w:tcPr>
            <w:tcW w:w="6091" w:type="dxa"/>
          </w:tcPr>
          <w:p w14:paraId="7FE74107" w14:textId="77777777" w:rsidR="00B61CCF" w:rsidRPr="00B61CCF" w:rsidRDefault="00B61CCF" w:rsidP="00B61CCF">
            <w:pPr>
              <w:ind w:left="851" w:right="49"/>
              <w:jc w:val="both"/>
              <w:rPr>
                <w:b/>
                <w:i/>
                <w:sz w:val="20"/>
                <w:szCs w:val="20"/>
              </w:rPr>
            </w:pPr>
            <w:r w:rsidRPr="00B61CCF">
              <w:rPr>
                <w:b/>
                <w:i/>
                <w:sz w:val="20"/>
                <w:szCs w:val="20"/>
              </w:rPr>
              <w:t>4 Sillón secretarial.</w:t>
            </w:r>
          </w:p>
        </w:tc>
        <w:tc>
          <w:tcPr>
            <w:tcW w:w="2170" w:type="dxa"/>
          </w:tcPr>
          <w:p w14:paraId="65B69B48" w14:textId="77777777" w:rsidR="00B61CCF" w:rsidRPr="00B61CCF" w:rsidRDefault="00B61CCF" w:rsidP="00B61CCF">
            <w:pPr>
              <w:ind w:left="851" w:right="49"/>
              <w:jc w:val="center"/>
              <w:rPr>
                <w:b/>
                <w:i/>
                <w:sz w:val="20"/>
                <w:szCs w:val="20"/>
              </w:rPr>
            </w:pPr>
            <w:r w:rsidRPr="00B61CCF">
              <w:rPr>
                <w:b/>
                <w:i/>
                <w:sz w:val="20"/>
                <w:szCs w:val="20"/>
              </w:rPr>
              <w:t>7.5 AÑOS</w:t>
            </w:r>
          </w:p>
        </w:tc>
      </w:tr>
      <w:tr w:rsidR="00B61CCF" w:rsidRPr="00B61CCF" w14:paraId="2F76FED2" w14:textId="77777777" w:rsidTr="0009316E">
        <w:tc>
          <w:tcPr>
            <w:tcW w:w="6091" w:type="dxa"/>
          </w:tcPr>
          <w:p w14:paraId="4B02C1AF" w14:textId="77777777" w:rsidR="00B61CCF" w:rsidRPr="00B61CCF" w:rsidRDefault="00B61CCF" w:rsidP="00B61CCF">
            <w:pPr>
              <w:ind w:left="851" w:right="49"/>
              <w:jc w:val="both"/>
              <w:rPr>
                <w:b/>
                <w:i/>
                <w:sz w:val="20"/>
                <w:szCs w:val="20"/>
              </w:rPr>
            </w:pPr>
            <w:r w:rsidRPr="00B61CCF">
              <w:rPr>
                <w:b/>
                <w:i/>
                <w:sz w:val="20"/>
                <w:szCs w:val="20"/>
              </w:rPr>
              <w:t>1 Mesa de juntas (8 personas), incluye 8 sillas.</w:t>
            </w:r>
          </w:p>
        </w:tc>
        <w:tc>
          <w:tcPr>
            <w:tcW w:w="2170" w:type="dxa"/>
          </w:tcPr>
          <w:p w14:paraId="43CD20FA" w14:textId="77777777" w:rsidR="00B61CCF" w:rsidRPr="00B61CCF" w:rsidRDefault="00B61CCF" w:rsidP="00B61CCF">
            <w:pPr>
              <w:ind w:left="851" w:right="49"/>
              <w:jc w:val="center"/>
              <w:rPr>
                <w:b/>
                <w:i/>
                <w:sz w:val="20"/>
                <w:szCs w:val="20"/>
              </w:rPr>
            </w:pPr>
            <w:r w:rsidRPr="00B61CCF">
              <w:rPr>
                <w:b/>
                <w:i/>
                <w:sz w:val="20"/>
                <w:szCs w:val="20"/>
              </w:rPr>
              <w:t>7.5 AÑOS</w:t>
            </w:r>
          </w:p>
        </w:tc>
      </w:tr>
      <w:tr w:rsidR="00B61CCF" w:rsidRPr="00B61CCF" w14:paraId="66262D39" w14:textId="77777777" w:rsidTr="0009316E">
        <w:tc>
          <w:tcPr>
            <w:tcW w:w="6091" w:type="dxa"/>
          </w:tcPr>
          <w:p w14:paraId="031A9CA1" w14:textId="77777777" w:rsidR="00B61CCF" w:rsidRPr="00B61CCF" w:rsidRDefault="00B61CCF" w:rsidP="00B61CCF">
            <w:pPr>
              <w:ind w:left="851" w:right="49"/>
              <w:jc w:val="both"/>
              <w:rPr>
                <w:b/>
                <w:i/>
                <w:sz w:val="20"/>
                <w:szCs w:val="20"/>
              </w:rPr>
            </w:pPr>
            <w:r w:rsidRPr="00B61CCF">
              <w:rPr>
                <w:b/>
                <w:i/>
                <w:sz w:val="20"/>
                <w:szCs w:val="20"/>
              </w:rPr>
              <w:t>1 juego de mobiliario para el área de enfermería.</w:t>
            </w:r>
          </w:p>
        </w:tc>
        <w:tc>
          <w:tcPr>
            <w:tcW w:w="2170" w:type="dxa"/>
          </w:tcPr>
          <w:p w14:paraId="2EF773E7" w14:textId="77777777" w:rsidR="00B61CCF" w:rsidRPr="00B61CCF" w:rsidRDefault="00B61CCF" w:rsidP="00B61CCF">
            <w:pPr>
              <w:ind w:left="851" w:right="49"/>
              <w:jc w:val="center"/>
              <w:rPr>
                <w:b/>
                <w:i/>
                <w:sz w:val="20"/>
                <w:szCs w:val="20"/>
              </w:rPr>
            </w:pPr>
            <w:r w:rsidRPr="00B61CCF">
              <w:rPr>
                <w:b/>
                <w:i/>
                <w:sz w:val="20"/>
                <w:szCs w:val="20"/>
              </w:rPr>
              <w:t>7.5 AÑOS</w:t>
            </w:r>
          </w:p>
        </w:tc>
      </w:tr>
      <w:tr w:rsidR="00B61CCF" w:rsidRPr="00B61CCF" w14:paraId="4289B260" w14:textId="77777777" w:rsidTr="0009316E">
        <w:tc>
          <w:tcPr>
            <w:tcW w:w="6091" w:type="dxa"/>
          </w:tcPr>
          <w:p w14:paraId="61A1DF69" w14:textId="77777777" w:rsidR="00B61CCF" w:rsidRPr="00B61CCF" w:rsidRDefault="00B61CCF" w:rsidP="00B61CCF">
            <w:pPr>
              <w:ind w:left="851" w:right="49"/>
              <w:jc w:val="both"/>
              <w:rPr>
                <w:b/>
                <w:i/>
                <w:sz w:val="20"/>
                <w:szCs w:val="20"/>
              </w:rPr>
            </w:pPr>
            <w:r w:rsidRPr="00B61CCF">
              <w:rPr>
                <w:b/>
                <w:i/>
                <w:sz w:val="20"/>
                <w:szCs w:val="20"/>
              </w:rPr>
              <w:t>5 Radios de 2 vías Motorola.</w:t>
            </w:r>
          </w:p>
        </w:tc>
        <w:tc>
          <w:tcPr>
            <w:tcW w:w="2170" w:type="dxa"/>
          </w:tcPr>
          <w:p w14:paraId="1A04BB14" w14:textId="77777777" w:rsidR="00B61CCF" w:rsidRPr="00B61CCF" w:rsidRDefault="00B61CCF" w:rsidP="00B61CCF">
            <w:pPr>
              <w:ind w:left="851" w:right="49"/>
              <w:jc w:val="center"/>
              <w:rPr>
                <w:b/>
                <w:i/>
                <w:sz w:val="20"/>
                <w:szCs w:val="20"/>
              </w:rPr>
            </w:pPr>
            <w:r w:rsidRPr="00B61CCF">
              <w:rPr>
                <w:b/>
                <w:i/>
                <w:sz w:val="20"/>
                <w:szCs w:val="20"/>
              </w:rPr>
              <w:t>7.5 AÑOS</w:t>
            </w:r>
          </w:p>
        </w:tc>
      </w:tr>
      <w:tr w:rsidR="00B61CCF" w:rsidRPr="00B61CCF" w14:paraId="3D016153" w14:textId="77777777" w:rsidTr="0009316E">
        <w:tc>
          <w:tcPr>
            <w:tcW w:w="6091" w:type="dxa"/>
          </w:tcPr>
          <w:p w14:paraId="378CEAFC" w14:textId="77777777" w:rsidR="00B61CCF" w:rsidRPr="00B61CCF" w:rsidRDefault="00B61CCF" w:rsidP="00B61CCF">
            <w:pPr>
              <w:ind w:left="851" w:right="49"/>
              <w:jc w:val="both"/>
              <w:rPr>
                <w:b/>
                <w:i/>
                <w:sz w:val="20"/>
                <w:szCs w:val="20"/>
              </w:rPr>
            </w:pPr>
            <w:r w:rsidRPr="00B61CCF">
              <w:rPr>
                <w:b/>
                <w:i/>
                <w:sz w:val="20"/>
                <w:szCs w:val="20"/>
              </w:rPr>
              <w:t xml:space="preserve">2 </w:t>
            </w:r>
            <w:proofErr w:type="spellStart"/>
            <w:r w:rsidRPr="00B61CCF">
              <w:rPr>
                <w:b/>
                <w:i/>
                <w:sz w:val="20"/>
                <w:szCs w:val="20"/>
              </w:rPr>
              <w:t>Minisplit</w:t>
            </w:r>
            <w:proofErr w:type="spellEnd"/>
            <w:r w:rsidRPr="00B61CCF">
              <w:rPr>
                <w:b/>
                <w:i/>
                <w:sz w:val="20"/>
                <w:szCs w:val="20"/>
              </w:rPr>
              <w:t xml:space="preserve"> de 12 </w:t>
            </w:r>
            <w:proofErr w:type="spellStart"/>
            <w:r w:rsidRPr="00B61CCF">
              <w:rPr>
                <w:b/>
                <w:i/>
                <w:sz w:val="20"/>
                <w:szCs w:val="20"/>
              </w:rPr>
              <w:t>btus</w:t>
            </w:r>
            <w:proofErr w:type="spellEnd"/>
            <w:r w:rsidRPr="00B61CCF">
              <w:rPr>
                <w:b/>
                <w:i/>
                <w:sz w:val="20"/>
                <w:szCs w:val="20"/>
              </w:rPr>
              <w:t>.</w:t>
            </w:r>
          </w:p>
        </w:tc>
        <w:tc>
          <w:tcPr>
            <w:tcW w:w="2170" w:type="dxa"/>
          </w:tcPr>
          <w:p w14:paraId="341FA4C8" w14:textId="77777777" w:rsidR="00B61CCF" w:rsidRPr="00B61CCF" w:rsidRDefault="00B61CCF" w:rsidP="00B61CCF">
            <w:pPr>
              <w:ind w:left="851" w:right="49"/>
              <w:jc w:val="center"/>
              <w:rPr>
                <w:b/>
                <w:i/>
                <w:sz w:val="20"/>
                <w:szCs w:val="20"/>
              </w:rPr>
            </w:pPr>
            <w:r w:rsidRPr="00B61CCF">
              <w:rPr>
                <w:b/>
                <w:i/>
                <w:sz w:val="20"/>
                <w:szCs w:val="20"/>
              </w:rPr>
              <w:t>7.5 AÑOS</w:t>
            </w:r>
          </w:p>
        </w:tc>
      </w:tr>
      <w:tr w:rsidR="00B61CCF" w:rsidRPr="00B61CCF" w14:paraId="2A62D617" w14:textId="77777777" w:rsidTr="0009316E">
        <w:tc>
          <w:tcPr>
            <w:tcW w:w="6091" w:type="dxa"/>
          </w:tcPr>
          <w:p w14:paraId="78FF90BB" w14:textId="77777777" w:rsidR="00B61CCF" w:rsidRPr="00B61CCF" w:rsidRDefault="00B61CCF" w:rsidP="00B61CCF">
            <w:pPr>
              <w:ind w:left="851" w:right="49"/>
              <w:jc w:val="both"/>
              <w:rPr>
                <w:b/>
                <w:i/>
                <w:sz w:val="20"/>
                <w:szCs w:val="20"/>
              </w:rPr>
            </w:pPr>
            <w:r w:rsidRPr="00B61CCF">
              <w:rPr>
                <w:b/>
                <w:i/>
                <w:sz w:val="20"/>
                <w:szCs w:val="20"/>
              </w:rPr>
              <w:t xml:space="preserve">1 </w:t>
            </w:r>
            <w:proofErr w:type="spellStart"/>
            <w:r w:rsidRPr="00B61CCF">
              <w:rPr>
                <w:b/>
                <w:i/>
                <w:sz w:val="20"/>
                <w:szCs w:val="20"/>
              </w:rPr>
              <w:t>Minisplit</w:t>
            </w:r>
            <w:proofErr w:type="spellEnd"/>
            <w:r w:rsidRPr="00B61CCF">
              <w:rPr>
                <w:b/>
                <w:i/>
                <w:sz w:val="20"/>
                <w:szCs w:val="20"/>
              </w:rPr>
              <w:t xml:space="preserve"> de 24 </w:t>
            </w:r>
            <w:proofErr w:type="spellStart"/>
            <w:r w:rsidRPr="00B61CCF">
              <w:rPr>
                <w:b/>
                <w:i/>
                <w:sz w:val="20"/>
                <w:szCs w:val="20"/>
              </w:rPr>
              <w:t>btus</w:t>
            </w:r>
            <w:proofErr w:type="spellEnd"/>
          </w:p>
        </w:tc>
        <w:tc>
          <w:tcPr>
            <w:tcW w:w="2170" w:type="dxa"/>
          </w:tcPr>
          <w:p w14:paraId="7F603F21" w14:textId="77777777" w:rsidR="00B61CCF" w:rsidRPr="00B61CCF" w:rsidRDefault="00B61CCF" w:rsidP="00B61CCF">
            <w:pPr>
              <w:ind w:left="851" w:right="49"/>
              <w:jc w:val="center"/>
              <w:rPr>
                <w:b/>
                <w:i/>
                <w:sz w:val="20"/>
                <w:szCs w:val="20"/>
              </w:rPr>
            </w:pPr>
            <w:r w:rsidRPr="00B61CCF">
              <w:rPr>
                <w:b/>
                <w:i/>
                <w:sz w:val="20"/>
                <w:szCs w:val="20"/>
              </w:rPr>
              <w:t>7.5 AÑOS</w:t>
            </w:r>
          </w:p>
        </w:tc>
      </w:tr>
      <w:tr w:rsidR="00B61CCF" w:rsidRPr="00B61CCF" w14:paraId="79E6D9E1" w14:textId="77777777" w:rsidTr="0009316E">
        <w:tc>
          <w:tcPr>
            <w:tcW w:w="6091" w:type="dxa"/>
          </w:tcPr>
          <w:p w14:paraId="2CBC08FF" w14:textId="77777777" w:rsidR="00B61CCF" w:rsidRPr="00B61CCF" w:rsidRDefault="00B61CCF" w:rsidP="00B61CCF">
            <w:pPr>
              <w:ind w:left="851" w:right="49"/>
              <w:jc w:val="both"/>
              <w:rPr>
                <w:b/>
                <w:i/>
                <w:sz w:val="20"/>
                <w:szCs w:val="20"/>
              </w:rPr>
            </w:pPr>
          </w:p>
        </w:tc>
        <w:tc>
          <w:tcPr>
            <w:tcW w:w="2170" w:type="dxa"/>
          </w:tcPr>
          <w:p w14:paraId="44B1F3E8" w14:textId="77777777" w:rsidR="00B61CCF" w:rsidRPr="00B61CCF" w:rsidRDefault="00B61CCF" w:rsidP="00B61CCF">
            <w:pPr>
              <w:ind w:left="851" w:right="49"/>
              <w:jc w:val="center"/>
              <w:rPr>
                <w:b/>
                <w:i/>
                <w:sz w:val="20"/>
                <w:szCs w:val="20"/>
              </w:rPr>
            </w:pPr>
          </w:p>
        </w:tc>
      </w:tr>
      <w:tr w:rsidR="00B61CCF" w:rsidRPr="00B61CCF" w14:paraId="7885EECA" w14:textId="77777777" w:rsidTr="0009316E">
        <w:tc>
          <w:tcPr>
            <w:tcW w:w="6091" w:type="dxa"/>
          </w:tcPr>
          <w:p w14:paraId="28417B56" w14:textId="77777777" w:rsidR="00B61CCF" w:rsidRPr="00B61CCF" w:rsidRDefault="00B61CCF" w:rsidP="00B61CCF">
            <w:pPr>
              <w:ind w:left="851" w:right="49"/>
              <w:jc w:val="both"/>
              <w:rPr>
                <w:b/>
                <w:i/>
                <w:sz w:val="20"/>
                <w:szCs w:val="20"/>
              </w:rPr>
            </w:pPr>
            <w:r w:rsidRPr="00B61CCF">
              <w:rPr>
                <w:b/>
                <w:i/>
                <w:sz w:val="20"/>
                <w:szCs w:val="20"/>
              </w:rPr>
              <w:t>EQUIPO DE SEGURIDAD Y EMERGENCIA</w:t>
            </w:r>
          </w:p>
        </w:tc>
        <w:tc>
          <w:tcPr>
            <w:tcW w:w="2170" w:type="dxa"/>
          </w:tcPr>
          <w:p w14:paraId="7325499D" w14:textId="77777777" w:rsidR="00B61CCF" w:rsidRPr="00B61CCF" w:rsidRDefault="00B61CCF" w:rsidP="00B61CCF">
            <w:pPr>
              <w:ind w:left="851" w:right="49"/>
              <w:jc w:val="center"/>
              <w:rPr>
                <w:b/>
                <w:i/>
                <w:sz w:val="20"/>
                <w:szCs w:val="20"/>
              </w:rPr>
            </w:pPr>
            <w:r w:rsidRPr="00B61CCF">
              <w:rPr>
                <w:b/>
                <w:i/>
                <w:sz w:val="20"/>
                <w:szCs w:val="20"/>
              </w:rPr>
              <w:t>PLAZO DE REPOSICIÓN</w:t>
            </w:r>
          </w:p>
        </w:tc>
      </w:tr>
      <w:tr w:rsidR="00B61CCF" w:rsidRPr="00B61CCF" w14:paraId="290AB4C2" w14:textId="77777777" w:rsidTr="0009316E">
        <w:tc>
          <w:tcPr>
            <w:tcW w:w="6091" w:type="dxa"/>
          </w:tcPr>
          <w:p w14:paraId="4526A4CF" w14:textId="77777777" w:rsidR="00B61CCF" w:rsidRPr="00B61CCF" w:rsidRDefault="00B61CCF" w:rsidP="00B61CCF">
            <w:pPr>
              <w:ind w:left="851" w:right="49"/>
              <w:jc w:val="both"/>
              <w:rPr>
                <w:b/>
                <w:i/>
                <w:sz w:val="20"/>
                <w:szCs w:val="20"/>
              </w:rPr>
            </w:pPr>
            <w:r w:rsidRPr="00B61CCF">
              <w:rPr>
                <w:b/>
                <w:i/>
                <w:sz w:val="20"/>
                <w:szCs w:val="20"/>
              </w:rPr>
              <w:t>4 Extintores PQS tipo ABC de 4.5 kg</w:t>
            </w:r>
          </w:p>
        </w:tc>
        <w:tc>
          <w:tcPr>
            <w:tcW w:w="2170" w:type="dxa"/>
          </w:tcPr>
          <w:p w14:paraId="768D628D" w14:textId="77777777" w:rsidR="00B61CCF" w:rsidRPr="00B61CCF" w:rsidRDefault="00B61CCF" w:rsidP="00B61CCF">
            <w:pPr>
              <w:ind w:left="851" w:right="49"/>
              <w:jc w:val="center"/>
              <w:rPr>
                <w:b/>
                <w:i/>
                <w:sz w:val="20"/>
                <w:szCs w:val="20"/>
              </w:rPr>
            </w:pPr>
            <w:r w:rsidRPr="00B61CCF">
              <w:rPr>
                <w:b/>
                <w:i/>
                <w:sz w:val="20"/>
                <w:szCs w:val="20"/>
              </w:rPr>
              <w:t>7.5 AÑOS</w:t>
            </w:r>
          </w:p>
        </w:tc>
      </w:tr>
      <w:tr w:rsidR="00B61CCF" w:rsidRPr="00B61CCF" w14:paraId="53ABFE77" w14:textId="77777777" w:rsidTr="0009316E">
        <w:tc>
          <w:tcPr>
            <w:tcW w:w="6091" w:type="dxa"/>
          </w:tcPr>
          <w:p w14:paraId="1AC541EF" w14:textId="77777777" w:rsidR="00B61CCF" w:rsidRPr="00B61CCF" w:rsidRDefault="00B61CCF" w:rsidP="00B61CCF">
            <w:pPr>
              <w:ind w:left="851" w:right="49"/>
              <w:jc w:val="both"/>
              <w:rPr>
                <w:b/>
                <w:i/>
                <w:sz w:val="20"/>
                <w:szCs w:val="20"/>
              </w:rPr>
            </w:pPr>
            <w:r w:rsidRPr="00B61CCF">
              <w:rPr>
                <w:b/>
                <w:i/>
                <w:sz w:val="20"/>
                <w:szCs w:val="20"/>
              </w:rPr>
              <w:t>1 Generador de corriente eléctrica de 5500 w, con motor a gasolina.</w:t>
            </w:r>
          </w:p>
        </w:tc>
        <w:tc>
          <w:tcPr>
            <w:tcW w:w="2170" w:type="dxa"/>
          </w:tcPr>
          <w:p w14:paraId="1C7F1DEE" w14:textId="77777777" w:rsidR="00B61CCF" w:rsidRPr="00B61CCF" w:rsidRDefault="00B61CCF" w:rsidP="00B61CCF">
            <w:pPr>
              <w:ind w:left="851" w:right="49"/>
              <w:jc w:val="center"/>
              <w:rPr>
                <w:b/>
                <w:i/>
                <w:sz w:val="20"/>
                <w:szCs w:val="20"/>
              </w:rPr>
            </w:pPr>
            <w:r w:rsidRPr="00B61CCF">
              <w:rPr>
                <w:b/>
                <w:i/>
                <w:sz w:val="20"/>
                <w:szCs w:val="20"/>
              </w:rPr>
              <w:t>7.5 AÑOS</w:t>
            </w:r>
          </w:p>
        </w:tc>
      </w:tr>
      <w:tr w:rsidR="00B61CCF" w:rsidRPr="00B61CCF" w14:paraId="685E9DF4" w14:textId="77777777" w:rsidTr="0009316E">
        <w:tc>
          <w:tcPr>
            <w:tcW w:w="6091" w:type="dxa"/>
          </w:tcPr>
          <w:p w14:paraId="084DEE41" w14:textId="77777777" w:rsidR="00B61CCF" w:rsidRPr="00B61CCF" w:rsidRDefault="00B61CCF" w:rsidP="00B61CCF">
            <w:pPr>
              <w:ind w:left="851" w:right="49"/>
              <w:jc w:val="both"/>
              <w:rPr>
                <w:b/>
                <w:i/>
                <w:sz w:val="20"/>
                <w:szCs w:val="20"/>
              </w:rPr>
            </w:pPr>
            <w:r w:rsidRPr="00B61CCF">
              <w:rPr>
                <w:b/>
                <w:i/>
                <w:sz w:val="20"/>
                <w:szCs w:val="20"/>
              </w:rPr>
              <w:t>1 Bomba de achique (para lodos) de 5 hp.</w:t>
            </w:r>
          </w:p>
        </w:tc>
        <w:tc>
          <w:tcPr>
            <w:tcW w:w="2170" w:type="dxa"/>
          </w:tcPr>
          <w:p w14:paraId="30B9F0FB" w14:textId="77777777" w:rsidR="00B61CCF" w:rsidRPr="00B61CCF" w:rsidRDefault="00B61CCF" w:rsidP="00B61CCF">
            <w:pPr>
              <w:ind w:left="851" w:right="49"/>
              <w:jc w:val="center"/>
              <w:rPr>
                <w:b/>
                <w:i/>
                <w:sz w:val="20"/>
                <w:szCs w:val="20"/>
              </w:rPr>
            </w:pPr>
            <w:r w:rsidRPr="00B61CCF">
              <w:rPr>
                <w:b/>
                <w:i/>
                <w:sz w:val="20"/>
                <w:szCs w:val="20"/>
              </w:rPr>
              <w:t>7.5 AÑOS</w:t>
            </w:r>
          </w:p>
        </w:tc>
      </w:tr>
      <w:tr w:rsidR="00B61CCF" w:rsidRPr="00B61CCF" w14:paraId="3563462F" w14:textId="77777777" w:rsidTr="0009316E">
        <w:tc>
          <w:tcPr>
            <w:tcW w:w="6091" w:type="dxa"/>
          </w:tcPr>
          <w:p w14:paraId="10DE9281" w14:textId="77777777" w:rsidR="00B61CCF" w:rsidRPr="00B61CCF" w:rsidRDefault="00B61CCF" w:rsidP="00B61CCF">
            <w:pPr>
              <w:ind w:left="851" w:right="49"/>
              <w:jc w:val="both"/>
              <w:rPr>
                <w:b/>
                <w:i/>
                <w:sz w:val="20"/>
                <w:szCs w:val="20"/>
              </w:rPr>
            </w:pPr>
          </w:p>
        </w:tc>
        <w:tc>
          <w:tcPr>
            <w:tcW w:w="2170" w:type="dxa"/>
          </w:tcPr>
          <w:p w14:paraId="45A711D1" w14:textId="77777777" w:rsidR="00B61CCF" w:rsidRPr="00B61CCF" w:rsidRDefault="00B61CCF" w:rsidP="00B61CCF">
            <w:pPr>
              <w:ind w:left="851" w:right="49"/>
              <w:jc w:val="center"/>
              <w:rPr>
                <w:b/>
                <w:i/>
                <w:sz w:val="20"/>
                <w:szCs w:val="20"/>
              </w:rPr>
            </w:pPr>
          </w:p>
        </w:tc>
      </w:tr>
      <w:tr w:rsidR="00B61CCF" w:rsidRPr="00B61CCF" w14:paraId="26156525" w14:textId="77777777" w:rsidTr="0009316E">
        <w:tc>
          <w:tcPr>
            <w:tcW w:w="6091" w:type="dxa"/>
          </w:tcPr>
          <w:p w14:paraId="3C8848F3" w14:textId="77777777" w:rsidR="00B61CCF" w:rsidRPr="00B61CCF" w:rsidRDefault="00B61CCF" w:rsidP="00B61CCF">
            <w:pPr>
              <w:ind w:left="851" w:right="49"/>
              <w:jc w:val="both"/>
              <w:rPr>
                <w:b/>
                <w:i/>
                <w:sz w:val="20"/>
                <w:szCs w:val="20"/>
              </w:rPr>
            </w:pPr>
            <w:r w:rsidRPr="00B61CCF">
              <w:rPr>
                <w:b/>
                <w:i/>
                <w:sz w:val="20"/>
                <w:szCs w:val="20"/>
              </w:rPr>
              <w:t>EQUIPO DE MEDICIÓN</w:t>
            </w:r>
          </w:p>
        </w:tc>
        <w:tc>
          <w:tcPr>
            <w:tcW w:w="2170" w:type="dxa"/>
          </w:tcPr>
          <w:p w14:paraId="53635DE1" w14:textId="77777777" w:rsidR="00B61CCF" w:rsidRPr="00B61CCF" w:rsidRDefault="00B61CCF" w:rsidP="00B61CCF">
            <w:pPr>
              <w:ind w:left="851" w:right="49"/>
              <w:jc w:val="center"/>
              <w:rPr>
                <w:b/>
                <w:i/>
                <w:sz w:val="20"/>
                <w:szCs w:val="20"/>
              </w:rPr>
            </w:pPr>
            <w:r w:rsidRPr="00B61CCF">
              <w:rPr>
                <w:b/>
                <w:i/>
                <w:sz w:val="20"/>
                <w:szCs w:val="20"/>
              </w:rPr>
              <w:t>PLAZO DE REPOSICIÓN</w:t>
            </w:r>
          </w:p>
        </w:tc>
      </w:tr>
      <w:tr w:rsidR="00B61CCF" w:rsidRPr="00B61CCF" w14:paraId="2C5FCD15" w14:textId="77777777" w:rsidTr="0009316E">
        <w:tc>
          <w:tcPr>
            <w:tcW w:w="6091" w:type="dxa"/>
          </w:tcPr>
          <w:p w14:paraId="1DD5FF34" w14:textId="77777777" w:rsidR="00B61CCF" w:rsidRPr="00B61CCF" w:rsidRDefault="00B61CCF" w:rsidP="00B61CCF">
            <w:pPr>
              <w:ind w:left="851" w:right="49"/>
              <w:jc w:val="both"/>
              <w:rPr>
                <w:b/>
                <w:i/>
                <w:sz w:val="20"/>
                <w:szCs w:val="20"/>
              </w:rPr>
            </w:pPr>
            <w:r w:rsidRPr="00B61CCF">
              <w:rPr>
                <w:b/>
                <w:i/>
                <w:sz w:val="20"/>
                <w:szCs w:val="20"/>
              </w:rPr>
              <w:t>1 Medidor de ácido sulfhídrico.</w:t>
            </w:r>
          </w:p>
        </w:tc>
        <w:tc>
          <w:tcPr>
            <w:tcW w:w="2170" w:type="dxa"/>
          </w:tcPr>
          <w:p w14:paraId="35AC41A9" w14:textId="77777777" w:rsidR="00B61CCF" w:rsidRPr="00B61CCF" w:rsidRDefault="00B61CCF" w:rsidP="00B61CCF">
            <w:pPr>
              <w:ind w:left="851" w:right="49"/>
              <w:jc w:val="center"/>
              <w:rPr>
                <w:b/>
                <w:i/>
                <w:sz w:val="20"/>
                <w:szCs w:val="20"/>
              </w:rPr>
            </w:pPr>
            <w:r w:rsidRPr="00B61CCF">
              <w:rPr>
                <w:b/>
                <w:i/>
                <w:sz w:val="20"/>
                <w:szCs w:val="20"/>
              </w:rPr>
              <w:t>7.5 AÑOS</w:t>
            </w:r>
          </w:p>
        </w:tc>
      </w:tr>
      <w:tr w:rsidR="00B61CCF" w:rsidRPr="00B61CCF" w14:paraId="06D2F68E" w14:textId="77777777" w:rsidTr="0009316E">
        <w:tc>
          <w:tcPr>
            <w:tcW w:w="6091" w:type="dxa"/>
          </w:tcPr>
          <w:p w14:paraId="724B6C8D" w14:textId="77777777" w:rsidR="00B61CCF" w:rsidRPr="00B61CCF" w:rsidRDefault="00B61CCF" w:rsidP="00B61CCF">
            <w:pPr>
              <w:ind w:left="851" w:right="49"/>
              <w:jc w:val="both"/>
              <w:rPr>
                <w:b/>
                <w:i/>
                <w:sz w:val="20"/>
                <w:szCs w:val="20"/>
              </w:rPr>
            </w:pPr>
            <w:r w:rsidRPr="00B61CCF">
              <w:rPr>
                <w:b/>
                <w:i/>
                <w:sz w:val="20"/>
                <w:szCs w:val="20"/>
              </w:rPr>
              <w:t xml:space="preserve">1 </w:t>
            </w:r>
            <w:proofErr w:type="spellStart"/>
            <w:r w:rsidRPr="00B61CCF">
              <w:rPr>
                <w:b/>
                <w:i/>
                <w:sz w:val="20"/>
                <w:szCs w:val="20"/>
              </w:rPr>
              <w:t>Explosímetro</w:t>
            </w:r>
            <w:proofErr w:type="spellEnd"/>
            <w:r w:rsidRPr="00B61CCF">
              <w:rPr>
                <w:b/>
                <w:i/>
                <w:sz w:val="20"/>
                <w:szCs w:val="20"/>
              </w:rPr>
              <w:t>.</w:t>
            </w:r>
          </w:p>
        </w:tc>
        <w:tc>
          <w:tcPr>
            <w:tcW w:w="2170" w:type="dxa"/>
          </w:tcPr>
          <w:p w14:paraId="529059D4" w14:textId="77777777" w:rsidR="00B61CCF" w:rsidRPr="00B61CCF" w:rsidRDefault="00B61CCF" w:rsidP="00B61CCF">
            <w:pPr>
              <w:ind w:left="851" w:right="49"/>
              <w:jc w:val="center"/>
              <w:rPr>
                <w:b/>
                <w:i/>
                <w:sz w:val="20"/>
                <w:szCs w:val="20"/>
              </w:rPr>
            </w:pPr>
            <w:r w:rsidRPr="00B61CCF">
              <w:rPr>
                <w:b/>
                <w:i/>
                <w:sz w:val="20"/>
                <w:szCs w:val="20"/>
              </w:rPr>
              <w:t>7.5 AÑOS</w:t>
            </w:r>
          </w:p>
        </w:tc>
      </w:tr>
      <w:tr w:rsidR="00B61CCF" w:rsidRPr="00B61CCF" w14:paraId="7F0B5E2C" w14:textId="77777777" w:rsidTr="0009316E">
        <w:tc>
          <w:tcPr>
            <w:tcW w:w="6091" w:type="dxa"/>
          </w:tcPr>
          <w:p w14:paraId="66496593" w14:textId="77777777" w:rsidR="00B61CCF" w:rsidRPr="00B61CCF" w:rsidRDefault="00B61CCF" w:rsidP="00B61CCF">
            <w:pPr>
              <w:ind w:left="851" w:right="49"/>
              <w:jc w:val="both"/>
              <w:rPr>
                <w:b/>
                <w:i/>
                <w:sz w:val="20"/>
                <w:szCs w:val="20"/>
              </w:rPr>
            </w:pPr>
          </w:p>
        </w:tc>
        <w:tc>
          <w:tcPr>
            <w:tcW w:w="2170" w:type="dxa"/>
          </w:tcPr>
          <w:p w14:paraId="28CA96E3" w14:textId="77777777" w:rsidR="00B61CCF" w:rsidRPr="00B61CCF" w:rsidRDefault="00B61CCF" w:rsidP="00B61CCF">
            <w:pPr>
              <w:ind w:left="851" w:right="49"/>
              <w:jc w:val="center"/>
              <w:rPr>
                <w:b/>
                <w:i/>
                <w:sz w:val="20"/>
                <w:szCs w:val="20"/>
              </w:rPr>
            </w:pPr>
          </w:p>
        </w:tc>
      </w:tr>
      <w:tr w:rsidR="00B61CCF" w:rsidRPr="00B61CCF" w14:paraId="4043AE23" w14:textId="77777777" w:rsidTr="0009316E">
        <w:tc>
          <w:tcPr>
            <w:tcW w:w="6091" w:type="dxa"/>
          </w:tcPr>
          <w:p w14:paraId="7228CAC6" w14:textId="77777777" w:rsidR="00B61CCF" w:rsidRPr="00B61CCF" w:rsidRDefault="00B61CCF" w:rsidP="00B61CCF">
            <w:pPr>
              <w:ind w:left="851" w:right="49"/>
              <w:jc w:val="both"/>
              <w:rPr>
                <w:b/>
                <w:i/>
                <w:sz w:val="20"/>
                <w:szCs w:val="20"/>
              </w:rPr>
            </w:pPr>
            <w:r w:rsidRPr="00B61CCF">
              <w:rPr>
                <w:b/>
                <w:i/>
                <w:sz w:val="20"/>
                <w:szCs w:val="20"/>
              </w:rPr>
              <w:t>MAQUINARIA Y VEHÍCULOS</w:t>
            </w:r>
          </w:p>
        </w:tc>
        <w:tc>
          <w:tcPr>
            <w:tcW w:w="2170" w:type="dxa"/>
          </w:tcPr>
          <w:p w14:paraId="21F7F376" w14:textId="77777777" w:rsidR="00B61CCF" w:rsidRPr="00B61CCF" w:rsidRDefault="00B61CCF" w:rsidP="00B61CCF">
            <w:pPr>
              <w:ind w:left="851" w:right="49"/>
              <w:jc w:val="center"/>
              <w:rPr>
                <w:b/>
                <w:i/>
                <w:sz w:val="20"/>
                <w:szCs w:val="20"/>
              </w:rPr>
            </w:pPr>
            <w:r w:rsidRPr="00B61CCF">
              <w:rPr>
                <w:b/>
                <w:i/>
                <w:sz w:val="20"/>
                <w:szCs w:val="20"/>
              </w:rPr>
              <w:t>PLAZO DE REPOSICIÓN</w:t>
            </w:r>
          </w:p>
        </w:tc>
      </w:tr>
      <w:tr w:rsidR="00B61CCF" w:rsidRPr="00B61CCF" w14:paraId="7A68575E" w14:textId="77777777" w:rsidTr="0009316E">
        <w:tc>
          <w:tcPr>
            <w:tcW w:w="6091" w:type="dxa"/>
          </w:tcPr>
          <w:p w14:paraId="7F7C5E5C" w14:textId="77777777" w:rsidR="00B61CCF" w:rsidRPr="00B61CCF" w:rsidRDefault="00B61CCF" w:rsidP="00B61CCF">
            <w:pPr>
              <w:ind w:left="851" w:right="49"/>
              <w:jc w:val="both"/>
              <w:rPr>
                <w:b/>
                <w:i/>
                <w:sz w:val="20"/>
                <w:szCs w:val="20"/>
              </w:rPr>
            </w:pPr>
            <w:r w:rsidRPr="00B61CCF">
              <w:rPr>
                <w:b/>
                <w:i/>
                <w:sz w:val="20"/>
                <w:szCs w:val="20"/>
              </w:rPr>
              <w:t>1 Camión pipa para agua 10 m3.</w:t>
            </w:r>
          </w:p>
        </w:tc>
        <w:tc>
          <w:tcPr>
            <w:tcW w:w="2170" w:type="dxa"/>
          </w:tcPr>
          <w:p w14:paraId="613CF3F8" w14:textId="77777777" w:rsidR="00B61CCF" w:rsidRPr="00B61CCF" w:rsidRDefault="00B61CCF" w:rsidP="00B61CCF">
            <w:pPr>
              <w:ind w:left="851" w:right="49"/>
              <w:jc w:val="center"/>
              <w:rPr>
                <w:b/>
                <w:i/>
                <w:sz w:val="20"/>
                <w:szCs w:val="20"/>
              </w:rPr>
            </w:pPr>
            <w:r w:rsidRPr="00B61CCF">
              <w:rPr>
                <w:b/>
                <w:i/>
                <w:sz w:val="20"/>
                <w:szCs w:val="20"/>
              </w:rPr>
              <w:t>7.5 AÑOS</w:t>
            </w:r>
          </w:p>
        </w:tc>
      </w:tr>
      <w:tr w:rsidR="00B61CCF" w:rsidRPr="00B61CCF" w14:paraId="4F3A6BED" w14:textId="77777777" w:rsidTr="0009316E">
        <w:tc>
          <w:tcPr>
            <w:tcW w:w="6091" w:type="dxa"/>
          </w:tcPr>
          <w:p w14:paraId="0FECAF08" w14:textId="77777777" w:rsidR="00B61CCF" w:rsidRPr="00B61CCF" w:rsidRDefault="00B61CCF" w:rsidP="00B61CCF">
            <w:pPr>
              <w:ind w:left="851" w:right="49"/>
              <w:jc w:val="both"/>
              <w:rPr>
                <w:b/>
                <w:i/>
                <w:sz w:val="20"/>
                <w:szCs w:val="20"/>
              </w:rPr>
            </w:pPr>
            <w:r w:rsidRPr="00B61CCF">
              <w:rPr>
                <w:b/>
                <w:i/>
                <w:sz w:val="20"/>
                <w:szCs w:val="20"/>
              </w:rPr>
              <w:t>1 Camión de volteo de 7 m3 con caja.</w:t>
            </w:r>
          </w:p>
        </w:tc>
        <w:tc>
          <w:tcPr>
            <w:tcW w:w="2170" w:type="dxa"/>
          </w:tcPr>
          <w:p w14:paraId="06037F61" w14:textId="77777777" w:rsidR="00B61CCF" w:rsidRPr="00B61CCF" w:rsidRDefault="00B61CCF" w:rsidP="00B61CCF">
            <w:pPr>
              <w:ind w:left="851" w:right="49"/>
              <w:jc w:val="center"/>
              <w:rPr>
                <w:b/>
                <w:i/>
                <w:sz w:val="20"/>
                <w:szCs w:val="20"/>
              </w:rPr>
            </w:pPr>
            <w:r w:rsidRPr="00B61CCF">
              <w:rPr>
                <w:b/>
                <w:i/>
                <w:sz w:val="20"/>
                <w:szCs w:val="20"/>
              </w:rPr>
              <w:t>7.5 AÑOS</w:t>
            </w:r>
          </w:p>
        </w:tc>
      </w:tr>
      <w:tr w:rsidR="00B61CCF" w:rsidRPr="00B61CCF" w14:paraId="0E84233B" w14:textId="77777777" w:rsidTr="0009316E">
        <w:tc>
          <w:tcPr>
            <w:tcW w:w="6091" w:type="dxa"/>
          </w:tcPr>
          <w:p w14:paraId="0F4B4C13" w14:textId="77777777" w:rsidR="00B61CCF" w:rsidRPr="00B61CCF" w:rsidRDefault="00B61CCF" w:rsidP="00B61CCF">
            <w:pPr>
              <w:ind w:left="851" w:right="49"/>
              <w:jc w:val="both"/>
              <w:rPr>
                <w:b/>
                <w:i/>
                <w:sz w:val="20"/>
                <w:szCs w:val="20"/>
              </w:rPr>
            </w:pPr>
            <w:r w:rsidRPr="00B61CCF">
              <w:rPr>
                <w:b/>
                <w:i/>
                <w:sz w:val="20"/>
                <w:szCs w:val="20"/>
              </w:rPr>
              <w:t xml:space="preserve">1 Camioneta </w:t>
            </w:r>
            <w:proofErr w:type="spellStart"/>
            <w:r w:rsidRPr="00B61CCF">
              <w:rPr>
                <w:b/>
                <w:i/>
                <w:sz w:val="20"/>
                <w:szCs w:val="20"/>
              </w:rPr>
              <w:t>nissan</w:t>
            </w:r>
            <w:proofErr w:type="spellEnd"/>
            <w:r w:rsidRPr="00B61CCF">
              <w:rPr>
                <w:b/>
                <w:i/>
                <w:sz w:val="20"/>
                <w:szCs w:val="20"/>
              </w:rPr>
              <w:t xml:space="preserve"> tipo estacas</w:t>
            </w:r>
          </w:p>
        </w:tc>
        <w:tc>
          <w:tcPr>
            <w:tcW w:w="2170" w:type="dxa"/>
          </w:tcPr>
          <w:p w14:paraId="56B23ABC" w14:textId="77777777" w:rsidR="00B61CCF" w:rsidRPr="00B61CCF" w:rsidRDefault="00B61CCF" w:rsidP="00B61CCF">
            <w:pPr>
              <w:ind w:left="851" w:right="49"/>
              <w:jc w:val="center"/>
              <w:rPr>
                <w:b/>
                <w:i/>
                <w:sz w:val="20"/>
                <w:szCs w:val="20"/>
              </w:rPr>
            </w:pPr>
            <w:r w:rsidRPr="00B61CCF">
              <w:rPr>
                <w:b/>
                <w:i/>
                <w:sz w:val="20"/>
                <w:szCs w:val="20"/>
              </w:rPr>
              <w:t>7.5 AÑOS</w:t>
            </w:r>
          </w:p>
        </w:tc>
      </w:tr>
      <w:tr w:rsidR="00B61CCF" w:rsidRPr="00B61CCF" w14:paraId="42946A5E" w14:textId="77777777" w:rsidTr="0009316E">
        <w:tc>
          <w:tcPr>
            <w:tcW w:w="6091" w:type="dxa"/>
          </w:tcPr>
          <w:p w14:paraId="7E48353E" w14:textId="77777777" w:rsidR="00B61CCF" w:rsidRPr="00B61CCF" w:rsidRDefault="00B61CCF" w:rsidP="00B61CCF">
            <w:pPr>
              <w:ind w:left="851" w:right="49"/>
              <w:jc w:val="both"/>
              <w:rPr>
                <w:b/>
                <w:i/>
                <w:sz w:val="20"/>
                <w:szCs w:val="20"/>
              </w:rPr>
            </w:pPr>
            <w:r w:rsidRPr="00B61CCF">
              <w:rPr>
                <w:b/>
                <w:i/>
                <w:sz w:val="20"/>
                <w:szCs w:val="20"/>
              </w:rPr>
              <w:t xml:space="preserve">1 Camioneta pick up </w:t>
            </w:r>
            <w:proofErr w:type="spellStart"/>
            <w:r w:rsidRPr="00B61CCF">
              <w:rPr>
                <w:b/>
                <w:i/>
                <w:sz w:val="20"/>
                <w:szCs w:val="20"/>
              </w:rPr>
              <w:t>silverado</w:t>
            </w:r>
            <w:proofErr w:type="spellEnd"/>
            <w:r w:rsidRPr="00B61CCF">
              <w:rPr>
                <w:b/>
                <w:i/>
                <w:sz w:val="20"/>
                <w:szCs w:val="20"/>
              </w:rPr>
              <w:t>.</w:t>
            </w:r>
          </w:p>
        </w:tc>
        <w:tc>
          <w:tcPr>
            <w:tcW w:w="2170" w:type="dxa"/>
          </w:tcPr>
          <w:p w14:paraId="332F8F2C" w14:textId="77777777" w:rsidR="00B61CCF" w:rsidRPr="00B61CCF" w:rsidRDefault="00B61CCF" w:rsidP="00B61CCF">
            <w:pPr>
              <w:ind w:left="851" w:right="49"/>
              <w:jc w:val="center"/>
              <w:rPr>
                <w:b/>
                <w:i/>
                <w:sz w:val="20"/>
                <w:szCs w:val="20"/>
              </w:rPr>
            </w:pPr>
            <w:r w:rsidRPr="00B61CCF">
              <w:rPr>
                <w:b/>
                <w:i/>
                <w:sz w:val="20"/>
                <w:szCs w:val="20"/>
              </w:rPr>
              <w:t>7.5 AÑOS</w:t>
            </w:r>
          </w:p>
        </w:tc>
      </w:tr>
      <w:tr w:rsidR="00B61CCF" w:rsidRPr="00B61CCF" w14:paraId="03D03ABB" w14:textId="77777777" w:rsidTr="0009316E">
        <w:tc>
          <w:tcPr>
            <w:tcW w:w="6091" w:type="dxa"/>
          </w:tcPr>
          <w:p w14:paraId="52C17AC1" w14:textId="77777777" w:rsidR="00B61CCF" w:rsidRPr="00B61CCF" w:rsidRDefault="00B61CCF" w:rsidP="00B61CCF">
            <w:pPr>
              <w:ind w:left="851" w:right="49"/>
              <w:jc w:val="both"/>
              <w:rPr>
                <w:b/>
                <w:i/>
                <w:sz w:val="20"/>
                <w:szCs w:val="20"/>
              </w:rPr>
            </w:pPr>
            <w:r w:rsidRPr="00B61CCF">
              <w:rPr>
                <w:b/>
                <w:i/>
                <w:sz w:val="20"/>
                <w:szCs w:val="20"/>
              </w:rPr>
              <w:t>1 Cargador Frontal Sobre Orugas Marca DEERE Modelo 655C II o similar</w:t>
            </w:r>
          </w:p>
        </w:tc>
        <w:tc>
          <w:tcPr>
            <w:tcW w:w="2170" w:type="dxa"/>
          </w:tcPr>
          <w:p w14:paraId="638F1973" w14:textId="77777777" w:rsidR="00B61CCF" w:rsidRPr="00B61CCF" w:rsidRDefault="00B61CCF" w:rsidP="00B61CCF">
            <w:pPr>
              <w:ind w:left="851" w:right="49"/>
              <w:jc w:val="center"/>
              <w:rPr>
                <w:b/>
                <w:i/>
                <w:sz w:val="20"/>
                <w:szCs w:val="20"/>
              </w:rPr>
            </w:pPr>
          </w:p>
        </w:tc>
      </w:tr>
    </w:tbl>
    <w:p w14:paraId="6669C543" w14:textId="77777777" w:rsidR="00B61CCF" w:rsidRPr="00B61CCF" w:rsidRDefault="00B61CCF" w:rsidP="00B61CCF">
      <w:pPr>
        <w:ind w:left="851" w:right="49"/>
        <w:jc w:val="both"/>
        <w:rPr>
          <w:i/>
          <w:sz w:val="20"/>
          <w:szCs w:val="20"/>
        </w:rPr>
      </w:pPr>
    </w:p>
    <w:p w14:paraId="02C1976D" w14:textId="77777777" w:rsidR="00B61CCF" w:rsidRPr="00B61CCF" w:rsidRDefault="00B61CCF" w:rsidP="00B61CCF">
      <w:pPr>
        <w:ind w:left="851" w:right="49"/>
        <w:jc w:val="both"/>
        <w:rPr>
          <w:i/>
          <w:sz w:val="20"/>
          <w:szCs w:val="20"/>
        </w:rPr>
      </w:pPr>
      <w:r w:rsidRPr="00B61CCF">
        <w:rPr>
          <w:i/>
          <w:sz w:val="20"/>
          <w:szCs w:val="20"/>
        </w:rPr>
        <w:tab/>
        <w:t>Tiene la Obligación “LA CONCESIONARIA”, de hacer una renovación del citado equipo enlistado anteriormente, de acuerdo a los tiempos estipulados en el mismo listado, renovándolo por equipo nuevo.</w:t>
      </w:r>
    </w:p>
    <w:p w14:paraId="55D98D41" w14:textId="77777777" w:rsidR="00B61CCF" w:rsidRDefault="00B61CCF" w:rsidP="00B61CCF">
      <w:pPr>
        <w:ind w:left="851" w:right="49"/>
        <w:jc w:val="both"/>
        <w:rPr>
          <w:i/>
          <w:sz w:val="20"/>
          <w:szCs w:val="20"/>
        </w:rPr>
      </w:pPr>
    </w:p>
    <w:p w14:paraId="57DADC48" w14:textId="3EEE44FE" w:rsidR="00B61CCF" w:rsidRPr="00B61CCF" w:rsidRDefault="00B61CCF" w:rsidP="00B61CCF">
      <w:pPr>
        <w:ind w:left="851" w:right="49"/>
        <w:jc w:val="both"/>
        <w:rPr>
          <w:i/>
          <w:sz w:val="20"/>
          <w:szCs w:val="20"/>
        </w:rPr>
      </w:pPr>
      <w:r w:rsidRPr="00B61CCF">
        <w:rPr>
          <w:i/>
          <w:sz w:val="20"/>
          <w:szCs w:val="20"/>
        </w:rPr>
        <w:tab/>
        <w:t>Lo anterior de manera no limitativa. “LA CONCESIONRIA” podrá, conforme a las necesidades propias del servicio prestado en caso de inutilidad total o parcial de los equipos, reponer el equipo por otro totalmente nuevo de iguales o similares características, sin costo alguno para “EL MUNICIPIO”.</w:t>
      </w:r>
    </w:p>
    <w:p w14:paraId="6339280D" w14:textId="77777777" w:rsidR="00B61CCF" w:rsidRDefault="00B61CCF" w:rsidP="00B61CCF">
      <w:pPr>
        <w:ind w:left="851" w:right="49"/>
        <w:jc w:val="both"/>
        <w:rPr>
          <w:i/>
          <w:sz w:val="20"/>
          <w:szCs w:val="20"/>
        </w:rPr>
      </w:pPr>
    </w:p>
    <w:p w14:paraId="02418C08" w14:textId="6DF17598" w:rsidR="00B61CCF" w:rsidRPr="00B61CCF" w:rsidRDefault="00B61CCF" w:rsidP="00B61CCF">
      <w:pPr>
        <w:ind w:left="851" w:right="49"/>
        <w:jc w:val="both"/>
        <w:rPr>
          <w:i/>
          <w:sz w:val="20"/>
          <w:szCs w:val="20"/>
        </w:rPr>
      </w:pPr>
      <w:r w:rsidRPr="00B61CCF">
        <w:rPr>
          <w:i/>
          <w:sz w:val="20"/>
          <w:szCs w:val="20"/>
        </w:rPr>
        <w:tab/>
        <w:t>Por ende, las instalaciones y equipo con los que se preste un servicio público municipal se revertirán a favor de “EL MUNICIPIO”, por efecto de la declaratoria de revocación.</w:t>
      </w:r>
    </w:p>
    <w:p w14:paraId="4B05F1C0" w14:textId="77777777" w:rsidR="00B61CCF" w:rsidRDefault="00B61CCF" w:rsidP="00B61CCF">
      <w:pPr>
        <w:ind w:left="851" w:right="49"/>
        <w:jc w:val="both"/>
        <w:rPr>
          <w:i/>
          <w:sz w:val="20"/>
          <w:szCs w:val="20"/>
        </w:rPr>
      </w:pPr>
    </w:p>
    <w:p w14:paraId="27A5B92B" w14:textId="3280C08B" w:rsidR="00B61CCF" w:rsidRPr="00B61CCF" w:rsidRDefault="00B61CCF" w:rsidP="00B61CCF">
      <w:pPr>
        <w:ind w:left="851" w:right="49"/>
        <w:jc w:val="both"/>
        <w:rPr>
          <w:i/>
          <w:sz w:val="20"/>
          <w:szCs w:val="20"/>
        </w:rPr>
      </w:pPr>
      <w:r w:rsidRPr="00B61CCF">
        <w:rPr>
          <w:i/>
          <w:sz w:val="20"/>
          <w:szCs w:val="20"/>
        </w:rPr>
        <w:lastRenderedPageBreak/>
        <w:t>Sin perjuicio de lo anterior, “EL MUNICIPIO” podrá solicitar la expropiación de otros bienes de “LA CONCESIONARIA” afectos a la prestación del servicio público municipal, cuando ello resulte conveniente para preservar su generalidad, regularidad y cobertura, o su eficacia.</w:t>
      </w:r>
    </w:p>
    <w:p w14:paraId="624965D4" w14:textId="77777777" w:rsidR="00B61CCF" w:rsidRDefault="00B61CCF" w:rsidP="00B61CCF">
      <w:pPr>
        <w:ind w:left="851" w:right="49"/>
        <w:jc w:val="both"/>
        <w:rPr>
          <w:b/>
          <w:i/>
          <w:iCs/>
          <w:sz w:val="20"/>
          <w:szCs w:val="20"/>
        </w:rPr>
      </w:pPr>
    </w:p>
    <w:p w14:paraId="1BBD6B2F" w14:textId="65974838" w:rsidR="00B61CCF" w:rsidRDefault="00B61CCF" w:rsidP="00B61CCF">
      <w:pPr>
        <w:ind w:left="851" w:right="49"/>
        <w:jc w:val="both"/>
        <w:rPr>
          <w:bCs/>
          <w:i/>
          <w:iCs/>
          <w:sz w:val="20"/>
          <w:szCs w:val="20"/>
        </w:rPr>
      </w:pPr>
      <w:r w:rsidRPr="00B61CCF">
        <w:rPr>
          <w:b/>
          <w:i/>
          <w:iCs/>
          <w:sz w:val="20"/>
          <w:szCs w:val="20"/>
        </w:rPr>
        <w:t xml:space="preserve">III.- </w:t>
      </w:r>
      <w:r w:rsidRPr="00B61CCF">
        <w:rPr>
          <w:i/>
          <w:iCs/>
          <w:sz w:val="20"/>
          <w:szCs w:val="20"/>
        </w:rPr>
        <w:t xml:space="preserve">Que con base a lo consagrado en la cláusula décimo cuarta del multicitado título, en la cual manifiesta </w:t>
      </w:r>
      <w:r w:rsidRPr="00B61CCF">
        <w:rPr>
          <w:bCs/>
          <w:i/>
          <w:iCs/>
          <w:sz w:val="20"/>
          <w:szCs w:val="20"/>
        </w:rPr>
        <w:t xml:space="preserve">las obligaciones de la concesionaria, para el mantenimiento del equipo y su renovación, entre los equipos a que hace alusión este apartado se </w:t>
      </w:r>
      <w:proofErr w:type="gramStart"/>
      <w:r w:rsidRPr="00B61CCF">
        <w:rPr>
          <w:bCs/>
          <w:i/>
          <w:iCs/>
          <w:sz w:val="20"/>
          <w:szCs w:val="20"/>
        </w:rPr>
        <w:t>encuentran</w:t>
      </w:r>
      <w:proofErr w:type="gramEnd"/>
      <w:r w:rsidRPr="00B61CCF">
        <w:rPr>
          <w:bCs/>
          <w:i/>
          <w:iCs/>
          <w:sz w:val="20"/>
          <w:szCs w:val="20"/>
        </w:rPr>
        <w:t xml:space="preserve"> los siguientes:</w:t>
      </w:r>
    </w:p>
    <w:p w14:paraId="77BA86B3" w14:textId="77777777" w:rsidR="00B61CCF" w:rsidRPr="00B61CCF" w:rsidRDefault="00B61CCF" w:rsidP="00B61CCF">
      <w:pPr>
        <w:ind w:left="851" w:right="49"/>
        <w:jc w:val="both"/>
        <w:rPr>
          <w:bCs/>
          <w:i/>
          <w:iCs/>
          <w:sz w:val="20"/>
          <w:szCs w:val="20"/>
        </w:rPr>
      </w:pPr>
    </w:p>
    <w:p w14:paraId="4CC5BC45" w14:textId="77777777" w:rsidR="00B61CCF" w:rsidRPr="00B61CCF" w:rsidRDefault="00B61CCF" w:rsidP="00B61CCF">
      <w:pPr>
        <w:pStyle w:val="Prrafodelista"/>
        <w:numPr>
          <w:ilvl w:val="0"/>
          <w:numId w:val="1"/>
        </w:numPr>
        <w:ind w:left="851" w:right="49"/>
        <w:jc w:val="both"/>
        <w:rPr>
          <w:rFonts w:ascii="Arial" w:hAnsi="Arial" w:cs="Arial"/>
          <w:b/>
          <w:i/>
          <w:iCs/>
          <w:sz w:val="20"/>
          <w:szCs w:val="20"/>
        </w:rPr>
      </w:pPr>
      <w:r w:rsidRPr="00B61CCF">
        <w:rPr>
          <w:rFonts w:ascii="Arial" w:hAnsi="Arial" w:cs="Arial"/>
          <w:b/>
          <w:i/>
          <w:iCs/>
          <w:sz w:val="20"/>
          <w:szCs w:val="20"/>
        </w:rPr>
        <w:t>MOBILIARIO Y EQUIPO DE OFICINA.</w:t>
      </w:r>
    </w:p>
    <w:p w14:paraId="58D486DF" w14:textId="77777777" w:rsidR="00B61CCF" w:rsidRPr="00B61CCF" w:rsidRDefault="00B61CCF" w:rsidP="00B61CCF">
      <w:pPr>
        <w:pStyle w:val="Prrafodelista"/>
        <w:numPr>
          <w:ilvl w:val="0"/>
          <w:numId w:val="1"/>
        </w:numPr>
        <w:ind w:left="851" w:right="49"/>
        <w:jc w:val="both"/>
        <w:rPr>
          <w:rFonts w:ascii="Arial" w:hAnsi="Arial" w:cs="Arial"/>
          <w:b/>
          <w:i/>
          <w:iCs/>
          <w:sz w:val="20"/>
          <w:szCs w:val="20"/>
        </w:rPr>
      </w:pPr>
      <w:r w:rsidRPr="00B61CCF">
        <w:rPr>
          <w:rFonts w:ascii="Arial" w:hAnsi="Arial" w:cs="Arial"/>
          <w:b/>
          <w:i/>
          <w:iCs/>
          <w:sz w:val="20"/>
          <w:szCs w:val="20"/>
        </w:rPr>
        <w:t>EQUIPO DE SEGURIDAD Y EMERGENCIA.</w:t>
      </w:r>
    </w:p>
    <w:p w14:paraId="6C46F0C0" w14:textId="77777777" w:rsidR="00B61CCF" w:rsidRPr="00B61CCF" w:rsidRDefault="00B61CCF" w:rsidP="00B61CCF">
      <w:pPr>
        <w:pStyle w:val="Prrafodelista"/>
        <w:numPr>
          <w:ilvl w:val="0"/>
          <w:numId w:val="1"/>
        </w:numPr>
        <w:ind w:left="851" w:right="49"/>
        <w:jc w:val="both"/>
        <w:rPr>
          <w:rFonts w:ascii="Arial" w:hAnsi="Arial" w:cs="Arial"/>
          <w:b/>
          <w:i/>
          <w:iCs/>
          <w:sz w:val="20"/>
          <w:szCs w:val="20"/>
        </w:rPr>
      </w:pPr>
      <w:r w:rsidRPr="00B61CCF">
        <w:rPr>
          <w:rFonts w:ascii="Arial" w:hAnsi="Arial" w:cs="Arial"/>
          <w:b/>
          <w:i/>
          <w:iCs/>
          <w:sz w:val="20"/>
          <w:szCs w:val="20"/>
        </w:rPr>
        <w:t>EQUIPO DE MEDICIÓN, Y</w:t>
      </w:r>
    </w:p>
    <w:p w14:paraId="788EEA7C" w14:textId="77777777" w:rsidR="00B61CCF" w:rsidRPr="00B61CCF" w:rsidRDefault="00B61CCF" w:rsidP="00B61CCF">
      <w:pPr>
        <w:pStyle w:val="Prrafodelista"/>
        <w:numPr>
          <w:ilvl w:val="0"/>
          <w:numId w:val="1"/>
        </w:numPr>
        <w:ind w:left="851" w:right="49"/>
        <w:jc w:val="both"/>
        <w:rPr>
          <w:rFonts w:ascii="Arial" w:hAnsi="Arial" w:cs="Arial"/>
          <w:b/>
          <w:i/>
          <w:iCs/>
          <w:sz w:val="20"/>
          <w:szCs w:val="20"/>
        </w:rPr>
      </w:pPr>
      <w:r w:rsidRPr="00B61CCF">
        <w:rPr>
          <w:rFonts w:ascii="Arial" w:hAnsi="Arial" w:cs="Arial"/>
          <w:b/>
          <w:i/>
          <w:iCs/>
          <w:sz w:val="20"/>
          <w:szCs w:val="20"/>
        </w:rPr>
        <w:t>MAQUINARÍA Y VEHÍCULOS.</w:t>
      </w:r>
    </w:p>
    <w:p w14:paraId="1DC69740" w14:textId="77777777" w:rsidR="00B61CCF" w:rsidRPr="00B61CCF" w:rsidRDefault="00B61CCF" w:rsidP="00B61CCF">
      <w:pPr>
        <w:ind w:left="851" w:right="49"/>
        <w:jc w:val="both"/>
        <w:rPr>
          <w:b/>
          <w:i/>
          <w:iCs/>
          <w:sz w:val="20"/>
          <w:szCs w:val="20"/>
        </w:rPr>
      </w:pPr>
    </w:p>
    <w:p w14:paraId="66A543FF" w14:textId="77777777" w:rsidR="00B61CCF" w:rsidRPr="00B61CCF" w:rsidRDefault="00B61CCF" w:rsidP="00B61CCF">
      <w:pPr>
        <w:ind w:left="851" w:right="49"/>
        <w:jc w:val="both"/>
        <w:rPr>
          <w:i/>
          <w:iCs/>
          <w:sz w:val="20"/>
          <w:szCs w:val="20"/>
        </w:rPr>
      </w:pPr>
      <w:r w:rsidRPr="00B61CCF">
        <w:rPr>
          <w:b/>
          <w:i/>
          <w:iCs/>
          <w:sz w:val="20"/>
          <w:szCs w:val="20"/>
        </w:rPr>
        <w:t xml:space="preserve">IV.- </w:t>
      </w:r>
      <w:r w:rsidRPr="00B61CCF">
        <w:rPr>
          <w:i/>
          <w:iCs/>
          <w:sz w:val="20"/>
          <w:szCs w:val="20"/>
        </w:rPr>
        <w:t>Que en ese sentido, el ING. LUIS ENRIQUE MONTENEGRO URBINA, en su carácter de Representante y Apoderado Legal de la Empresa denominada Red Recolector S.A. de C. V., propuso que, en vez de efectuar la entrega del equipo de oficina obsoleto a esta autoridad municipal, tal y como lo establece la cláusula Décima Cuarta, entregará, ya sea dinero, o equipo para la prestación de servicios públicos a cargo del ayuntamiento, esta medida sin duda resultaría beneficioso para la administración municipal.</w:t>
      </w:r>
    </w:p>
    <w:p w14:paraId="1EE7E10F" w14:textId="77777777" w:rsidR="00B61CCF" w:rsidRDefault="00B61CCF" w:rsidP="00B61CCF">
      <w:pPr>
        <w:ind w:left="851" w:right="49"/>
        <w:jc w:val="both"/>
        <w:rPr>
          <w:b/>
          <w:i/>
          <w:iCs/>
          <w:sz w:val="20"/>
          <w:szCs w:val="20"/>
        </w:rPr>
      </w:pPr>
    </w:p>
    <w:p w14:paraId="6D2E6DFE" w14:textId="0F5099D2" w:rsidR="00B61CCF" w:rsidRPr="00B61CCF" w:rsidRDefault="00B61CCF" w:rsidP="00B61CCF">
      <w:pPr>
        <w:ind w:left="851" w:right="49"/>
        <w:jc w:val="both"/>
        <w:rPr>
          <w:bCs/>
          <w:i/>
          <w:iCs/>
          <w:sz w:val="20"/>
          <w:szCs w:val="20"/>
        </w:rPr>
      </w:pPr>
      <w:r w:rsidRPr="00B61CCF">
        <w:rPr>
          <w:b/>
          <w:i/>
          <w:iCs/>
          <w:sz w:val="20"/>
          <w:szCs w:val="20"/>
        </w:rPr>
        <w:t xml:space="preserve">V.- </w:t>
      </w:r>
      <w:r w:rsidRPr="00B61CCF">
        <w:rPr>
          <w:i/>
          <w:iCs/>
          <w:sz w:val="20"/>
          <w:szCs w:val="20"/>
        </w:rPr>
        <w:t>Qu</w:t>
      </w:r>
      <w:r w:rsidR="003C6510">
        <w:rPr>
          <w:i/>
          <w:iCs/>
          <w:sz w:val="20"/>
          <w:szCs w:val="20"/>
        </w:rPr>
        <w:t>e es de interés público que la A</w:t>
      </w:r>
      <w:r w:rsidRPr="00B61CCF">
        <w:rPr>
          <w:i/>
          <w:iCs/>
          <w:sz w:val="20"/>
          <w:szCs w:val="20"/>
        </w:rPr>
        <w:t xml:space="preserve">dministración </w:t>
      </w:r>
      <w:r w:rsidR="003C6510">
        <w:rPr>
          <w:i/>
          <w:iCs/>
          <w:sz w:val="20"/>
          <w:szCs w:val="20"/>
        </w:rPr>
        <w:t>M</w:t>
      </w:r>
      <w:r w:rsidRPr="00B61CCF">
        <w:rPr>
          <w:i/>
          <w:iCs/>
          <w:sz w:val="20"/>
          <w:szCs w:val="20"/>
        </w:rPr>
        <w:t>unicipal mantenga el dinamismo y la continuidad necesaria para preservar la gobernabilidad y derechos humanos de su población, l</w:t>
      </w:r>
      <w:r w:rsidR="003C6510">
        <w:rPr>
          <w:i/>
          <w:iCs/>
          <w:sz w:val="20"/>
          <w:szCs w:val="20"/>
        </w:rPr>
        <w:t>as actividades encomendadas al M</w:t>
      </w:r>
      <w:r w:rsidRPr="00B61CCF">
        <w:rPr>
          <w:i/>
          <w:iCs/>
          <w:sz w:val="20"/>
          <w:szCs w:val="20"/>
        </w:rPr>
        <w:t xml:space="preserve">unicipio por mandato legal, así como los servicios públicos en general. En este sentido, resulta de vital importancia que la solicitud de que los bienes muebles inservibles que la empresa denominada Red Recolector </w:t>
      </w:r>
      <w:r w:rsidR="003C6510">
        <w:rPr>
          <w:i/>
          <w:iCs/>
          <w:sz w:val="20"/>
          <w:szCs w:val="20"/>
        </w:rPr>
        <w:t>S.A. de C. V. deba entregar al M</w:t>
      </w:r>
      <w:r w:rsidRPr="00B61CCF">
        <w:rPr>
          <w:i/>
          <w:iCs/>
          <w:sz w:val="20"/>
          <w:szCs w:val="20"/>
        </w:rPr>
        <w:t xml:space="preserve">unicipio sean sustituidos por equipo para la prestación de servicios, sea consignada en </w:t>
      </w:r>
      <w:r w:rsidR="003C6510">
        <w:rPr>
          <w:rFonts w:eastAsia="Arial Unicode MS"/>
          <w:b/>
          <w:i/>
          <w:iCs/>
          <w:sz w:val="20"/>
          <w:szCs w:val="20"/>
        </w:rPr>
        <w:t>LA CLÁ</w:t>
      </w:r>
      <w:r w:rsidRPr="00B61CCF">
        <w:rPr>
          <w:rFonts w:eastAsia="Arial Unicode MS"/>
          <w:b/>
          <w:i/>
          <w:iCs/>
          <w:sz w:val="20"/>
          <w:szCs w:val="20"/>
        </w:rPr>
        <w:t xml:space="preserve">USULA DÉCIMO CUARTA DEL TITULO DE CONCESIÓN </w:t>
      </w:r>
      <w:r w:rsidRPr="00B61CCF">
        <w:rPr>
          <w:b/>
          <w:bCs/>
          <w:i/>
          <w:iCs/>
          <w:sz w:val="20"/>
          <w:szCs w:val="20"/>
        </w:rPr>
        <w:t xml:space="preserve">DE LOS SERVICIOS PÚBLICOS MUNICIPALES DE LIMPIA (BARRIDO), LA RECOLECCIÓN DE DESECHOS SÓLIDOS DOMICILIARIOS, COMERCIALES, TURÍSTICOS, DE OFICINA, INDUSTRIAS, HOSPITALES, CLÍNICAS, LABORATORIOS, CENTROS DE INVESTIGACIÓN, LUGARES DE ESPECTÁCULOS Y SIMILARES, CASAS HABITACIÓN, MERCADOS, ESTABLECIMIENTOS MERCANTILES, VÍA PÚBLICA Y ÁREAS DE USO COMÚN, TRASLADO, TRATAMIENTO Y DISPOSICIÓN FINAL DE LOS RESIDUOS SÓLIDOS NO PELIGROSOS GENERADOS EN LA CIUDAD DE SAN FRANCISCO DE CAMPECHE, CAMPECHE, </w:t>
      </w:r>
      <w:r w:rsidRPr="00B61CCF">
        <w:rPr>
          <w:bCs/>
          <w:i/>
          <w:iCs/>
          <w:sz w:val="20"/>
          <w:szCs w:val="20"/>
        </w:rPr>
        <w:t>modificá</w:t>
      </w:r>
      <w:r w:rsidR="003C6510">
        <w:rPr>
          <w:bCs/>
          <w:i/>
          <w:iCs/>
          <w:sz w:val="20"/>
          <w:szCs w:val="20"/>
        </w:rPr>
        <w:t xml:space="preserve">ndose ésta para consagrar como </w:t>
      </w:r>
      <w:r w:rsidRPr="00B61CCF">
        <w:rPr>
          <w:bCs/>
          <w:i/>
          <w:iCs/>
          <w:sz w:val="20"/>
          <w:szCs w:val="20"/>
        </w:rPr>
        <w:t xml:space="preserve">obligatoria dicha propuesta, misma cláusula que quedaría de la siguiente forma: </w:t>
      </w:r>
    </w:p>
    <w:p w14:paraId="7DAC82ED" w14:textId="77777777" w:rsidR="00B61CCF" w:rsidRDefault="00B61CCF" w:rsidP="00B61CCF">
      <w:pPr>
        <w:ind w:left="851" w:right="49"/>
        <w:jc w:val="both"/>
        <w:rPr>
          <w:b/>
          <w:i/>
          <w:sz w:val="20"/>
          <w:szCs w:val="20"/>
        </w:rPr>
      </w:pPr>
    </w:p>
    <w:p w14:paraId="293E99BE" w14:textId="76E9AD5B" w:rsidR="00B61CCF" w:rsidRPr="00B61CCF" w:rsidRDefault="00B61CCF" w:rsidP="00B61CCF">
      <w:pPr>
        <w:ind w:left="851" w:right="49"/>
        <w:jc w:val="both"/>
        <w:rPr>
          <w:b/>
          <w:i/>
          <w:sz w:val="20"/>
          <w:szCs w:val="20"/>
        </w:rPr>
      </w:pPr>
      <w:r w:rsidRPr="00B61CCF">
        <w:rPr>
          <w:b/>
          <w:i/>
          <w:sz w:val="20"/>
          <w:szCs w:val="20"/>
        </w:rPr>
        <w:t xml:space="preserve">DÉCIMA CUARTA.- Obligaciones para el mantenimiento del equipo y su renovación.- </w:t>
      </w:r>
    </w:p>
    <w:p w14:paraId="743DEE1D" w14:textId="77777777" w:rsidR="00B61CCF" w:rsidRDefault="00B61CCF" w:rsidP="00B61CCF">
      <w:pPr>
        <w:ind w:left="851" w:right="49" w:firstLine="141"/>
        <w:jc w:val="both"/>
        <w:rPr>
          <w:i/>
          <w:sz w:val="20"/>
          <w:szCs w:val="20"/>
        </w:rPr>
      </w:pPr>
    </w:p>
    <w:p w14:paraId="619CDA39" w14:textId="22C82B9D" w:rsidR="00B61CCF" w:rsidRPr="00B61CCF" w:rsidRDefault="00B61CCF" w:rsidP="00B61CCF">
      <w:pPr>
        <w:ind w:left="851" w:right="49" w:firstLine="141"/>
        <w:jc w:val="both"/>
        <w:rPr>
          <w:i/>
          <w:sz w:val="20"/>
          <w:szCs w:val="20"/>
        </w:rPr>
      </w:pPr>
      <w:r w:rsidRPr="00B61CCF">
        <w:rPr>
          <w:i/>
          <w:sz w:val="20"/>
          <w:szCs w:val="20"/>
        </w:rPr>
        <w:t>En atención a la fracción II del artículo…</w:t>
      </w:r>
    </w:p>
    <w:p w14:paraId="255FF0EC" w14:textId="77777777" w:rsidR="00B61CCF" w:rsidRDefault="00B61CCF" w:rsidP="00B61CCF">
      <w:pPr>
        <w:ind w:left="851" w:right="49" w:firstLine="141"/>
        <w:jc w:val="both"/>
        <w:rPr>
          <w:b/>
          <w:i/>
          <w:sz w:val="20"/>
          <w:szCs w:val="20"/>
        </w:rPr>
      </w:pPr>
    </w:p>
    <w:p w14:paraId="596CB27E" w14:textId="1375B2FB" w:rsidR="00B61CCF" w:rsidRPr="00B61CCF" w:rsidRDefault="00B61CCF" w:rsidP="00B61CCF">
      <w:pPr>
        <w:ind w:left="851" w:right="49" w:firstLine="141"/>
        <w:jc w:val="both"/>
        <w:rPr>
          <w:i/>
          <w:sz w:val="20"/>
          <w:szCs w:val="20"/>
        </w:rPr>
      </w:pPr>
      <w:r w:rsidRPr="00B61CCF">
        <w:rPr>
          <w:b/>
          <w:i/>
          <w:sz w:val="20"/>
          <w:szCs w:val="20"/>
        </w:rPr>
        <w:t xml:space="preserve">“LA CONCESIONARIA” </w:t>
      </w:r>
      <w:r w:rsidRPr="00B61CCF">
        <w:rPr>
          <w:i/>
          <w:sz w:val="20"/>
          <w:szCs w:val="20"/>
        </w:rPr>
        <w:t>tendrá la obligación de entregar a “</w:t>
      </w:r>
      <w:r w:rsidRPr="00B61CCF">
        <w:rPr>
          <w:b/>
          <w:i/>
          <w:sz w:val="20"/>
          <w:szCs w:val="20"/>
        </w:rPr>
        <w:t xml:space="preserve">EL MUNICIPIO” </w:t>
      </w:r>
      <w:r w:rsidRPr="00B61CCF">
        <w:rPr>
          <w:i/>
          <w:sz w:val="20"/>
          <w:szCs w:val="20"/>
        </w:rPr>
        <w:t>y…</w:t>
      </w:r>
    </w:p>
    <w:p w14:paraId="65B5DDF7" w14:textId="77777777" w:rsidR="00B61CCF" w:rsidRDefault="00B61CCF" w:rsidP="00B61CCF">
      <w:pPr>
        <w:ind w:left="851" w:right="49" w:firstLine="141"/>
        <w:jc w:val="both"/>
        <w:rPr>
          <w:i/>
          <w:sz w:val="20"/>
          <w:szCs w:val="20"/>
        </w:rPr>
      </w:pPr>
    </w:p>
    <w:p w14:paraId="3A087A4B" w14:textId="1583D2D1" w:rsidR="00B61CCF" w:rsidRDefault="00B61CCF" w:rsidP="00B61CCF">
      <w:pPr>
        <w:ind w:left="851" w:right="49" w:firstLine="141"/>
        <w:jc w:val="both"/>
        <w:rPr>
          <w:i/>
          <w:sz w:val="20"/>
          <w:szCs w:val="20"/>
        </w:rPr>
      </w:pPr>
      <w:r w:rsidRPr="00B61CCF">
        <w:rPr>
          <w:i/>
          <w:sz w:val="20"/>
          <w:szCs w:val="20"/>
        </w:rPr>
        <w:t xml:space="preserve">También, “LA CONCESIONARIA” tendrá la obligación de entregar a “EL MUNICIPIO” y sin costo alguno para este último, el equipo e infraestructura entregada por éste último al inicio de la prestación de los servicios públicos municipales de tratamiento y disposición final de residuos sólidos no peligrosos generados en la Ciudad de San Francisco de Campeche, Campeche, </w:t>
      </w:r>
      <w:r w:rsidRPr="00B61CCF">
        <w:rPr>
          <w:b/>
          <w:i/>
          <w:sz w:val="20"/>
          <w:szCs w:val="20"/>
        </w:rPr>
        <w:t>o en su caso “LA CONCESIONARIA” podrá entregar dinero, equivalente al valor de los bienes a entregar, previo avalúo aprobado por “EL MUNICIPIO”, o equipo de oficina y mobiliario nuevo sin costo para “EL MUNICIPIO”</w:t>
      </w:r>
      <w:r w:rsidRPr="00B61CCF">
        <w:rPr>
          <w:i/>
          <w:sz w:val="20"/>
          <w:szCs w:val="20"/>
        </w:rPr>
        <w:t>,</w:t>
      </w:r>
      <w:r w:rsidRPr="00B61CCF">
        <w:rPr>
          <w:b/>
          <w:i/>
          <w:sz w:val="20"/>
          <w:szCs w:val="20"/>
        </w:rPr>
        <w:t xml:space="preserve"> esto sin perjuicio del tiempo estipulado en el siguiente listado</w:t>
      </w:r>
      <w:r w:rsidRPr="00B61CCF">
        <w:rPr>
          <w:i/>
          <w:sz w:val="20"/>
          <w:szCs w:val="20"/>
        </w:rPr>
        <w:t>:</w:t>
      </w:r>
    </w:p>
    <w:p w14:paraId="7D3B613B" w14:textId="77777777" w:rsidR="00B61CCF" w:rsidRPr="00B61CCF" w:rsidRDefault="00B61CCF" w:rsidP="00B61CCF">
      <w:pPr>
        <w:ind w:left="851" w:right="49" w:firstLine="141"/>
        <w:jc w:val="both"/>
        <w:rPr>
          <w:i/>
          <w:sz w:val="20"/>
          <w:szCs w:val="20"/>
        </w:rPr>
      </w:pPr>
    </w:p>
    <w:tbl>
      <w:tblPr>
        <w:tblStyle w:val="Tablaconcuadrcula"/>
        <w:tblW w:w="0" w:type="auto"/>
        <w:tblInd w:w="567" w:type="dxa"/>
        <w:tblLook w:val="04A0" w:firstRow="1" w:lastRow="0" w:firstColumn="1" w:lastColumn="0" w:noHBand="0" w:noVBand="1"/>
      </w:tblPr>
      <w:tblGrid>
        <w:gridCol w:w="5889"/>
        <w:gridCol w:w="2372"/>
      </w:tblGrid>
      <w:tr w:rsidR="00B61CCF" w:rsidRPr="00B61CCF" w14:paraId="326757B5" w14:textId="77777777" w:rsidTr="0009316E">
        <w:tc>
          <w:tcPr>
            <w:tcW w:w="6091" w:type="dxa"/>
          </w:tcPr>
          <w:p w14:paraId="72486603" w14:textId="77777777" w:rsidR="00B61CCF" w:rsidRPr="00B61CCF" w:rsidRDefault="00B61CCF" w:rsidP="00B61CCF">
            <w:pPr>
              <w:ind w:left="851" w:right="49"/>
              <w:jc w:val="both"/>
              <w:rPr>
                <w:b/>
                <w:i/>
                <w:sz w:val="20"/>
                <w:szCs w:val="20"/>
              </w:rPr>
            </w:pPr>
            <w:r w:rsidRPr="00B61CCF">
              <w:rPr>
                <w:b/>
                <w:i/>
                <w:sz w:val="20"/>
                <w:szCs w:val="20"/>
              </w:rPr>
              <w:lastRenderedPageBreak/>
              <w:t>MOBILIARIO Y EQUIPO DE OFICINA</w:t>
            </w:r>
          </w:p>
        </w:tc>
        <w:tc>
          <w:tcPr>
            <w:tcW w:w="2170" w:type="dxa"/>
          </w:tcPr>
          <w:p w14:paraId="5E7E67F7" w14:textId="77777777" w:rsidR="00B61CCF" w:rsidRPr="00B61CCF" w:rsidRDefault="00B61CCF" w:rsidP="00B61CCF">
            <w:pPr>
              <w:ind w:left="851" w:right="49"/>
              <w:jc w:val="center"/>
              <w:rPr>
                <w:b/>
                <w:i/>
                <w:sz w:val="20"/>
                <w:szCs w:val="20"/>
              </w:rPr>
            </w:pPr>
            <w:r w:rsidRPr="00B61CCF">
              <w:rPr>
                <w:b/>
                <w:i/>
                <w:sz w:val="20"/>
                <w:szCs w:val="20"/>
              </w:rPr>
              <w:t>PLAZO DE REPOSICIÓN</w:t>
            </w:r>
          </w:p>
        </w:tc>
      </w:tr>
      <w:tr w:rsidR="00B61CCF" w:rsidRPr="00B61CCF" w14:paraId="4570FF69" w14:textId="77777777" w:rsidTr="0009316E">
        <w:tc>
          <w:tcPr>
            <w:tcW w:w="6091" w:type="dxa"/>
          </w:tcPr>
          <w:p w14:paraId="419C8096" w14:textId="77777777" w:rsidR="00B61CCF" w:rsidRPr="00B61CCF" w:rsidRDefault="00B61CCF" w:rsidP="00B61CCF">
            <w:pPr>
              <w:ind w:left="851" w:right="49"/>
              <w:jc w:val="both"/>
              <w:rPr>
                <w:b/>
                <w:i/>
                <w:sz w:val="20"/>
                <w:szCs w:val="20"/>
              </w:rPr>
            </w:pPr>
            <w:r w:rsidRPr="00B61CCF">
              <w:rPr>
                <w:b/>
                <w:i/>
                <w:sz w:val="20"/>
                <w:szCs w:val="20"/>
              </w:rPr>
              <w:t>5 Computadoras de escritorio.</w:t>
            </w:r>
          </w:p>
        </w:tc>
        <w:tc>
          <w:tcPr>
            <w:tcW w:w="2170" w:type="dxa"/>
          </w:tcPr>
          <w:p w14:paraId="2BFDDF6C" w14:textId="77777777" w:rsidR="00B61CCF" w:rsidRPr="00B61CCF" w:rsidRDefault="00B61CCF" w:rsidP="00B61CCF">
            <w:pPr>
              <w:ind w:left="851" w:right="49"/>
              <w:jc w:val="center"/>
              <w:rPr>
                <w:b/>
                <w:i/>
                <w:sz w:val="20"/>
                <w:szCs w:val="20"/>
              </w:rPr>
            </w:pPr>
            <w:r w:rsidRPr="00B61CCF">
              <w:rPr>
                <w:b/>
                <w:i/>
                <w:sz w:val="20"/>
                <w:szCs w:val="20"/>
              </w:rPr>
              <w:t>7.5 AÑOS</w:t>
            </w:r>
          </w:p>
        </w:tc>
      </w:tr>
      <w:tr w:rsidR="00B61CCF" w:rsidRPr="00B61CCF" w14:paraId="2D195DB5" w14:textId="77777777" w:rsidTr="0009316E">
        <w:tc>
          <w:tcPr>
            <w:tcW w:w="6091" w:type="dxa"/>
          </w:tcPr>
          <w:p w14:paraId="1B033C6F" w14:textId="77777777" w:rsidR="00B61CCF" w:rsidRPr="00B61CCF" w:rsidRDefault="00B61CCF" w:rsidP="00B61CCF">
            <w:pPr>
              <w:ind w:left="851" w:right="49"/>
              <w:jc w:val="both"/>
              <w:rPr>
                <w:b/>
                <w:i/>
                <w:sz w:val="20"/>
                <w:szCs w:val="20"/>
              </w:rPr>
            </w:pPr>
            <w:r w:rsidRPr="00B61CCF">
              <w:rPr>
                <w:b/>
                <w:i/>
                <w:sz w:val="20"/>
                <w:szCs w:val="20"/>
              </w:rPr>
              <w:t>1 Impresora HP LASERJET PRO CP 1525.</w:t>
            </w:r>
          </w:p>
        </w:tc>
        <w:tc>
          <w:tcPr>
            <w:tcW w:w="2170" w:type="dxa"/>
          </w:tcPr>
          <w:p w14:paraId="66322745" w14:textId="77777777" w:rsidR="00B61CCF" w:rsidRPr="00B61CCF" w:rsidRDefault="00B61CCF" w:rsidP="00B61CCF">
            <w:pPr>
              <w:ind w:left="851" w:right="49"/>
              <w:jc w:val="center"/>
              <w:rPr>
                <w:b/>
                <w:i/>
                <w:sz w:val="20"/>
                <w:szCs w:val="20"/>
              </w:rPr>
            </w:pPr>
            <w:r w:rsidRPr="00B61CCF">
              <w:rPr>
                <w:b/>
                <w:i/>
                <w:sz w:val="20"/>
                <w:szCs w:val="20"/>
              </w:rPr>
              <w:t>7.5 AÑOS</w:t>
            </w:r>
          </w:p>
        </w:tc>
      </w:tr>
      <w:tr w:rsidR="00B61CCF" w:rsidRPr="00B61CCF" w14:paraId="76D8CBFF" w14:textId="77777777" w:rsidTr="0009316E">
        <w:tc>
          <w:tcPr>
            <w:tcW w:w="6091" w:type="dxa"/>
          </w:tcPr>
          <w:p w14:paraId="412CA1D9" w14:textId="77777777" w:rsidR="00B61CCF" w:rsidRPr="00B61CCF" w:rsidRDefault="00B61CCF" w:rsidP="00B61CCF">
            <w:pPr>
              <w:ind w:left="851" w:right="49"/>
              <w:jc w:val="both"/>
              <w:rPr>
                <w:b/>
                <w:i/>
                <w:sz w:val="20"/>
                <w:szCs w:val="20"/>
              </w:rPr>
            </w:pPr>
            <w:r w:rsidRPr="00B61CCF">
              <w:rPr>
                <w:b/>
                <w:i/>
                <w:sz w:val="20"/>
                <w:szCs w:val="20"/>
              </w:rPr>
              <w:t>1 Escritorio ejecutivo.</w:t>
            </w:r>
          </w:p>
        </w:tc>
        <w:tc>
          <w:tcPr>
            <w:tcW w:w="2170" w:type="dxa"/>
          </w:tcPr>
          <w:p w14:paraId="6849EB67" w14:textId="77777777" w:rsidR="00B61CCF" w:rsidRPr="00B61CCF" w:rsidRDefault="00B61CCF" w:rsidP="00B61CCF">
            <w:pPr>
              <w:ind w:left="851" w:right="49"/>
              <w:jc w:val="center"/>
              <w:rPr>
                <w:b/>
                <w:i/>
                <w:sz w:val="20"/>
                <w:szCs w:val="20"/>
              </w:rPr>
            </w:pPr>
            <w:r w:rsidRPr="00B61CCF">
              <w:rPr>
                <w:b/>
                <w:i/>
                <w:sz w:val="20"/>
                <w:szCs w:val="20"/>
              </w:rPr>
              <w:t>7.5 AÑOS</w:t>
            </w:r>
          </w:p>
        </w:tc>
      </w:tr>
      <w:tr w:rsidR="00B61CCF" w:rsidRPr="00B61CCF" w14:paraId="5776658E" w14:textId="77777777" w:rsidTr="0009316E">
        <w:tc>
          <w:tcPr>
            <w:tcW w:w="6091" w:type="dxa"/>
          </w:tcPr>
          <w:p w14:paraId="7616DFF5" w14:textId="77777777" w:rsidR="00B61CCF" w:rsidRPr="00B61CCF" w:rsidRDefault="00B61CCF" w:rsidP="00B61CCF">
            <w:pPr>
              <w:ind w:left="851" w:right="49"/>
              <w:jc w:val="both"/>
              <w:rPr>
                <w:b/>
                <w:i/>
                <w:sz w:val="20"/>
                <w:szCs w:val="20"/>
              </w:rPr>
            </w:pPr>
            <w:r w:rsidRPr="00B61CCF">
              <w:rPr>
                <w:b/>
                <w:i/>
                <w:sz w:val="20"/>
                <w:szCs w:val="20"/>
              </w:rPr>
              <w:t>1 Sillón ejecutivo.</w:t>
            </w:r>
          </w:p>
        </w:tc>
        <w:tc>
          <w:tcPr>
            <w:tcW w:w="2170" w:type="dxa"/>
          </w:tcPr>
          <w:p w14:paraId="669AB09D" w14:textId="77777777" w:rsidR="00B61CCF" w:rsidRPr="00B61CCF" w:rsidRDefault="00B61CCF" w:rsidP="00B61CCF">
            <w:pPr>
              <w:ind w:left="851" w:right="49"/>
              <w:jc w:val="center"/>
              <w:rPr>
                <w:b/>
                <w:i/>
                <w:sz w:val="20"/>
                <w:szCs w:val="20"/>
              </w:rPr>
            </w:pPr>
            <w:r w:rsidRPr="00B61CCF">
              <w:rPr>
                <w:b/>
                <w:i/>
                <w:sz w:val="20"/>
                <w:szCs w:val="20"/>
              </w:rPr>
              <w:t>7.5 AÑOS</w:t>
            </w:r>
          </w:p>
        </w:tc>
      </w:tr>
      <w:tr w:rsidR="00B61CCF" w:rsidRPr="00B61CCF" w14:paraId="31924804" w14:textId="77777777" w:rsidTr="0009316E">
        <w:tc>
          <w:tcPr>
            <w:tcW w:w="6091" w:type="dxa"/>
          </w:tcPr>
          <w:p w14:paraId="7422CF5A" w14:textId="77777777" w:rsidR="00B61CCF" w:rsidRPr="00B61CCF" w:rsidRDefault="00B61CCF" w:rsidP="00B61CCF">
            <w:pPr>
              <w:ind w:left="851" w:right="49"/>
              <w:jc w:val="both"/>
              <w:rPr>
                <w:b/>
                <w:i/>
                <w:sz w:val="20"/>
                <w:szCs w:val="20"/>
              </w:rPr>
            </w:pPr>
            <w:r w:rsidRPr="00B61CCF">
              <w:rPr>
                <w:b/>
                <w:i/>
                <w:sz w:val="20"/>
                <w:szCs w:val="20"/>
              </w:rPr>
              <w:t xml:space="preserve">4 Modulo secretarial con </w:t>
            </w:r>
            <w:proofErr w:type="spellStart"/>
            <w:r w:rsidRPr="00B61CCF">
              <w:rPr>
                <w:b/>
                <w:i/>
                <w:sz w:val="20"/>
                <w:szCs w:val="20"/>
              </w:rPr>
              <w:t>credenza</w:t>
            </w:r>
            <w:proofErr w:type="spellEnd"/>
            <w:r w:rsidRPr="00B61CCF">
              <w:rPr>
                <w:b/>
                <w:i/>
                <w:sz w:val="20"/>
                <w:szCs w:val="20"/>
              </w:rPr>
              <w:t xml:space="preserve"> y librero.</w:t>
            </w:r>
          </w:p>
        </w:tc>
        <w:tc>
          <w:tcPr>
            <w:tcW w:w="2170" w:type="dxa"/>
          </w:tcPr>
          <w:p w14:paraId="76799692" w14:textId="77777777" w:rsidR="00B61CCF" w:rsidRPr="00B61CCF" w:rsidRDefault="00B61CCF" w:rsidP="00B61CCF">
            <w:pPr>
              <w:ind w:left="851" w:right="49"/>
              <w:jc w:val="center"/>
              <w:rPr>
                <w:b/>
                <w:i/>
                <w:sz w:val="20"/>
                <w:szCs w:val="20"/>
              </w:rPr>
            </w:pPr>
            <w:r w:rsidRPr="00B61CCF">
              <w:rPr>
                <w:b/>
                <w:i/>
                <w:sz w:val="20"/>
                <w:szCs w:val="20"/>
              </w:rPr>
              <w:t>7.5 AÑOS</w:t>
            </w:r>
          </w:p>
        </w:tc>
      </w:tr>
      <w:tr w:rsidR="00B61CCF" w:rsidRPr="00B61CCF" w14:paraId="0068D2D9" w14:textId="77777777" w:rsidTr="0009316E">
        <w:tc>
          <w:tcPr>
            <w:tcW w:w="6091" w:type="dxa"/>
          </w:tcPr>
          <w:p w14:paraId="53E1875C" w14:textId="77777777" w:rsidR="00B61CCF" w:rsidRPr="00B61CCF" w:rsidRDefault="00B61CCF" w:rsidP="00B61CCF">
            <w:pPr>
              <w:ind w:left="851" w:right="49"/>
              <w:jc w:val="both"/>
              <w:rPr>
                <w:b/>
                <w:i/>
                <w:sz w:val="20"/>
                <w:szCs w:val="20"/>
              </w:rPr>
            </w:pPr>
            <w:r w:rsidRPr="00B61CCF">
              <w:rPr>
                <w:b/>
                <w:i/>
                <w:sz w:val="20"/>
                <w:szCs w:val="20"/>
              </w:rPr>
              <w:t>4 Sillón secretarial.</w:t>
            </w:r>
          </w:p>
        </w:tc>
        <w:tc>
          <w:tcPr>
            <w:tcW w:w="2170" w:type="dxa"/>
          </w:tcPr>
          <w:p w14:paraId="0E12C052" w14:textId="77777777" w:rsidR="00B61CCF" w:rsidRPr="00B61CCF" w:rsidRDefault="00B61CCF" w:rsidP="00B61CCF">
            <w:pPr>
              <w:ind w:left="851" w:right="49"/>
              <w:jc w:val="center"/>
              <w:rPr>
                <w:b/>
                <w:i/>
                <w:sz w:val="20"/>
                <w:szCs w:val="20"/>
              </w:rPr>
            </w:pPr>
            <w:r w:rsidRPr="00B61CCF">
              <w:rPr>
                <w:b/>
                <w:i/>
                <w:sz w:val="20"/>
                <w:szCs w:val="20"/>
              </w:rPr>
              <w:t>7.5 AÑOS</w:t>
            </w:r>
          </w:p>
        </w:tc>
      </w:tr>
      <w:tr w:rsidR="00B61CCF" w:rsidRPr="00B61CCF" w14:paraId="10FC56B7" w14:textId="77777777" w:rsidTr="0009316E">
        <w:tc>
          <w:tcPr>
            <w:tcW w:w="6091" w:type="dxa"/>
          </w:tcPr>
          <w:p w14:paraId="506D8621" w14:textId="77777777" w:rsidR="00B61CCF" w:rsidRPr="00B61CCF" w:rsidRDefault="00B61CCF" w:rsidP="00B61CCF">
            <w:pPr>
              <w:ind w:left="851" w:right="49"/>
              <w:jc w:val="both"/>
              <w:rPr>
                <w:b/>
                <w:i/>
                <w:sz w:val="20"/>
                <w:szCs w:val="20"/>
              </w:rPr>
            </w:pPr>
            <w:r w:rsidRPr="00B61CCF">
              <w:rPr>
                <w:b/>
                <w:i/>
                <w:sz w:val="20"/>
                <w:szCs w:val="20"/>
              </w:rPr>
              <w:t>1 Mesa de juntas (8 personas), incluye 8 sillas.</w:t>
            </w:r>
          </w:p>
        </w:tc>
        <w:tc>
          <w:tcPr>
            <w:tcW w:w="2170" w:type="dxa"/>
          </w:tcPr>
          <w:p w14:paraId="14BF7BC8" w14:textId="77777777" w:rsidR="00B61CCF" w:rsidRPr="00B61CCF" w:rsidRDefault="00B61CCF" w:rsidP="00B61CCF">
            <w:pPr>
              <w:ind w:left="851" w:right="49"/>
              <w:jc w:val="center"/>
              <w:rPr>
                <w:b/>
                <w:i/>
                <w:sz w:val="20"/>
                <w:szCs w:val="20"/>
              </w:rPr>
            </w:pPr>
            <w:r w:rsidRPr="00B61CCF">
              <w:rPr>
                <w:b/>
                <w:i/>
                <w:sz w:val="20"/>
                <w:szCs w:val="20"/>
              </w:rPr>
              <w:t>7.5 AÑOS</w:t>
            </w:r>
          </w:p>
        </w:tc>
      </w:tr>
      <w:tr w:rsidR="00B61CCF" w:rsidRPr="00B61CCF" w14:paraId="44BD174D" w14:textId="77777777" w:rsidTr="0009316E">
        <w:tc>
          <w:tcPr>
            <w:tcW w:w="6091" w:type="dxa"/>
          </w:tcPr>
          <w:p w14:paraId="3B9760A7" w14:textId="77777777" w:rsidR="00B61CCF" w:rsidRPr="00B61CCF" w:rsidRDefault="00B61CCF" w:rsidP="00B61CCF">
            <w:pPr>
              <w:ind w:left="851" w:right="49"/>
              <w:jc w:val="both"/>
              <w:rPr>
                <w:b/>
                <w:i/>
                <w:sz w:val="20"/>
                <w:szCs w:val="20"/>
              </w:rPr>
            </w:pPr>
            <w:r w:rsidRPr="00B61CCF">
              <w:rPr>
                <w:b/>
                <w:i/>
                <w:sz w:val="20"/>
                <w:szCs w:val="20"/>
              </w:rPr>
              <w:t>1 juego de mobiliario para el área de enfermería.</w:t>
            </w:r>
          </w:p>
        </w:tc>
        <w:tc>
          <w:tcPr>
            <w:tcW w:w="2170" w:type="dxa"/>
          </w:tcPr>
          <w:p w14:paraId="3963CD05" w14:textId="77777777" w:rsidR="00B61CCF" w:rsidRPr="00B61CCF" w:rsidRDefault="00B61CCF" w:rsidP="00B61CCF">
            <w:pPr>
              <w:ind w:left="851" w:right="49"/>
              <w:jc w:val="center"/>
              <w:rPr>
                <w:b/>
                <w:i/>
                <w:sz w:val="20"/>
                <w:szCs w:val="20"/>
              </w:rPr>
            </w:pPr>
            <w:r w:rsidRPr="00B61CCF">
              <w:rPr>
                <w:b/>
                <w:i/>
                <w:sz w:val="20"/>
                <w:szCs w:val="20"/>
              </w:rPr>
              <w:t>7.5 AÑOS</w:t>
            </w:r>
          </w:p>
        </w:tc>
      </w:tr>
      <w:tr w:rsidR="00B61CCF" w:rsidRPr="00B61CCF" w14:paraId="71654573" w14:textId="77777777" w:rsidTr="0009316E">
        <w:tc>
          <w:tcPr>
            <w:tcW w:w="6091" w:type="dxa"/>
          </w:tcPr>
          <w:p w14:paraId="2533C0B0" w14:textId="77777777" w:rsidR="00B61CCF" w:rsidRPr="00B61CCF" w:rsidRDefault="00B61CCF" w:rsidP="00B61CCF">
            <w:pPr>
              <w:ind w:left="851" w:right="49"/>
              <w:jc w:val="both"/>
              <w:rPr>
                <w:b/>
                <w:i/>
                <w:sz w:val="20"/>
                <w:szCs w:val="20"/>
              </w:rPr>
            </w:pPr>
            <w:r w:rsidRPr="00B61CCF">
              <w:rPr>
                <w:b/>
                <w:i/>
                <w:sz w:val="20"/>
                <w:szCs w:val="20"/>
              </w:rPr>
              <w:t>5 Radios de 2 vías Motorola.</w:t>
            </w:r>
          </w:p>
        </w:tc>
        <w:tc>
          <w:tcPr>
            <w:tcW w:w="2170" w:type="dxa"/>
          </w:tcPr>
          <w:p w14:paraId="4D73E000" w14:textId="77777777" w:rsidR="00B61CCF" w:rsidRPr="00B61CCF" w:rsidRDefault="00B61CCF" w:rsidP="00B61CCF">
            <w:pPr>
              <w:ind w:left="851" w:right="49"/>
              <w:jc w:val="center"/>
              <w:rPr>
                <w:b/>
                <w:i/>
                <w:sz w:val="20"/>
                <w:szCs w:val="20"/>
              </w:rPr>
            </w:pPr>
            <w:r w:rsidRPr="00B61CCF">
              <w:rPr>
                <w:b/>
                <w:i/>
                <w:sz w:val="20"/>
                <w:szCs w:val="20"/>
              </w:rPr>
              <w:t>7.5 AÑOS</w:t>
            </w:r>
          </w:p>
        </w:tc>
      </w:tr>
      <w:tr w:rsidR="00B61CCF" w:rsidRPr="00B61CCF" w14:paraId="61C3C419" w14:textId="77777777" w:rsidTr="0009316E">
        <w:tc>
          <w:tcPr>
            <w:tcW w:w="6091" w:type="dxa"/>
          </w:tcPr>
          <w:p w14:paraId="55264ABB" w14:textId="77777777" w:rsidR="00B61CCF" w:rsidRPr="00B61CCF" w:rsidRDefault="00B61CCF" w:rsidP="00B61CCF">
            <w:pPr>
              <w:ind w:left="851" w:right="49"/>
              <w:jc w:val="both"/>
              <w:rPr>
                <w:b/>
                <w:i/>
                <w:sz w:val="20"/>
                <w:szCs w:val="20"/>
              </w:rPr>
            </w:pPr>
            <w:r w:rsidRPr="00B61CCF">
              <w:rPr>
                <w:b/>
                <w:i/>
                <w:sz w:val="20"/>
                <w:szCs w:val="20"/>
              </w:rPr>
              <w:t xml:space="preserve">2 </w:t>
            </w:r>
            <w:proofErr w:type="spellStart"/>
            <w:r w:rsidRPr="00B61CCF">
              <w:rPr>
                <w:b/>
                <w:i/>
                <w:sz w:val="20"/>
                <w:szCs w:val="20"/>
              </w:rPr>
              <w:t>Minisplit</w:t>
            </w:r>
            <w:proofErr w:type="spellEnd"/>
            <w:r w:rsidRPr="00B61CCF">
              <w:rPr>
                <w:b/>
                <w:i/>
                <w:sz w:val="20"/>
                <w:szCs w:val="20"/>
              </w:rPr>
              <w:t xml:space="preserve"> de 12 </w:t>
            </w:r>
            <w:proofErr w:type="spellStart"/>
            <w:r w:rsidRPr="00B61CCF">
              <w:rPr>
                <w:b/>
                <w:i/>
                <w:sz w:val="20"/>
                <w:szCs w:val="20"/>
              </w:rPr>
              <w:t>btus</w:t>
            </w:r>
            <w:proofErr w:type="spellEnd"/>
            <w:r w:rsidRPr="00B61CCF">
              <w:rPr>
                <w:b/>
                <w:i/>
                <w:sz w:val="20"/>
                <w:szCs w:val="20"/>
              </w:rPr>
              <w:t>.</w:t>
            </w:r>
          </w:p>
        </w:tc>
        <w:tc>
          <w:tcPr>
            <w:tcW w:w="2170" w:type="dxa"/>
          </w:tcPr>
          <w:p w14:paraId="390DCED0" w14:textId="77777777" w:rsidR="00B61CCF" w:rsidRPr="00B61CCF" w:rsidRDefault="00B61CCF" w:rsidP="00B61CCF">
            <w:pPr>
              <w:ind w:left="851" w:right="49"/>
              <w:jc w:val="center"/>
              <w:rPr>
                <w:b/>
                <w:i/>
                <w:sz w:val="20"/>
                <w:szCs w:val="20"/>
              </w:rPr>
            </w:pPr>
            <w:r w:rsidRPr="00B61CCF">
              <w:rPr>
                <w:b/>
                <w:i/>
                <w:sz w:val="20"/>
                <w:szCs w:val="20"/>
              </w:rPr>
              <w:t>7.5 AÑOS</w:t>
            </w:r>
          </w:p>
        </w:tc>
      </w:tr>
      <w:tr w:rsidR="00B61CCF" w:rsidRPr="00B61CCF" w14:paraId="6A988D8D" w14:textId="77777777" w:rsidTr="0009316E">
        <w:tc>
          <w:tcPr>
            <w:tcW w:w="6091" w:type="dxa"/>
          </w:tcPr>
          <w:p w14:paraId="2E46D850" w14:textId="77777777" w:rsidR="00B61CCF" w:rsidRPr="00B61CCF" w:rsidRDefault="00B61CCF" w:rsidP="00B61CCF">
            <w:pPr>
              <w:ind w:left="851" w:right="49"/>
              <w:jc w:val="both"/>
              <w:rPr>
                <w:b/>
                <w:i/>
                <w:sz w:val="20"/>
                <w:szCs w:val="20"/>
              </w:rPr>
            </w:pPr>
            <w:r w:rsidRPr="00B61CCF">
              <w:rPr>
                <w:b/>
                <w:i/>
                <w:sz w:val="20"/>
                <w:szCs w:val="20"/>
              </w:rPr>
              <w:t xml:space="preserve">1 </w:t>
            </w:r>
            <w:proofErr w:type="spellStart"/>
            <w:r w:rsidRPr="00B61CCF">
              <w:rPr>
                <w:b/>
                <w:i/>
                <w:sz w:val="20"/>
                <w:szCs w:val="20"/>
              </w:rPr>
              <w:t>Minisplit</w:t>
            </w:r>
            <w:proofErr w:type="spellEnd"/>
            <w:r w:rsidRPr="00B61CCF">
              <w:rPr>
                <w:b/>
                <w:i/>
                <w:sz w:val="20"/>
                <w:szCs w:val="20"/>
              </w:rPr>
              <w:t xml:space="preserve"> de 24 </w:t>
            </w:r>
            <w:proofErr w:type="spellStart"/>
            <w:r w:rsidRPr="00B61CCF">
              <w:rPr>
                <w:b/>
                <w:i/>
                <w:sz w:val="20"/>
                <w:szCs w:val="20"/>
              </w:rPr>
              <w:t>btus</w:t>
            </w:r>
            <w:proofErr w:type="spellEnd"/>
          </w:p>
        </w:tc>
        <w:tc>
          <w:tcPr>
            <w:tcW w:w="2170" w:type="dxa"/>
          </w:tcPr>
          <w:p w14:paraId="6EE537BF" w14:textId="77777777" w:rsidR="00B61CCF" w:rsidRPr="00B61CCF" w:rsidRDefault="00B61CCF" w:rsidP="00B61CCF">
            <w:pPr>
              <w:ind w:left="851" w:right="49"/>
              <w:jc w:val="center"/>
              <w:rPr>
                <w:b/>
                <w:i/>
                <w:sz w:val="20"/>
                <w:szCs w:val="20"/>
              </w:rPr>
            </w:pPr>
            <w:r w:rsidRPr="00B61CCF">
              <w:rPr>
                <w:b/>
                <w:i/>
                <w:sz w:val="20"/>
                <w:szCs w:val="20"/>
              </w:rPr>
              <w:t>7.5 AÑOS</w:t>
            </w:r>
          </w:p>
        </w:tc>
      </w:tr>
      <w:tr w:rsidR="00B61CCF" w:rsidRPr="00B61CCF" w14:paraId="52CB1F28" w14:textId="77777777" w:rsidTr="0009316E">
        <w:tc>
          <w:tcPr>
            <w:tcW w:w="6091" w:type="dxa"/>
          </w:tcPr>
          <w:p w14:paraId="797B3B1A" w14:textId="77777777" w:rsidR="00B61CCF" w:rsidRPr="00B61CCF" w:rsidRDefault="00B61CCF" w:rsidP="00B61CCF">
            <w:pPr>
              <w:ind w:left="851" w:right="49"/>
              <w:jc w:val="both"/>
              <w:rPr>
                <w:b/>
                <w:i/>
                <w:sz w:val="20"/>
                <w:szCs w:val="20"/>
              </w:rPr>
            </w:pPr>
          </w:p>
        </w:tc>
        <w:tc>
          <w:tcPr>
            <w:tcW w:w="2170" w:type="dxa"/>
          </w:tcPr>
          <w:p w14:paraId="07974F55" w14:textId="77777777" w:rsidR="00B61CCF" w:rsidRPr="00B61CCF" w:rsidRDefault="00B61CCF" w:rsidP="00B61CCF">
            <w:pPr>
              <w:ind w:left="851" w:right="49"/>
              <w:jc w:val="center"/>
              <w:rPr>
                <w:b/>
                <w:i/>
                <w:sz w:val="20"/>
                <w:szCs w:val="20"/>
              </w:rPr>
            </w:pPr>
          </w:p>
        </w:tc>
      </w:tr>
      <w:tr w:rsidR="00B61CCF" w:rsidRPr="00B61CCF" w14:paraId="57137905" w14:textId="77777777" w:rsidTr="0009316E">
        <w:tc>
          <w:tcPr>
            <w:tcW w:w="6091" w:type="dxa"/>
          </w:tcPr>
          <w:p w14:paraId="557732F9" w14:textId="77777777" w:rsidR="00B61CCF" w:rsidRPr="00B61CCF" w:rsidRDefault="00B61CCF" w:rsidP="00B61CCF">
            <w:pPr>
              <w:ind w:left="851" w:right="49"/>
              <w:jc w:val="both"/>
              <w:rPr>
                <w:b/>
                <w:i/>
                <w:sz w:val="20"/>
                <w:szCs w:val="20"/>
              </w:rPr>
            </w:pPr>
            <w:r w:rsidRPr="00B61CCF">
              <w:rPr>
                <w:b/>
                <w:i/>
                <w:sz w:val="20"/>
                <w:szCs w:val="20"/>
              </w:rPr>
              <w:t>EQUIPO DE SEGURIDAD Y EMERGENCIA</w:t>
            </w:r>
          </w:p>
        </w:tc>
        <w:tc>
          <w:tcPr>
            <w:tcW w:w="2170" w:type="dxa"/>
          </w:tcPr>
          <w:p w14:paraId="58EB5472" w14:textId="77777777" w:rsidR="00B61CCF" w:rsidRPr="00B61CCF" w:rsidRDefault="00B61CCF" w:rsidP="00B61CCF">
            <w:pPr>
              <w:ind w:left="851" w:right="49"/>
              <w:jc w:val="center"/>
              <w:rPr>
                <w:b/>
                <w:i/>
                <w:sz w:val="20"/>
                <w:szCs w:val="20"/>
              </w:rPr>
            </w:pPr>
            <w:r w:rsidRPr="00B61CCF">
              <w:rPr>
                <w:b/>
                <w:i/>
                <w:sz w:val="20"/>
                <w:szCs w:val="20"/>
              </w:rPr>
              <w:t>PLAZO DE REPOSICIÓN</w:t>
            </w:r>
          </w:p>
        </w:tc>
      </w:tr>
      <w:tr w:rsidR="00B61CCF" w:rsidRPr="00B61CCF" w14:paraId="4420637C" w14:textId="77777777" w:rsidTr="0009316E">
        <w:tc>
          <w:tcPr>
            <w:tcW w:w="6091" w:type="dxa"/>
          </w:tcPr>
          <w:p w14:paraId="2116AC54" w14:textId="77777777" w:rsidR="00B61CCF" w:rsidRPr="00B61CCF" w:rsidRDefault="00B61CCF" w:rsidP="00B61CCF">
            <w:pPr>
              <w:ind w:left="851" w:right="49"/>
              <w:jc w:val="both"/>
              <w:rPr>
                <w:b/>
                <w:i/>
                <w:sz w:val="20"/>
                <w:szCs w:val="20"/>
              </w:rPr>
            </w:pPr>
            <w:r w:rsidRPr="00B61CCF">
              <w:rPr>
                <w:b/>
                <w:i/>
                <w:sz w:val="20"/>
                <w:szCs w:val="20"/>
              </w:rPr>
              <w:t>4 Extintores PQS tipo ABC de 4.5 kg</w:t>
            </w:r>
          </w:p>
        </w:tc>
        <w:tc>
          <w:tcPr>
            <w:tcW w:w="2170" w:type="dxa"/>
          </w:tcPr>
          <w:p w14:paraId="7DDDE17D" w14:textId="77777777" w:rsidR="00B61CCF" w:rsidRPr="00B61CCF" w:rsidRDefault="00B61CCF" w:rsidP="00B61CCF">
            <w:pPr>
              <w:ind w:left="851" w:right="49"/>
              <w:jc w:val="center"/>
              <w:rPr>
                <w:b/>
                <w:i/>
                <w:sz w:val="20"/>
                <w:szCs w:val="20"/>
              </w:rPr>
            </w:pPr>
            <w:r w:rsidRPr="00B61CCF">
              <w:rPr>
                <w:b/>
                <w:i/>
                <w:sz w:val="20"/>
                <w:szCs w:val="20"/>
              </w:rPr>
              <w:t>7.5 AÑOS</w:t>
            </w:r>
          </w:p>
        </w:tc>
      </w:tr>
      <w:tr w:rsidR="00B61CCF" w:rsidRPr="00B61CCF" w14:paraId="1AA74F61" w14:textId="77777777" w:rsidTr="0009316E">
        <w:tc>
          <w:tcPr>
            <w:tcW w:w="6091" w:type="dxa"/>
          </w:tcPr>
          <w:p w14:paraId="29955541" w14:textId="77777777" w:rsidR="00B61CCF" w:rsidRPr="00B61CCF" w:rsidRDefault="00B61CCF" w:rsidP="00B61CCF">
            <w:pPr>
              <w:ind w:left="851" w:right="49"/>
              <w:jc w:val="both"/>
              <w:rPr>
                <w:b/>
                <w:i/>
                <w:sz w:val="20"/>
                <w:szCs w:val="20"/>
              </w:rPr>
            </w:pPr>
            <w:r w:rsidRPr="00B61CCF">
              <w:rPr>
                <w:b/>
                <w:i/>
                <w:sz w:val="20"/>
                <w:szCs w:val="20"/>
              </w:rPr>
              <w:t>1 Generador de corriente eléctrica de 5500 w, con motor a gasolina.</w:t>
            </w:r>
          </w:p>
        </w:tc>
        <w:tc>
          <w:tcPr>
            <w:tcW w:w="2170" w:type="dxa"/>
          </w:tcPr>
          <w:p w14:paraId="60F463D8" w14:textId="77777777" w:rsidR="00B61CCF" w:rsidRPr="00B61CCF" w:rsidRDefault="00B61CCF" w:rsidP="00B61CCF">
            <w:pPr>
              <w:ind w:left="851" w:right="49"/>
              <w:jc w:val="center"/>
              <w:rPr>
                <w:b/>
                <w:i/>
                <w:sz w:val="20"/>
                <w:szCs w:val="20"/>
              </w:rPr>
            </w:pPr>
            <w:r w:rsidRPr="00B61CCF">
              <w:rPr>
                <w:b/>
                <w:i/>
                <w:sz w:val="20"/>
                <w:szCs w:val="20"/>
              </w:rPr>
              <w:t>7.5 AÑOS</w:t>
            </w:r>
          </w:p>
        </w:tc>
      </w:tr>
      <w:tr w:rsidR="00B61CCF" w:rsidRPr="00B61CCF" w14:paraId="2E19F6EE" w14:textId="77777777" w:rsidTr="0009316E">
        <w:tc>
          <w:tcPr>
            <w:tcW w:w="6091" w:type="dxa"/>
          </w:tcPr>
          <w:p w14:paraId="1F9D0406" w14:textId="77777777" w:rsidR="00B61CCF" w:rsidRPr="00B61CCF" w:rsidRDefault="00B61CCF" w:rsidP="00B61CCF">
            <w:pPr>
              <w:ind w:left="851" w:right="49"/>
              <w:jc w:val="both"/>
              <w:rPr>
                <w:b/>
                <w:i/>
                <w:sz w:val="20"/>
                <w:szCs w:val="20"/>
              </w:rPr>
            </w:pPr>
            <w:r w:rsidRPr="00B61CCF">
              <w:rPr>
                <w:b/>
                <w:i/>
                <w:sz w:val="20"/>
                <w:szCs w:val="20"/>
              </w:rPr>
              <w:t>1 Bomba de achique (para lodos) de 5 hp.</w:t>
            </w:r>
          </w:p>
        </w:tc>
        <w:tc>
          <w:tcPr>
            <w:tcW w:w="2170" w:type="dxa"/>
          </w:tcPr>
          <w:p w14:paraId="65B00E1A" w14:textId="77777777" w:rsidR="00B61CCF" w:rsidRPr="00B61CCF" w:rsidRDefault="00B61CCF" w:rsidP="00B61CCF">
            <w:pPr>
              <w:ind w:left="851" w:right="49"/>
              <w:jc w:val="center"/>
              <w:rPr>
                <w:b/>
                <w:i/>
                <w:sz w:val="20"/>
                <w:szCs w:val="20"/>
              </w:rPr>
            </w:pPr>
            <w:r w:rsidRPr="00B61CCF">
              <w:rPr>
                <w:b/>
                <w:i/>
                <w:sz w:val="20"/>
                <w:szCs w:val="20"/>
              </w:rPr>
              <w:t>7.5 AÑOS</w:t>
            </w:r>
          </w:p>
        </w:tc>
      </w:tr>
      <w:tr w:rsidR="00B61CCF" w:rsidRPr="00B61CCF" w14:paraId="6B531911" w14:textId="77777777" w:rsidTr="0009316E">
        <w:tc>
          <w:tcPr>
            <w:tcW w:w="6091" w:type="dxa"/>
          </w:tcPr>
          <w:p w14:paraId="3522C920" w14:textId="77777777" w:rsidR="00B61CCF" w:rsidRPr="00B61CCF" w:rsidRDefault="00B61CCF" w:rsidP="00B61CCF">
            <w:pPr>
              <w:ind w:left="851" w:right="49"/>
              <w:jc w:val="both"/>
              <w:rPr>
                <w:b/>
                <w:i/>
                <w:sz w:val="20"/>
                <w:szCs w:val="20"/>
              </w:rPr>
            </w:pPr>
          </w:p>
        </w:tc>
        <w:tc>
          <w:tcPr>
            <w:tcW w:w="2170" w:type="dxa"/>
          </w:tcPr>
          <w:p w14:paraId="128AA11A" w14:textId="77777777" w:rsidR="00B61CCF" w:rsidRPr="00B61CCF" w:rsidRDefault="00B61CCF" w:rsidP="00B61CCF">
            <w:pPr>
              <w:ind w:left="851" w:right="49"/>
              <w:jc w:val="center"/>
              <w:rPr>
                <w:b/>
                <w:i/>
                <w:sz w:val="20"/>
                <w:szCs w:val="20"/>
              </w:rPr>
            </w:pPr>
          </w:p>
        </w:tc>
      </w:tr>
      <w:tr w:rsidR="00B61CCF" w:rsidRPr="00B61CCF" w14:paraId="03F631CE" w14:textId="77777777" w:rsidTr="0009316E">
        <w:tc>
          <w:tcPr>
            <w:tcW w:w="6091" w:type="dxa"/>
          </w:tcPr>
          <w:p w14:paraId="6DF58AF9" w14:textId="77777777" w:rsidR="00B61CCF" w:rsidRPr="00B61CCF" w:rsidRDefault="00B61CCF" w:rsidP="00B61CCF">
            <w:pPr>
              <w:ind w:left="851" w:right="49"/>
              <w:jc w:val="both"/>
              <w:rPr>
                <w:b/>
                <w:i/>
                <w:sz w:val="20"/>
                <w:szCs w:val="20"/>
              </w:rPr>
            </w:pPr>
            <w:r w:rsidRPr="00B61CCF">
              <w:rPr>
                <w:b/>
                <w:i/>
                <w:sz w:val="20"/>
                <w:szCs w:val="20"/>
              </w:rPr>
              <w:t>EQUIPO DE MEDICIÓN</w:t>
            </w:r>
          </w:p>
        </w:tc>
        <w:tc>
          <w:tcPr>
            <w:tcW w:w="2170" w:type="dxa"/>
          </w:tcPr>
          <w:p w14:paraId="7FE15E93" w14:textId="77777777" w:rsidR="00B61CCF" w:rsidRPr="00B61CCF" w:rsidRDefault="00B61CCF" w:rsidP="00B61CCF">
            <w:pPr>
              <w:ind w:left="851" w:right="49"/>
              <w:jc w:val="center"/>
              <w:rPr>
                <w:b/>
                <w:i/>
                <w:sz w:val="20"/>
                <w:szCs w:val="20"/>
              </w:rPr>
            </w:pPr>
            <w:r w:rsidRPr="00B61CCF">
              <w:rPr>
                <w:b/>
                <w:i/>
                <w:sz w:val="20"/>
                <w:szCs w:val="20"/>
              </w:rPr>
              <w:t>PLAZO DE REPOSICIÓN</w:t>
            </w:r>
          </w:p>
        </w:tc>
      </w:tr>
      <w:tr w:rsidR="00B61CCF" w:rsidRPr="00B61CCF" w14:paraId="3F562CE0" w14:textId="77777777" w:rsidTr="0009316E">
        <w:tc>
          <w:tcPr>
            <w:tcW w:w="6091" w:type="dxa"/>
          </w:tcPr>
          <w:p w14:paraId="16E15DD1" w14:textId="77777777" w:rsidR="00B61CCF" w:rsidRPr="00B61CCF" w:rsidRDefault="00B61CCF" w:rsidP="00B61CCF">
            <w:pPr>
              <w:ind w:left="851" w:right="49"/>
              <w:jc w:val="both"/>
              <w:rPr>
                <w:b/>
                <w:i/>
                <w:sz w:val="20"/>
                <w:szCs w:val="20"/>
              </w:rPr>
            </w:pPr>
            <w:r w:rsidRPr="00B61CCF">
              <w:rPr>
                <w:b/>
                <w:i/>
                <w:sz w:val="20"/>
                <w:szCs w:val="20"/>
              </w:rPr>
              <w:t>1 Medidor de ácido sulfhídrico.</w:t>
            </w:r>
          </w:p>
        </w:tc>
        <w:tc>
          <w:tcPr>
            <w:tcW w:w="2170" w:type="dxa"/>
          </w:tcPr>
          <w:p w14:paraId="5ED8D452" w14:textId="77777777" w:rsidR="00B61CCF" w:rsidRPr="00B61CCF" w:rsidRDefault="00B61CCF" w:rsidP="00B61CCF">
            <w:pPr>
              <w:ind w:left="851" w:right="49"/>
              <w:jc w:val="center"/>
              <w:rPr>
                <w:b/>
                <w:i/>
                <w:sz w:val="20"/>
                <w:szCs w:val="20"/>
              </w:rPr>
            </w:pPr>
            <w:r w:rsidRPr="00B61CCF">
              <w:rPr>
                <w:b/>
                <w:i/>
                <w:sz w:val="20"/>
                <w:szCs w:val="20"/>
              </w:rPr>
              <w:t>7.5 AÑOS</w:t>
            </w:r>
          </w:p>
        </w:tc>
      </w:tr>
      <w:tr w:rsidR="00B61CCF" w:rsidRPr="00B61CCF" w14:paraId="7E62B7EF" w14:textId="77777777" w:rsidTr="0009316E">
        <w:tc>
          <w:tcPr>
            <w:tcW w:w="6091" w:type="dxa"/>
          </w:tcPr>
          <w:p w14:paraId="6804541B" w14:textId="77777777" w:rsidR="00B61CCF" w:rsidRPr="00B61CCF" w:rsidRDefault="00B61CCF" w:rsidP="00B61CCF">
            <w:pPr>
              <w:ind w:left="851" w:right="49"/>
              <w:jc w:val="both"/>
              <w:rPr>
                <w:b/>
                <w:i/>
                <w:sz w:val="20"/>
                <w:szCs w:val="20"/>
              </w:rPr>
            </w:pPr>
            <w:r w:rsidRPr="00B61CCF">
              <w:rPr>
                <w:b/>
                <w:i/>
                <w:sz w:val="20"/>
                <w:szCs w:val="20"/>
              </w:rPr>
              <w:t xml:space="preserve">1 </w:t>
            </w:r>
            <w:proofErr w:type="spellStart"/>
            <w:r w:rsidRPr="00B61CCF">
              <w:rPr>
                <w:b/>
                <w:i/>
                <w:sz w:val="20"/>
                <w:szCs w:val="20"/>
              </w:rPr>
              <w:t>Explosímetro</w:t>
            </w:r>
            <w:proofErr w:type="spellEnd"/>
            <w:r w:rsidRPr="00B61CCF">
              <w:rPr>
                <w:b/>
                <w:i/>
                <w:sz w:val="20"/>
                <w:szCs w:val="20"/>
              </w:rPr>
              <w:t>.</w:t>
            </w:r>
          </w:p>
        </w:tc>
        <w:tc>
          <w:tcPr>
            <w:tcW w:w="2170" w:type="dxa"/>
          </w:tcPr>
          <w:p w14:paraId="091B7BA2" w14:textId="77777777" w:rsidR="00B61CCF" w:rsidRPr="00B61CCF" w:rsidRDefault="00B61CCF" w:rsidP="00B61CCF">
            <w:pPr>
              <w:ind w:left="851" w:right="49"/>
              <w:jc w:val="center"/>
              <w:rPr>
                <w:b/>
                <w:i/>
                <w:sz w:val="20"/>
                <w:szCs w:val="20"/>
              </w:rPr>
            </w:pPr>
            <w:r w:rsidRPr="00B61CCF">
              <w:rPr>
                <w:b/>
                <w:i/>
                <w:sz w:val="20"/>
                <w:szCs w:val="20"/>
              </w:rPr>
              <w:t>7.5 AÑOS</w:t>
            </w:r>
          </w:p>
        </w:tc>
      </w:tr>
      <w:tr w:rsidR="00B61CCF" w:rsidRPr="00B61CCF" w14:paraId="65C421A6" w14:textId="77777777" w:rsidTr="0009316E">
        <w:tc>
          <w:tcPr>
            <w:tcW w:w="6091" w:type="dxa"/>
          </w:tcPr>
          <w:p w14:paraId="2C3753F8" w14:textId="77777777" w:rsidR="00B61CCF" w:rsidRPr="00B61CCF" w:rsidRDefault="00B61CCF" w:rsidP="00B61CCF">
            <w:pPr>
              <w:ind w:left="851" w:right="49"/>
              <w:jc w:val="both"/>
              <w:rPr>
                <w:b/>
                <w:i/>
                <w:sz w:val="20"/>
                <w:szCs w:val="20"/>
              </w:rPr>
            </w:pPr>
          </w:p>
        </w:tc>
        <w:tc>
          <w:tcPr>
            <w:tcW w:w="2170" w:type="dxa"/>
          </w:tcPr>
          <w:p w14:paraId="619D2C94" w14:textId="77777777" w:rsidR="00B61CCF" w:rsidRPr="00B61CCF" w:rsidRDefault="00B61CCF" w:rsidP="00B61CCF">
            <w:pPr>
              <w:ind w:left="851" w:right="49"/>
              <w:jc w:val="center"/>
              <w:rPr>
                <w:b/>
                <w:i/>
                <w:sz w:val="20"/>
                <w:szCs w:val="20"/>
              </w:rPr>
            </w:pPr>
          </w:p>
        </w:tc>
      </w:tr>
      <w:tr w:rsidR="00B61CCF" w:rsidRPr="00B61CCF" w14:paraId="5D1D06EF" w14:textId="77777777" w:rsidTr="0009316E">
        <w:tc>
          <w:tcPr>
            <w:tcW w:w="6091" w:type="dxa"/>
          </w:tcPr>
          <w:p w14:paraId="304BCF1F" w14:textId="77777777" w:rsidR="00B61CCF" w:rsidRPr="00B61CCF" w:rsidRDefault="00B61CCF" w:rsidP="00B61CCF">
            <w:pPr>
              <w:ind w:left="851" w:right="49"/>
              <w:jc w:val="both"/>
              <w:rPr>
                <w:b/>
                <w:i/>
                <w:sz w:val="20"/>
                <w:szCs w:val="20"/>
              </w:rPr>
            </w:pPr>
            <w:r w:rsidRPr="00B61CCF">
              <w:rPr>
                <w:b/>
                <w:i/>
                <w:sz w:val="20"/>
                <w:szCs w:val="20"/>
              </w:rPr>
              <w:t>MAQUINARIA Y VEHÍCULOS</w:t>
            </w:r>
          </w:p>
        </w:tc>
        <w:tc>
          <w:tcPr>
            <w:tcW w:w="2170" w:type="dxa"/>
          </w:tcPr>
          <w:p w14:paraId="6755AEBA" w14:textId="77777777" w:rsidR="00B61CCF" w:rsidRPr="00B61CCF" w:rsidRDefault="00B61CCF" w:rsidP="00B61CCF">
            <w:pPr>
              <w:ind w:left="851" w:right="49"/>
              <w:jc w:val="center"/>
              <w:rPr>
                <w:b/>
                <w:i/>
                <w:sz w:val="20"/>
                <w:szCs w:val="20"/>
              </w:rPr>
            </w:pPr>
            <w:r w:rsidRPr="00B61CCF">
              <w:rPr>
                <w:b/>
                <w:i/>
                <w:sz w:val="20"/>
                <w:szCs w:val="20"/>
              </w:rPr>
              <w:t>PLAZO DE REPOSICIÓN</w:t>
            </w:r>
          </w:p>
        </w:tc>
      </w:tr>
      <w:tr w:rsidR="00B61CCF" w:rsidRPr="00B61CCF" w14:paraId="0DED5053" w14:textId="77777777" w:rsidTr="0009316E">
        <w:tc>
          <w:tcPr>
            <w:tcW w:w="6091" w:type="dxa"/>
          </w:tcPr>
          <w:p w14:paraId="3D9FF835" w14:textId="77777777" w:rsidR="00B61CCF" w:rsidRPr="00B61CCF" w:rsidRDefault="00B61CCF" w:rsidP="00B61CCF">
            <w:pPr>
              <w:ind w:left="851" w:right="49"/>
              <w:jc w:val="both"/>
              <w:rPr>
                <w:b/>
                <w:i/>
                <w:sz w:val="20"/>
                <w:szCs w:val="20"/>
              </w:rPr>
            </w:pPr>
            <w:r w:rsidRPr="00B61CCF">
              <w:rPr>
                <w:b/>
                <w:i/>
                <w:sz w:val="20"/>
                <w:szCs w:val="20"/>
              </w:rPr>
              <w:t>1 Camión pipa para agua 10 m3.</w:t>
            </w:r>
          </w:p>
        </w:tc>
        <w:tc>
          <w:tcPr>
            <w:tcW w:w="2170" w:type="dxa"/>
          </w:tcPr>
          <w:p w14:paraId="3D01ECFC" w14:textId="77777777" w:rsidR="00B61CCF" w:rsidRPr="00B61CCF" w:rsidRDefault="00B61CCF" w:rsidP="00B61CCF">
            <w:pPr>
              <w:ind w:left="851" w:right="49"/>
              <w:jc w:val="center"/>
              <w:rPr>
                <w:b/>
                <w:i/>
                <w:sz w:val="20"/>
                <w:szCs w:val="20"/>
              </w:rPr>
            </w:pPr>
            <w:r w:rsidRPr="00B61CCF">
              <w:rPr>
                <w:b/>
                <w:i/>
                <w:sz w:val="20"/>
                <w:szCs w:val="20"/>
              </w:rPr>
              <w:t>7.5 AÑOS</w:t>
            </w:r>
          </w:p>
        </w:tc>
      </w:tr>
      <w:tr w:rsidR="00B61CCF" w:rsidRPr="00B61CCF" w14:paraId="4B2C6A00" w14:textId="77777777" w:rsidTr="0009316E">
        <w:tc>
          <w:tcPr>
            <w:tcW w:w="6091" w:type="dxa"/>
          </w:tcPr>
          <w:p w14:paraId="642F2C49" w14:textId="77777777" w:rsidR="00B61CCF" w:rsidRPr="00B61CCF" w:rsidRDefault="00B61CCF" w:rsidP="00B61CCF">
            <w:pPr>
              <w:ind w:left="851" w:right="49"/>
              <w:jc w:val="both"/>
              <w:rPr>
                <w:b/>
                <w:i/>
                <w:sz w:val="20"/>
                <w:szCs w:val="20"/>
              </w:rPr>
            </w:pPr>
            <w:r w:rsidRPr="00B61CCF">
              <w:rPr>
                <w:b/>
                <w:i/>
                <w:sz w:val="20"/>
                <w:szCs w:val="20"/>
              </w:rPr>
              <w:t>1 Camión de volteo de 7 m3 con caja.</w:t>
            </w:r>
          </w:p>
        </w:tc>
        <w:tc>
          <w:tcPr>
            <w:tcW w:w="2170" w:type="dxa"/>
          </w:tcPr>
          <w:p w14:paraId="00C2C5D7" w14:textId="77777777" w:rsidR="00B61CCF" w:rsidRPr="00B61CCF" w:rsidRDefault="00B61CCF" w:rsidP="00B61CCF">
            <w:pPr>
              <w:ind w:left="851" w:right="49"/>
              <w:jc w:val="center"/>
              <w:rPr>
                <w:b/>
                <w:i/>
                <w:sz w:val="20"/>
                <w:szCs w:val="20"/>
              </w:rPr>
            </w:pPr>
            <w:r w:rsidRPr="00B61CCF">
              <w:rPr>
                <w:b/>
                <w:i/>
                <w:sz w:val="20"/>
                <w:szCs w:val="20"/>
              </w:rPr>
              <w:t>7.5 AÑOS</w:t>
            </w:r>
          </w:p>
        </w:tc>
      </w:tr>
      <w:tr w:rsidR="00B61CCF" w:rsidRPr="00B61CCF" w14:paraId="09F92C71" w14:textId="77777777" w:rsidTr="0009316E">
        <w:tc>
          <w:tcPr>
            <w:tcW w:w="6091" w:type="dxa"/>
          </w:tcPr>
          <w:p w14:paraId="01EB51E1" w14:textId="77777777" w:rsidR="00B61CCF" w:rsidRPr="00B61CCF" w:rsidRDefault="00B61CCF" w:rsidP="00B61CCF">
            <w:pPr>
              <w:ind w:left="851" w:right="49"/>
              <w:jc w:val="both"/>
              <w:rPr>
                <w:b/>
                <w:i/>
                <w:sz w:val="20"/>
                <w:szCs w:val="20"/>
              </w:rPr>
            </w:pPr>
            <w:r w:rsidRPr="00B61CCF">
              <w:rPr>
                <w:b/>
                <w:i/>
                <w:sz w:val="20"/>
                <w:szCs w:val="20"/>
              </w:rPr>
              <w:t xml:space="preserve">1 Camioneta </w:t>
            </w:r>
            <w:proofErr w:type="spellStart"/>
            <w:r w:rsidRPr="00B61CCF">
              <w:rPr>
                <w:b/>
                <w:i/>
                <w:sz w:val="20"/>
                <w:szCs w:val="20"/>
              </w:rPr>
              <w:t>nissan</w:t>
            </w:r>
            <w:proofErr w:type="spellEnd"/>
            <w:r w:rsidRPr="00B61CCF">
              <w:rPr>
                <w:b/>
                <w:i/>
                <w:sz w:val="20"/>
                <w:szCs w:val="20"/>
              </w:rPr>
              <w:t xml:space="preserve"> tipo estacas</w:t>
            </w:r>
          </w:p>
        </w:tc>
        <w:tc>
          <w:tcPr>
            <w:tcW w:w="2170" w:type="dxa"/>
          </w:tcPr>
          <w:p w14:paraId="3BB0D571" w14:textId="77777777" w:rsidR="00B61CCF" w:rsidRPr="00B61CCF" w:rsidRDefault="00B61CCF" w:rsidP="00B61CCF">
            <w:pPr>
              <w:ind w:left="851" w:right="49"/>
              <w:jc w:val="center"/>
              <w:rPr>
                <w:b/>
                <w:i/>
                <w:sz w:val="20"/>
                <w:szCs w:val="20"/>
              </w:rPr>
            </w:pPr>
            <w:r w:rsidRPr="00B61CCF">
              <w:rPr>
                <w:b/>
                <w:i/>
                <w:sz w:val="20"/>
                <w:szCs w:val="20"/>
              </w:rPr>
              <w:t>7.5 AÑOS</w:t>
            </w:r>
          </w:p>
        </w:tc>
      </w:tr>
      <w:tr w:rsidR="00B61CCF" w:rsidRPr="00B61CCF" w14:paraId="1644D062" w14:textId="77777777" w:rsidTr="0009316E">
        <w:tc>
          <w:tcPr>
            <w:tcW w:w="6091" w:type="dxa"/>
          </w:tcPr>
          <w:p w14:paraId="372AB41B" w14:textId="77777777" w:rsidR="00B61CCF" w:rsidRPr="00B61CCF" w:rsidRDefault="00B61CCF" w:rsidP="00B61CCF">
            <w:pPr>
              <w:ind w:left="851" w:right="49"/>
              <w:jc w:val="both"/>
              <w:rPr>
                <w:b/>
                <w:i/>
                <w:sz w:val="20"/>
                <w:szCs w:val="20"/>
              </w:rPr>
            </w:pPr>
            <w:r w:rsidRPr="00B61CCF">
              <w:rPr>
                <w:b/>
                <w:i/>
                <w:sz w:val="20"/>
                <w:szCs w:val="20"/>
              </w:rPr>
              <w:t xml:space="preserve">1 Camioneta pick up </w:t>
            </w:r>
            <w:proofErr w:type="spellStart"/>
            <w:r w:rsidRPr="00B61CCF">
              <w:rPr>
                <w:b/>
                <w:i/>
                <w:sz w:val="20"/>
                <w:szCs w:val="20"/>
              </w:rPr>
              <w:t>silverado</w:t>
            </w:r>
            <w:proofErr w:type="spellEnd"/>
            <w:r w:rsidRPr="00B61CCF">
              <w:rPr>
                <w:b/>
                <w:i/>
                <w:sz w:val="20"/>
                <w:szCs w:val="20"/>
              </w:rPr>
              <w:t>.</w:t>
            </w:r>
          </w:p>
        </w:tc>
        <w:tc>
          <w:tcPr>
            <w:tcW w:w="2170" w:type="dxa"/>
          </w:tcPr>
          <w:p w14:paraId="7C4C4D77" w14:textId="77777777" w:rsidR="00B61CCF" w:rsidRPr="00B61CCF" w:rsidRDefault="00B61CCF" w:rsidP="00B61CCF">
            <w:pPr>
              <w:ind w:left="851" w:right="49"/>
              <w:jc w:val="center"/>
              <w:rPr>
                <w:b/>
                <w:i/>
                <w:sz w:val="20"/>
                <w:szCs w:val="20"/>
              </w:rPr>
            </w:pPr>
            <w:r w:rsidRPr="00B61CCF">
              <w:rPr>
                <w:b/>
                <w:i/>
                <w:sz w:val="20"/>
                <w:szCs w:val="20"/>
              </w:rPr>
              <w:t>7.5 AÑOS</w:t>
            </w:r>
          </w:p>
        </w:tc>
      </w:tr>
      <w:tr w:rsidR="00B61CCF" w:rsidRPr="00B61CCF" w14:paraId="244F8AEF" w14:textId="77777777" w:rsidTr="0009316E">
        <w:tc>
          <w:tcPr>
            <w:tcW w:w="6091" w:type="dxa"/>
          </w:tcPr>
          <w:p w14:paraId="68FB06B5" w14:textId="77777777" w:rsidR="00B61CCF" w:rsidRPr="00B61CCF" w:rsidRDefault="00B61CCF" w:rsidP="00B61CCF">
            <w:pPr>
              <w:ind w:left="851" w:right="49"/>
              <w:jc w:val="both"/>
              <w:rPr>
                <w:b/>
                <w:i/>
                <w:sz w:val="20"/>
                <w:szCs w:val="20"/>
              </w:rPr>
            </w:pPr>
            <w:r w:rsidRPr="00B61CCF">
              <w:rPr>
                <w:b/>
                <w:i/>
                <w:sz w:val="20"/>
                <w:szCs w:val="20"/>
              </w:rPr>
              <w:t>1 Cargador Frontal Sobre Orugas Marca DEERE Modelo 655C II o similar</w:t>
            </w:r>
          </w:p>
        </w:tc>
        <w:tc>
          <w:tcPr>
            <w:tcW w:w="2170" w:type="dxa"/>
          </w:tcPr>
          <w:p w14:paraId="013D360F" w14:textId="77777777" w:rsidR="00B61CCF" w:rsidRPr="00B61CCF" w:rsidRDefault="00B61CCF" w:rsidP="00B61CCF">
            <w:pPr>
              <w:ind w:left="851" w:right="49"/>
              <w:jc w:val="center"/>
              <w:rPr>
                <w:b/>
                <w:i/>
                <w:sz w:val="20"/>
                <w:szCs w:val="20"/>
              </w:rPr>
            </w:pPr>
          </w:p>
        </w:tc>
      </w:tr>
    </w:tbl>
    <w:p w14:paraId="1A91B01F" w14:textId="77777777" w:rsidR="00B61CCF" w:rsidRPr="00B61CCF" w:rsidRDefault="00B61CCF" w:rsidP="00B61CCF">
      <w:pPr>
        <w:ind w:left="851" w:right="49"/>
        <w:jc w:val="both"/>
        <w:rPr>
          <w:i/>
          <w:sz w:val="20"/>
          <w:szCs w:val="20"/>
        </w:rPr>
      </w:pPr>
    </w:p>
    <w:p w14:paraId="621E4434" w14:textId="25BA8558" w:rsidR="00B61CCF" w:rsidRPr="00B61CCF" w:rsidRDefault="00B61CCF" w:rsidP="00B61CCF">
      <w:pPr>
        <w:ind w:left="851" w:right="49"/>
        <w:jc w:val="both"/>
        <w:rPr>
          <w:i/>
          <w:sz w:val="20"/>
          <w:szCs w:val="20"/>
        </w:rPr>
      </w:pPr>
      <w:r w:rsidRPr="00B61CCF">
        <w:rPr>
          <w:i/>
          <w:sz w:val="20"/>
          <w:szCs w:val="20"/>
        </w:rPr>
        <w:tab/>
        <w:t>Tiene la Obligación “LA CONCESIONARI</w:t>
      </w:r>
      <w:r w:rsidR="005846F8">
        <w:rPr>
          <w:i/>
          <w:sz w:val="20"/>
          <w:szCs w:val="20"/>
        </w:rPr>
        <w:t>A”, de hacer una renovación del</w:t>
      </w:r>
      <w:r w:rsidRPr="00B61CCF">
        <w:rPr>
          <w:i/>
          <w:sz w:val="20"/>
          <w:szCs w:val="20"/>
        </w:rPr>
        <w:t>…</w:t>
      </w:r>
    </w:p>
    <w:p w14:paraId="5FA1A4A6" w14:textId="77777777" w:rsidR="00B61CCF" w:rsidRDefault="00B61CCF" w:rsidP="00B61CCF">
      <w:pPr>
        <w:ind w:left="851" w:right="49"/>
        <w:jc w:val="both"/>
        <w:rPr>
          <w:i/>
          <w:sz w:val="20"/>
          <w:szCs w:val="20"/>
        </w:rPr>
      </w:pPr>
    </w:p>
    <w:p w14:paraId="3E2B6428" w14:textId="4ADBEB3B" w:rsidR="00B61CCF" w:rsidRPr="00B61CCF" w:rsidRDefault="00B61CCF" w:rsidP="00B61CCF">
      <w:pPr>
        <w:ind w:left="851" w:right="49"/>
        <w:jc w:val="both"/>
        <w:rPr>
          <w:i/>
          <w:sz w:val="20"/>
          <w:szCs w:val="20"/>
        </w:rPr>
      </w:pPr>
      <w:r w:rsidRPr="00B61CCF">
        <w:rPr>
          <w:i/>
          <w:sz w:val="20"/>
          <w:szCs w:val="20"/>
        </w:rPr>
        <w:tab/>
        <w:t>Lo anterior de manera no limitativa. “LA CONCESION</w:t>
      </w:r>
      <w:r w:rsidR="00DE4EC1">
        <w:rPr>
          <w:i/>
          <w:sz w:val="20"/>
          <w:szCs w:val="20"/>
        </w:rPr>
        <w:t>A</w:t>
      </w:r>
      <w:r w:rsidRPr="00B61CCF">
        <w:rPr>
          <w:i/>
          <w:sz w:val="20"/>
          <w:szCs w:val="20"/>
        </w:rPr>
        <w:t>RIA” podrá, conforme a…</w:t>
      </w:r>
    </w:p>
    <w:p w14:paraId="5B30EA10" w14:textId="77777777" w:rsidR="00B61CCF" w:rsidRDefault="00B61CCF" w:rsidP="00B61CCF">
      <w:pPr>
        <w:ind w:left="851" w:right="49"/>
        <w:jc w:val="both"/>
        <w:rPr>
          <w:i/>
          <w:sz w:val="20"/>
          <w:szCs w:val="20"/>
        </w:rPr>
      </w:pPr>
    </w:p>
    <w:p w14:paraId="21AE2BD9" w14:textId="1B605F33" w:rsidR="00B61CCF" w:rsidRPr="00B61CCF" w:rsidRDefault="00B61CCF" w:rsidP="00B61CCF">
      <w:pPr>
        <w:ind w:left="851" w:right="49"/>
        <w:jc w:val="both"/>
        <w:rPr>
          <w:i/>
          <w:sz w:val="20"/>
          <w:szCs w:val="20"/>
        </w:rPr>
      </w:pPr>
      <w:r w:rsidRPr="00B61CCF">
        <w:rPr>
          <w:i/>
          <w:sz w:val="20"/>
          <w:szCs w:val="20"/>
        </w:rPr>
        <w:tab/>
        <w:t>Por ende, las instalaciones y equipo con los que se preste un servicio…</w:t>
      </w:r>
    </w:p>
    <w:p w14:paraId="14B53657" w14:textId="77777777" w:rsidR="00B61CCF" w:rsidRDefault="00B61CCF" w:rsidP="00B61CCF">
      <w:pPr>
        <w:ind w:left="851" w:right="49"/>
        <w:jc w:val="both"/>
        <w:rPr>
          <w:i/>
          <w:sz w:val="20"/>
          <w:szCs w:val="20"/>
        </w:rPr>
      </w:pPr>
    </w:p>
    <w:p w14:paraId="31D4EB17" w14:textId="1E3C91E1" w:rsidR="00B61CCF" w:rsidRPr="00B61CCF" w:rsidRDefault="00B61CCF" w:rsidP="00B61CCF">
      <w:pPr>
        <w:ind w:left="851" w:right="49"/>
        <w:jc w:val="both"/>
        <w:rPr>
          <w:i/>
          <w:sz w:val="20"/>
          <w:szCs w:val="20"/>
        </w:rPr>
      </w:pPr>
      <w:r w:rsidRPr="00B61CCF">
        <w:rPr>
          <w:i/>
          <w:sz w:val="20"/>
          <w:szCs w:val="20"/>
        </w:rPr>
        <w:tab/>
        <w:t>Sin perjuicio de lo anterior, “EL MUNICIPIO” podrá solicitar la expropiación…</w:t>
      </w:r>
    </w:p>
    <w:p w14:paraId="0D03B5AA" w14:textId="77777777" w:rsidR="00B61CCF" w:rsidRDefault="00B61CCF" w:rsidP="00B61CCF">
      <w:pPr>
        <w:ind w:left="851" w:right="49"/>
        <w:jc w:val="both"/>
        <w:rPr>
          <w:b/>
          <w:i/>
          <w:iCs/>
          <w:sz w:val="20"/>
          <w:szCs w:val="20"/>
        </w:rPr>
      </w:pPr>
    </w:p>
    <w:p w14:paraId="504BA13A" w14:textId="0738117E" w:rsidR="00B61CCF" w:rsidRPr="00B61CCF" w:rsidRDefault="00B61CCF" w:rsidP="00B61CCF">
      <w:pPr>
        <w:ind w:left="851" w:right="49"/>
        <w:jc w:val="both"/>
        <w:rPr>
          <w:i/>
          <w:iCs/>
          <w:sz w:val="20"/>
          <w:szCs w:val="20"/>
        </w:rPr>
      </w:pPr>
      <w:r w:rsidRPr="00B61CCF">
        <w:rPr>
          <w:b/>
          <w:i/>
          <w:iCs/>
          <w:sz w:val="20"/>
          <w:szCs w:val="20"/>
        </w:rPr>
        <w:t>VI</w:t>
      </w:r>
      <w:r w:rsidRPr="00B61CCF">
        <w:rPr>
          <w:i/>
          <w:iCs/>
          <w:sz w:val="20"/>
          <w:szCs w:val="20"/>
        </w:rPr>
        <w:t>.- Que la solicitud de la denominada Red Recolector S.A. de C. V. se considera procedente y que además se beneficiaría en primera instancia, al Municipio de Campeche y por consiguiente a sus pobladores.</w:t>
      </w:r>
    </w:p>
    <w:p w14:paraId="71B57820" w14:textId="77777777" w:rsidR="00B61CCF" w:rsidRDefault="00B61CCF" w:rsidP="00B61CCF">
      <w:pPr>
        <w:ind w:left="851" w:right="49"/>
        <w:jc w:val="both"/>
        <w:rPr>
          <w:b/>
          <w:i/>
          <w:iCs/>
          <w:sz w:val="20"/>
          <w:szCs w:val="20"/>
        </w:rPr>
      </w:pPr>
    </w:p>
    <w:p w14:paraId="0075200A" w14:textId="417577C7" w:rsidR="00B61CCF" w:rsidRPr="00B61CCF" w:rsidRDefault="00B61CCF" w:rsidP="00B61CCF">
      <w:pPr>
        <w:ind w:left="851" w:right="49"/>
        <w:jc w:val="both"/>
        <w:rPr>
          <w:b/>
          <w:i/>
          <w:iCs/>
          <w:sz w:val="20"/>
          <w:szCs w:val="20"/>
        </w:rPr>
      </w:pPr>
      <w:r w:rsidRPr="00B61CCF">
        <w:rPr>
          <w:b/>
          <w:i/>
          <w:iCs/>
          <w:sz w:val="20"/>
          <w:szCs w:val="20"/>
        </w:rPr>
        <w:t xml:space="preserve">VII.- </w:t>
      </w:r>
      <w:r w:rsidRPr="00B61CCF">
        <w:rPr>
          <w:i/>
          <w:iCs/>
          <w:sz w:val="20"/>
          <w:szCs w:val="20"/>
        </w:rPr>
        <w:t xml:space="preserve">Por los motivos y razonamientos expuestos, los integrantes de la </w:t>
      </w:r>
      <w:r w:rsidR="003C6510">
        <w:rPr>
          <w:i/>
          <w:iCs/>
          <w:sz w:val="20"/>
          <w:szCs w:val="20"/>
        </w:rPr>
        <w:t>C</w:t>
      </w:r>
      <w:r w:rsidRPr="00B61CCF">
        <w:rPr>
          <w:i/>
          <w:iCs/>
          <w:sz w:val="20"/>
          <w:szCs w:val="20"/>
        </w:rPr>
        <w:t xml:space="preserve">omisión </w:t>
      </w:r>
      <w:r w:rsidR="003C6510">
        <w:rPr>
          <w:i/>
          <w:iCs/>
          <w:sz w:val="20"/>
          <w:szCs w:val="20"/>
        </w:rPr>
        <w:t>E</w:t>
      </w:r>
      <w:r w:rsidRPr="00B61CCF">
        <w:rPr>
          <w:i/>
          <w:iCs/>
          <w:sz w:val="20"/>
          <w:szCs w:val="20"/>
        </w:rPr>
        <w:t xml:space="preserve">dilicia de Asuntos Jurídicos y Regularización de la Tenencia de la Tierra del Honorable Ayuntamiento del Municipio de Campeche, estiman procedente emitir el siguiente: </w:t>
      </w:r>
    </w:p>
    <w:p w14:paraId="5D5ABE5E" w14:textId="77777777" w:rsidR="00B61CCF" w:rsidRDefault="00B61CCF" w:rsidP="00B61CCF">
      <w:pPr>
        <w:ind w:left="851" w:right="49"/>
        <w:jc w:val="center"/>
        <w:rPr>
          <w:b/>
          <w:i/>
          <w:iCs/>
          <w:sz w:val="20"/>
          <w:szCs w:val="20"/>
        </w:rPr>
      </w:pPr>
    </w:p>
    <w:p w14:paraId="285ADDAD" w14:textId="74ECABC0" w:rsidR="00B61CCF" w:rsidRDefault="00B61CCF" w:rsidP="00B61CCF">
      <w:pPr>
        <w:ind w:left="851" w:right="49"/>
        <w:jc w:val="center"/>
        <w:rPr>
          <w:b/>
          <w:i/>
          <w:iCs/>
          <w:sz w:val="20"/>
          <w:szCs w:val="20"/>
        </w:rPr>
      </w:pPr>
      <w:r w:rsidRPr="00B61CCF">
        <w:rPr>
          <w:b/>
          <w:i/>
          <w:iCs/>
          <w:sz w:val="20"/>
          <w:szCs w:val="20"/>
        </w:rPr>
        <w:t>DICTAMEN</w:t>
      </w:r>
    </w:p>
    <w:p w14:paraId="3685D7FE" w14:textId="77777777" w:rsidR="00B61CCF" w:rsidRPr="00B61CCF" w:rsidRDefault="00B61CCF" w:rsidP="00B61CCF">
      <w:pPr>
        <w:ind w:left="851" w:right="49"/>
        <w:jc w:val="center"/>
        <w:rPr>
          <w:b/>
          <w:i/>
          <w:iCs/>
          <w:sz w:val="20"/>
          <w:szCs w:val="20"/>
        </w:rPr>
      </w:pPr>
    </w:p>
    <w:p w14:paraId="40F6F89C" w14:textId="77777777" w:rsidR="00B61CCF" w:rsidRPr="00B61CCF" w:rsidRDefault="00B61CCF" w:rsidP="00B61CCF">
      <w:pPr>
        <w:ind w:left="851" w:right="49"/>
        <w:jc w:val="both"/>
        <w:rPr>
          <w:i/>
          <w:iCs/>
          <w:sz w:val="20"/>
          <w:szCs w:val="20"/>
        </w:rPr>
      </w:pPr>
      <w:r w:rsidRPr="00B61CCF">
        <w:rPr>
          <w:b/>
          <w:i/>
          <w:iCs/>
          <w:sz w:val="20"/>
          <w:szCs w:val="20"/>
        </w:rPr>
        <w:t xml:space="preserve">PRIMERO: </w:t>
      </w:r>
      <w:r w:rsidRPr="00B61CCF">
        <w:rPr>
          <w:i/>
          <w:iCs/>
          <w:sz w:val="20"/>
          <w:szCs w:val="20"/>
        </w:rPr>
        <w:t xml:space="preserve">Es procedente la solicitud del Ing. Luis Enrique Montenegro Urbina, en su </w:t>
      </w:r>
      <w:r w:rsidRPr="00B61CCF">
        <w:rPr>
          <w:i/>
          <w:iCs/>
          <w:sz w:val="20"/>
          <w:szCs w:val="20"/>
        </w:rPr>
        <w:lastRenderedPageBreak/>
        <w:t xml:space="preserve">carácter de Representante y Apoderado Legal de la Empresa denominada Red Recolector S.A. de C. V., para modificar la cláusula Décima Cuarta del </w:t>
      </w:r>
      <w:r w:rsidRPr="00B61CCF">
        <w:rPr>
          <w:rFonts w:eastAsia="Arial Unicode MS"/>
          <w:b/>
          <w:i/>
          <w:iCs/>
          <w:sz w:val="20"/>
          <w:szCs w:val="20"/>
        </w:rPr>
        <w:t xml:space="preserve">TITULO DE CONCESIÓN </w:t>
      </w:r>
      <w:r w:rsidRPr="00B61CCF">
        <w:rPr>
          <w:b/>
          <w:bCs/>
          <w:i/>
          <w:iCs/>
          <w:sz w:val="20"/>
          <w:szCs w:val="20"/>
        </w:rPr>
        <w:t xml:space="preserve">DE LOS SERVICIOS PÚBLICOS MUNICIPALES DE LIMPIA (BARRIDO), LA RECOLECCIÓN DE DESECHOS SÓLIDOS DOMICILIARIOS, COMERCIALES, TURÍSTICOS, DE OFICINA, INDUSTRIAS, HOSPITALES, CLÍNICAS, LABORATORIOS, CENTROS DE INVESTIGACIÓN, LUGARES DE ESPECTÁCULOS Y SIMILARES, CASAS HABITACIÓN, MERCADOS, ESTABLECIMIENTOS MERCANTILES, VÍA PÚBLICA Y ÁREAS DE USO COMÚN, TRASLADO, TRATAMIENTO Y DISPOSICIÓN FINAL DE LOS RESIDUOS SÓLIDOS NO PELIGROSOS GENERADOS EN LA CIUDAD DE SAN FRANCISCO DE CAMPECHE, CAMPECHE, </w:t>
      </w:r>
      <w:r w:rsidRPr="00B61CCF">
        <w:rPr>
          <w:bCs/>
          <w:i/>
          <w:iCs/>
          <w:sz w:val="20"/>
          <w:szCs w:val="20"/>
        </w:rPr>
        <w:t>en los términos asentados en el Considerando V del presente dictamen.</w:t>
      </w:r>
    </w:p>
    <w:p w14:paraId="36749F39" w14:textId="77777777" w:rsidR="00B61CCF" w:rsidRDefault="00B61CCF" w:rsidP="00B61CCF">
      <w:pPr>
        <w:ind w:left="851" w:right="49"/>
        <w:jc w:val="both"/>
        <w:rPr>
          <w:b/>
          <w:i/>
          <w:iCs/>
          <w:sz w:val="20"/>
          <w:szCs w:val="20"/>
        </w:rPr>
      </w:pPr>
    </w:p>
    <w:p w14:paraId="5DAC57F1" w14:textId="61348239" w:rsidR="00B61CCF" w:rsidRPr="00B61CCF" w:rsidRDefault="00B61CCF" w:rsidP="00B61CCF">
      <w:pPr>
        <w:ind w:left="851" w:right="49"/>
        <w:jc w:val="both"/>
        <w:rPr>
          <w:i/>
          <w:iCs/>
          <w:sz w:val="20"/>
          <w:szCs w:val="20"/>
        </w:rPr>
      </w:pPr>
      <w:r w:rsidRPr="00B61CCF">
        <w:rPr>
          <w:b/>
          <w:i/>
          <w:iCs/>
          <w:sz w:val="20"/>
          <w:szCs w:val="20"/>
        </w:rPr>
        <w:t>SEGUNDO</w:t>
      </w:r>
      <w:r w:rsidRPr="00B61CCF">
        <w:rPr>
          <w:i/>
          <w:iCs/>
          <w:sz w:val="20"/>
          <w:szCs w:val="20"/>
        </w:rPr>
        <w:t>: Remítase el presente resolutivo a la Secretaría del H. Ayuntamiento del Municipio de Campeche, para que sea agendado en la próxima sesión de Cabildo.</w:t>
      </w:r>
    </w:p>
    <w:p w14:paraId="37CEE4A3" w14:textId="77777777" w:rsidR="00B61CCF" w:rsidRDefault="00B61CCF" w:rsidP="00B61CCF">
      <w:pPr>
        <w:ind w:left="851" w:right="49"/>
        <w:jc w:val="both"/>
        <w:rPr>
          <w:b/>
          <w:i/>
          <w:iCs/>
          <w:sz w:val="20"/>
          <w:szCs w:val="20"/>
        </w:rPr>
      </w:pPr>
    </w:p>
    <w:p w14:paraId="37B6A3D9" w14:textId="1999AEAD" w:rsidR="00B61CCF" w:rsidRPr="00B61CCF" w:rsidRDefault="00B61CCF" w:rsidP="00B61CCF">
      <w:pPr>
        <w:ind w:left="851" w:right="49"/>
        <w:jc w:val="both"/>
        <w:rPr>
          <w:i/>
          <w:iCs/>
          <w:sz w:val="20"/>
          <w:szCs w:val="20"/>
        </w:rPr>
      </w:pPr>
      <w:r w:rsidRPr="00B61CCF">
        <w:rPr>
          <w:b/>
          <w:i/>
          <w:iCs/>
          <w:sz w:val="20"/>
          <w:szCs w:val="20"/>
        </w:rPr>
        <w:t xml:space="preserve">TERCERO: </w:t>
      </w:r>
      <w:r w:rsidRPr="00B61CCF">
        <w:rPr>
          <w:i/>
          <w:iCs/>
          <w:sz w:val="20"/>
          <w:szCs w:val="20"/>
        </w:rPr>
        <w:t>Cúmplase.</w:t>
      </w:r>
    </w:p>
    <w:p w14:paraId="1D1AF38A" w14:textId="77777777" w:rsidR="00B61CCF" w:rsidRDefault="00B61CCF" w:rsidP="00B61CCF">
      <w:pPr>
        <w:pStyle w:val="Sinespaciado"/>
        <w:ind w:left="851" w:right="49"/>
        <w:jc w:val="both"/>
        <w:rPr>
          <w:rFonts w:ascii="Arial" w:eastAsia="Arial Unicode MS" w:hAnsi="Arial" w:cs="Arial"/>
          <w:b/>
          <w:i/>
          <w:iCs/>
          <w:sz w:val="20"/>
        </w:rPr>
      </w:pPr>
    </w:p>
    <w:p w14:paraId="5797D88B" w14:textId="717B7A1F" w:rsidR="005E2993" w:rsidRPr="00B61CCF" w:rsidRDefault="00B61CCF" w:rsidP="00B61CCF">
      <w:pPr>
        <w:pStyle w:val="Sinespaciado"/>
        <w:ind w:left="851" w:right="49"/>
        <w:jc w:val="both"/>
        <w:rPr>
          <w:rFonts w:ascii="Arial" w:eastAsia="Arial Unicode MS" w:hAnsi="Arial" w:cs="Arial"/>
          <w:b/>
          <w:i/>
          <w:sz w:val="20"/>
          <w:szCs w:val="20"/>
        </w:rPr>
      </w:pPr>
      <w:r w:rsidRPr="00B61CCF">
        <w:rPr>
          <w:rFonts w:ascii="Arial" w:eastAsia="Arial Unicode MS" w:hAnsi="Arial" w:cs="Arial"/>
          <w:b/>
          <w:i/>
          <w:iCs/>
          <w:sz w:val="20"/>
        </w:rPr>
        <w:t xml:space="preserve">ASÍ LO DICTAMINAN LOS INTEGRANTES DE LA COMISIÓN EDILICIA DE </w:t>
      </w:r>
      <w:r w:rsidRPr="00B61CCF">
        <w:rPr>
          <w:rFonts w:ascii="Arial" w:eastAsia="Arial Unicode MS" w:hAnsi="Arial" w:cs="Arial"/>
          <w:b/>
          <w:bCs/>
          <w:i/>
          <w:iCs/>
          <w:sz w:val="20"/>
        </w:rPr>
        <w:t xml:space="preserve">ASUNTOS JURÍDICOS Y REGULARIZACIÓN DE LA TENENCIA DE LA TIERRA, </w:t>
      </w:r>
      <w:r w:rsidRPr="00B61CCF">
        <w:rPr>
          <w:rFonts w:ascii="Arial" w:eastAsia="Arial Unicode MS" w:hAnsi="Arial" w:cs="Arial"/>
          <w:b/>
          <w:i/>
          <w:iCs/>
          <w:sz w:val="20"/>
        </w:rPr>
        <w:t xml:space="preserve">DEL H. AYUNTAMIENTO DEL MUNICIPIO DE CAMPECHE, </w:t>
      </w:r>
      <w:r w:rsidRPr="00B61CCF">
        <w:rPr>
          <w:rFonts w:ascii="Arial" w:hAnsi="Arial" w:cs="Arial"/>
          <w:b/>
          <w:i/>
          <w:iCs/>
          <w:sz w:val="20"/>
        </w:rPr>
        <w:t>CC. ALFONSO ALEJANDRO DURÁN REYES, SÍNDICO DE ASUNTOS JURÍDICOS; ALDO ROMÁN CONTRER</w:t>
      </w:r>
      <w:r w:rsidR="003C6510">
        <w:rPr>
          <w:rFonts w:ascii="Arial" w:hAnsi="Arial" w:cs="Arial"/>
          <w:b/>
          <w:i/>
          <w:iCs/>
          <w:sz w:val="20"/>
        </w:rPr>
        <w:t>AS UC, SEXTO REGIDOR Y ELENA UCÁ</w:t>
      </w:r>
      <w:r w:rsidRPr="00B61CCF">
        <w:rPr>
          <w:rFonts w:ascii="Arial" w:hAnsi="Arial" w:cs="Arial"/>
          <w:b/>
          <w:i/>
          <w:iCs/>
          <w:sz w:val="20"/>
        </w:rPr>
        <w:t xml:space="preserve">N MOO, QUINTA REGIDORA, </w:t>
      </w:r>
      <w:r w:rsidRPr="00B61CCF">
        <w:rPr>
          <w:rFonts w:ascii="Arial" w:eastAsia="Arial Unicode MS" w:hAnsi="Arial" w:cs="Arial"/>
          <w:b/>
          <w:i/>
          <w:iCs/>
          <w:sz w:val="20"/>
        </w:rPr>
        <w:t>EL DÍA VEINTICINCO DE JUNIO DE DOS MIL VEINTE, EN LA CIUDAD DE SAN FRANCISCO DE CAMPECHE, ESTADO DE CAMPECHE. (RÚBRICAS)</w:t>
      </w:r>
    </w:p>
    <w:p w14:paraId="775B34CB" w14:textId="77777777" w:rsidR="005E2993" w:rsidRPr="003B659A" w:rsidRDefault="005E2993" w:rsidP="005E2993">
      <w:pPr>
        <w:ind w:right="616"/>
        <w:jc w:val="both"/>
        <w:rPr>
          <w:sz w:val="20"/>
          <w:szCs w:val="20"/>
        </w:rPr>
      </w:pPr>
    </w:p>
    <w:p w14:paraId="759BCDAD" w14:textId="2908E52F" w:rsidR="00606C22" w:rsidRDefault="00606C22" w:rsidP="00F879ED">
      <w:pPr>
        <w:pStyle w:val="Sinespaciado"/>
        <w:jc w:val="both"/>
        <w:rPr>
          <w:rFonts w:ascii="Arial" w:hAnsi="Arial" w:cs="Arial"/>
          <w:bCs/>
          <w:sz w:val="20"/>
          <w:szCs w:val="20"/>
        </w:rPr>
      </w:pPr>
      <w:r w:rsidRPr="00606C22">
        <w:rPr>
          <w:rFonts w:ascii="Arial" w:hAnsi="Arial" w:cs="Arial"/>
          <w:b/>
          <w:sz w:val="20"/>
          <w:szCs w:val="20"/>
        </w:rPr>
        <w:t xml:space="preserve">TERCERO.- </w:t>
      </w:r>
      <w:r w:rsidR="00A20637">
        <w:rPr>
          <w:rFonts w:ascii="Arial" w:hAnsi="Arial" w:cs="Arial"/>
          <w:bCs/>
          <w:sz w:val="20"/>
          <w:szCs w:val="20"/>
        </w:rPr>
        <w:t>Que los integrante</w:t>
      </w:r>
      <w:r w:rsidR="003C6510">
        <w:rPr>
          <w:rFonts w:ascii="Arial" w:hAnsi="Arial" w:cs="Arial"/>
          <w:bCs/>
          <w:sz w:val="20"/>
          <w:szCs w:val="20"/>
        </w:rPr>
        <w:t>s</w:t>
      </w:r>
      <w:r w:rsidR="00A20637">
        <w:rPr>
          <w:rFonts w:ascii="Arial" w:hAnsi="Arial" w:cs="Arial"/>
          <w:bCs/>
          <w:sz w:val="20"/>
          <w:szCs w:val="20"/>
        </w:rPr>
        <w:t xml:space="preserve"> de este Cabildo, tienen la facultad para aprobar las modificaciones a los servicios públicos concesionados a los particulares, conforme lo estipulado en el artículo 102 del Bando de Policía y Gobierno del Municipio de Campeche, que dice a la letra: </w:t>
      </w:r>
    </w:p>
    <w:p w14:paraId="54474FE3" w14:textId="463DB016" w:rsidR="00A20637" w:rsidRDefault="00A20637" w:rsidP="00F879ED">
      <w:pPr>
        <w:pStyle w:val="Sinespaciado"/>
        <w:jc w:val="both"/>
        <w:rPr>
          <w:rFonts w:ascii="Arial" w:hAnsi="Arial" w:cs="Arial"/>
          <w:bCs/>
          <w:sz w:val="20"/>
          <w:szCs w:val="20"/>
        </w:rPr>
      </w:pPr>
    </w:p>
    <w:p w14:paraId="58A20A22" w14:textId="77777777" w:rsidR="00A20637" w:rsidRPr="00A20637" w:rsidRDefault="00A20637" w:rsidP="003C6510">
      <w:pPr>
        <w:pStyle w:val="Cuerpo"/>
        <w:ind w:left="709"/>
        <w:jc w:val="both"/>
        <w:rPr>
          <w:rFonts w:ascii="Arial" w:hAnsi="Arial" w:cs="Arial"/>
          <w:i/>
          <w:iCs/>
          <w:sz w:val="20"/>
          <w:szCs w:val="20"/>
          <w:lang w:val="es-MX"/>
        </w:rPr>
      </w:pPr>
      <w:r w:rsidRPr="00A20637">
        <w:rPr>
          <w:rFonts w:ascii="Arial" w:hAnsi="Arial" w:cs="Arial"/>
          <w:b/>
          <w:i/>
          <w:iCs/>
          <w:sz w:val="20"/>
          <w:szCs w:val="20"/>
          <w:lang w:val="es-MX"/>
        </w:rPr>
        <w:t>Artículo 102.-</w:t>
      </w:r>
      <w:r w:rsidRPr="00A20637">
        <w:rPr>
          <w:rFonts w:ascii="Arial" w:hAnsi="Arial" w:cs="Arial"/>
          <w:i/>
          <w:iCs/>
          <w:sz w:val="20"/>
          <w:szCs w:val="20"/>
          <w:lang w:val="es-MX"/>
        </w:rPr>
        <w:t xml:space="preserve"> El H. Ayuntamiento, atendiendo el interés público y en beneficio de la comunidad, podrá modificar en cualquier momento el funcionamiento del servicio público concesionado, así como las cláusulas de la concesión, previa audiencia que se otorgue al concesionario.</w:t>
      </w:r>
    </w:p>
    <w:p w14:paraId="10447017" w14:textId="77777777" w:rsidR="00606C22" w:rsidRDefault="00606C22" w:rsidP="00F879ED">
      <w:pPr>
        <w:pStyle w:val="Sinespaciado"/>
        <w:jc w:val="both"/>
        <w:rPr>
          <w:rFonts w:ascii="Arial" w:hAnsi="Arial" w:cs="Arial"/>
          <w:bCs/>
          <w:sz w:val="20"/>
          <w:szCs w:val="20"/>
        </w:rPr>
      </w:pPr>
    </w:p>
    <w:p w14:paraId="3174087B" w14:textId="5A202C76" w:rsidR="00F879ED" w:rsidRPr="003669F3" w:rsidRDefault="00606C22" w:rsidP="00F879ED">
      <w:pPr>
        <w:pStyle w:val="Sinespaciado"/>
        <w:jc w:val="both"/>
        <w:rPr>
          <w:rFonts w:ascii="Arial" w:hAnsi="Arial" w:cs="Arial"/>
          <w:sz w:val="20"/>
          <w:szCs w:val="20"/>
        </w:rPr>
      </w:pPr>
      <w:r w:rsidRPr="00606C22">
        <w:rPr>
          <w:rFonts w:ascii="Arial" w:hAnsi="Arial" w:cs="Arial"/>
          <w:b/>
          <w:sz w:val="20"/>
          <w:szCs w:val="20"/>
        </w:rPr>
        <w:t xml:space="preserve">CUARTO.- </w:t>
      </w:r>
      <w:r w:rsidR="00F879ED" w:rsidRPr="003669F3">
        <w:rPr>
          <w:rFonts w:ascii="Arial" w:hAnsi="Arial" w:cs="Arial"/>
          <w:sz w:val="20"/>
          <w:szCs w:val="20"/>
        </w:rPr>
        <w:t>Que por todo lo anteriormente fundado y motivado, los integrantes del Cabildo del Municipio de</w:t>
      </w:r>
      <w:r w:rsidR="00F879ED">
        <w:rPr>
          <w:rFonts w:ascii="Arial" w:hAnsi="Arial" w:cs="Arial"/>
          <w:sz w:val="20"/>
          <w:szCs w:val="20"/>
        </w:rPr>
        <w:t xml:space="preserve"> Campeche hacen suyo los razonamientos de hecho y de derecho contenidos en el dictamen de la Comisión Edilicia de Asuntos Jurídicos y Regularización de la Tenencia de la Tierra</w:t>
      </w:r>
      <w:r w:rsidR="00F879ED" w:rsidRPr="003669F3">
        <w:rPr>
          <w:rFonts w:ascii="Arial" w:hAnsi="Arial" w:cs="Arial"/>
          <w:sz w:val="20"/>
          <w:szCs w:val="20"/>
        </w:rPr>
        <w:t xml:space="preserve">, por lo que se </w:t>
      </w:r>
      <w:proofErr w:type="gramStart"/>
      <w:r w:rsidR="00F879ED" w:rsidRPr="003669F3">
        <w:rPr>
          <w:rFonts w:ascii="Arial" w:hAnsi="Arial" w:cs="Arial"/>
          <w:sz w:val="20"/>
          <w:szCs w:val="20"/>
        </w:rPr>
        <w:t>emite</w:t>
      </w:r>
      <w:proofErr w:type="gramEnd"/>
      <w:r w:rsidR="00F879ED" w:rsidRPr="003669F3">
        <w:rPr>
          <w:rFonts w:ascii="Arial" w:hAnsi="Arial" w:cs="Arial"/>
          <w:sz w:val="20"/>
          <w:szCs w:val="20"/>
        </w:rPr>
        <w:t xml:space="preserve"> el siguiente</w:t>
      </w:r>
      <w:r w:rsidR="00250BFB">
        <w:rPr>
          <w:rFonts w:ascii="Arial" w:hAnsi="Arial" w:cs="Arial"/>
          <w:sz w:val="20"/>
          <w:szCs w:val="20"/>
        </w:rPr>
        <w:t>:</w:t>
      </w:r>
    </w:p>
    <w:p w14:paraId="7A73C781" w14:textId="5F6F845E" w:rsidR="001B7D02" w:rsidRDefault="00F879ED" w:rsidP="003C6510">
      <w:pPr>
        <w:pStyle w:val="Sinespaciado"/>
        <w:jc w:val="center"/>
        <w:rPr>
          <w:sz w:val="20"/>
          <w:szCs w:val="20"/>
        </w:rPr>
      </w:pPr>
      <w:r w:rsidRPr="003669F3">
        <w:rPr>
          <w:rFonts w:ascii="Arial" w:hAnsi="Arial" w:cs="Arial"/>
          <w:b/>
          <w:sz w:val="20"/>
          <w:szCs w:val="20"/>
        </w:rPr>
        <w:t>A C U E R D O</w:t>
      </w:r>
    </w:p>
    <w:p w14:paraId="46B99CC5" w14:textId="77777777" w:rsidR="00996857" w:rsidRDefault="00996857" w:rsidP="00996857">
      <w:pPr>
        <w:ind w:right="616"/>
        <w:jc w:val="both"/>
        <w:rPr>
          <w:b/>
          <w:i/>
          <w:sz w:val="20"/>
          <w:szCs w:val="20"/>
        </w:rPr>
      </w:pPr>
    </w:p>
    <w:p w14:paraId="63B31ED3" w14:textId="515E7484" w:rsidR="00B61CCF" w:rsidRPr="00946B06" w:rsidRDefault="00946B06" w:rsidP="00B61CCF">
      <w:pPr>
        <w:ind w:right="49"/>
        <w:jc w:val="both"/>
        <w:rPr>
          <w:bCs/>
          <w:iCs/>
          <w:sz w:val="20"/>
          <w:szCs w:val="20"/>
        </w:rPr>
      </w:pPr>
      <w:r w:rsidRPr="00946B06">
        <w:rPr>
          <w:b/>
          <w:sz w:val="20"/>
          <w:szCs w:val="20"/>
        </w:rPr>
        <w:t>PRIMERO:</w:t>
      </w:r>
      <w:r w:rsidRPr="00946B06">
        <w:rPr>
          <w:sz w:val="20"/>
          <w:szCs w:val="20"/>
        </w:rPr>
        <w:t xml:space="preserve"> SE APRUEBA EL </w:t>
      </w:r>
      <w:r w:rsidRPr="00946B06">
        <w:rPr>
          <w:iCs/>
          <w:sz w:val="20"/>
          <w:szCs w:val="20"/>
        </w:rPr>
        <w:t xml:space="preserve">DICTAMEN DE LA COMISIÓN EDILICIA DE ASUNTOS JURÍDICOS Y REGULARIZACIÓN DE LA TENENCIA DE LA TIERRA DEL H. AYUNTAMIENTO DE CAMPECHE, RELATIVO A LA SOLICITUD </w:t>
      </w:r>
      <w:r w:rsidRPr="00946B06">
        <w:rPr>
          <w:rFonts w:eastAsia="Arial Unicode MS"/>
          <w:iCs/>
          <w:sz w:val="20"/>
          <w:szCs w:val="20"/>
        </w:rPr>
        <w:t>DEL DIRECTOR DE LA EMPRESA DENOMINADA RED RECOLECTOR S.</w:t>
      </w:r>
      <w:r w:rsidR="003C6510">
        <w:rPr>
          <w:rFonts w:eastAsia="Arial Unicode MS"/>
          <w:iCs/>
          <w:sz w:val="20"/>
          <w:szCs w:val="20"/>
        </w:rPr>
        <w:t>A. DE C.V. PARA MODIFICAR LA CLÁ</w:t>
      </w:r>
      <w:r w:rsidRPr="00946B06">
        <w:rPr>
          <w:rFonts w:eastAsia="Arial Unicode MS"/>
          <w:iCs/>
          <w:sz w:val="20"/>
          <w:szCs w:val="20"/>
        </w:rPr>
        <w:t xml:space="preserve">USULA DÉCIMO CUARTA DEL TITULO DE CONCESIÓN </w:t>
      </w:r>
      <w:r w:rsidRPr="00946B06">
        <w:rPr>
          <w:bCs/>
          <w:iCs/>
          <w:sz w:val="20"/>
          <w:szCs w:val="20"/>
        </w:rPr>
        <w:t>DE LOS SERVICIOS PÚBLICOS MUNICIPALES DE LIMPIA (BARRIDO), LA RECOLECCIÓN DE DESECHOS SÓLIDOS DOMICILIARIOS, COMERCIALES, TURÍSTICOS, DE OFICINA, INDUSTRIAS, HOSPITALES, CLÍNICAS, LABORATORIOS, CENTROS DE INVESTIGACIÓN, LUGARES DE ESPECTÁCULOS Y SIMILARES, CASAS HABITACIÓN, MERCADOS, ESTABLECIMIENTOS MERCANTILES, VÍA PÚBLICA Y ÁREAS DE USO COMÚN, TRASLADO, TRATAMIENTO Y DISPOSICIÓN FINAL DE LOS RESIDUOS SÓLIDOS NO PELIGROSOS GENERADOS EN LA CIUDAD DE SAN FRANCISCO DE CAMPECHE, CAMPECHE.</w:t>
      </w:r>
    </w:p>
    <w:p w14:paraId="12DAEC0B" w14:textId="77777777" w:rsidR="00B61CCF" w:rsidRPr="00946B06" w:rsidRDefault="00B61CCF" w:rsidP="00B61CCF">
      <w:pPr>
        <w:ind w:right="49"/>
        <w:jc w:val="both"/>
        <w:rPr>
          <w:bCs/>
          <w:iCs/>
          <w:sz w:val="20"/>
          <w:szCs w:val="20"/>
        </w:rPr>
      </w:pPr>
    </w:p>
    <w:p w14:paraId="23DE7275" w14:textId="66C9DEE0" w:rsidR="002C6D05" w:rsidRPr="00946B06" w:rsidRDefault="00946B06" w:rsidP="00946B06">
      <w:pPr>
        <w:ind w:right="49"/>
        <w:jc w:val="both"/>
        <w:rPr>
          <w:i/>
          <w:sz w:val="20"/>
          <w:szCs w:val="20"/>
        </w:rPr>
      </w:pPr>
      <w:r w:rsidRPr="00946B06">
        <w:rPr>
          <w:b/>
          <w:bCs/>
          <w:iCs/>
          <w:sz w:val="20"/>
          <w:szCs w:val="20"/>
        </w:rPr>
        <w:t>SEGUNDO:</w:t>
      </w:r>
      <w:r w:rsidRPr="00946B06">
        <w:rPr>
          <w:bCs/>
          <w:iCs/>
          <w:sz w:val="20"/>
          <w:szCs w:val="20"/>
        </w:rPr>
        <w:t xml:space="preserve"> SE MODIFICA LA CLÁUSULA DÉCIMA CUARTA DEL TÍTULO DE CONCESIÓN SEÑALADO EN EL PUNTO ANTERIOR, PARA QUEDAR EN TÉRMINOS DEL CONSIDERANDO </w:t>
      </w:r>
      <w:r w:rsidRPr="00946B06">
        <w:rPr>
          <w:bCs/>
          <w:iCs/>
          <w:sz w:val="20"/>
          <w:szCs w:val="20"/>
        </w:rPr>
        <w:lastRenderedPageBreak/>
        <w:t>V DEL DICTAMEN QUE SE APRUEBA, MISMO QUE SE TIENE POR REPRODUCIDO PARA TODOS LOS EFECTOS LEGALES QUE CORRESPONDAN.</w:t>
      </w:r>
    </w:p>
    <w:p w14:paraId="27D9B92A" w14:textId="77777777" w:rsidR="00996857" w:rsidRPr="00946B06" w:rsidRDefault="00996857" w:rsidP="00B61CCF">
      <w:pPr>
        <w:ind w:left="567" w:right="49"/>
        <w:jc w:val="both"/>
        <w:rPr>
          <w:sz w:val="20"/>
          <w:szCs w:val="20"/>
        </w:rPr>
      </w:pPr>
    </w:p>
    <w:p w14:paraId="26CA230C" w14:textId="219A835C" w:rsidR="00A20637" w:rsidRPr="00946B06" w:rsidRDefault="00946B06" w:rsidP="00B61CCF">
      <w:pPr>
        <w:pStyle w:val="Sinespaciado"/>
        <w:ind w:right="49"/>
        <w:jc w:val="both"/>
        <w:rPr>
          <w:rFonts w:ascii="Arial" w:hAnsi="Arial" w:cs="Arial"/>
          <w:sz w:val="20"/>
          <w:szCs w:val="20"/>
        </w:rPr>
      </w:pPr>
      <w:r w:rsidRPr="00946B06">
        <w:rPr>
          <w:rFonts w:ascii="Arial" w:hAnsi="Arial" w:cs="Arial"/>
          <w:b/>
          <w:sz w:val="20"/>
          <w:szCs w:val="20"/>
        </w:rPr>
        <w:t>TERCERO:</w:t>
      </w:r>
      <w:r w:rsidRPr="00946B06">
        <w:rPr>
          <w:rFonts w:ascii="Arial" w:hAnsi="Arial" w:cs="Arial"/>
          <w:sz w:val="20"/>
          <w:szCs w:val="20"/>
        </w:rPr>
        <w:t xml:space="preserve"> </w:t>
      </w:r>
      <w:r w:rsidRPr="00946B06">
        <w:rPr>
          <w:rFonts w:ascii="Arial" w:hAnsi="Arial" w:cs="Arial"/>
          <w:bCs/>
          <w:sz w:val="20"/>
          <w:szCs w:val="20"/>
        </w:rPr>
        <w:t>NOTIFÍQUESE EL PRESENTE ACUERDO AL CONCESIONARIO SOLICITANTE, PARA LOS EFECTOS LEGALES QUE PROCEDAN.</w:t>
      </w:r>
      <w:r w:rsidRPr="00946B06">
        <w:rPr>
          <w:rFonts w:ascii="Arial" w:hAnsi="Arial" w:cs="Arial"/>
          <w:sz w:val="20"/>
          <w:szCs w:val="20"/>
        </w:rPr>
        <w:t xml:space="preserve"> </w:t>
      </w:r>
    </w:p>
    <w:p w14:paraId="632BC6F1" w14:textId="77777777" w:rsidR="00A20637" w:rsidRPr="00946B06" w:rsidRDefault="00A20637" w:rsidP="00B61CCF">
      <w:pPr>
        <w:pStyle w:val="Sinespaciado"/>
        <w:ind w:right="49"/>
        <w:jc w:val="both"/>
        <w:rPr>
          <w:rFonts w:ascii="Arial" w:hAnsi="Arial" w:cs="Arial"/>
          <w:sz w:val="20"/>
          <w:szCs w:val="20"/>
        </w:rPr>
      </w:pPr>
    </w:p>
    <w:p w14:paraId="66A13EBF" w14:textId="49F6C2A8" w:rsidR="00996857" w:rsidRPr="00996857" w:rsidRDefault="00946B06" w:rsidP="00B61CCF">
      <w:pPr>
        <w:pStyle w:val="Sinespaciado"/>
        <w:ind w:right="49"/>
        <w:jc w:val="both"/>
        <w:rPr>
          <w:sz w:val="20"/>
          <w:szCs w:val="20"/>
        </w:rPr>
      </w:pPr>
      <w:r w:rsidRPr="00946B06">
        <w:rPr>
          <w:rFonts w:ascii="Arial" w:hAnsi="Arial" w:cs="Arial"/>
          <w:b/>
          <w:bCs/>
          <w:sz w:val="20"/>
          <w:szCs w:val="20"/>
        </w:rPr>
        <w:t>CUARTO:</w:t>
      </w:r>
      <w:r w:rsidRPr="00946B06">
        <w:rPr>
          <w:rFonts w:ascii="Arial" w:hAnsi="Arial" w:cs="Arial"/>
          <w:bCs/>
          <w:sz w:val="20"/>
          <w:szCs w:val="20"/>
        </w:rPr>
        <w:t xml:space="preserve"> </w:t>
      </w:r>
      <w:r w:rsidRPr="00946B06">
        <w:rPr>
          <w:rFonts w:ascii="Arial" w:hAnsi="Arial" w:cs="Arial"/>
          <w:sz w:val="20"/>
          <w:szCs w:val="20"/>
        </w:rPr>
        <w:t>CÚMPLASE.</w:t>
      </w:r>
    </w:p>
    <w:p w14:paraId="054AC56A" w14:textId="77777777" w:rsidR="0064322F" w:rsidRPr="00C74F79" w:rsidRDefault="0064322F" w:rsidP="00B61CCF">
      <w:pPr>
        <w:pStyle w:val="Sinespaciado"/>
        <w:ind w:right="49"/>
        <w:jc w:val="center"/>
        <w:rPr>
          <w:rFonts w:ascii="Arial" w:hAnsi="Arial" w:cs="Arial"/>
          <w:b/>
          <w:sz w:val="20"/>
          <w:szCs w:val="20"/>
        </w:rPr>
      </w:pPr>
      <w:r w:rsidRPr="00C74F79">
        <w:rPr>
          <w:rFonts w:ascii="Arial" w:hAnsi="Arial" w:cs="Arial"/>
          <w:b/>
          <w:sz w:val="20"/>
          <w:szCs w:val="20"/>
        </w:rPr>
        <w:t>T R A N S I T O R I O S</w:t>
      </w:r>
    </w:p>
    <w:p w14:paraId="20842C15" w14:textId="77777777" w:rsidR="0064322F" w:rsidRPr="00C74F79" w:rsidRDefault="0064322F" w:rsidP="00B61CCF">
      <w:pPr>
        <w:pStyle w:val="Sinespaciado"/>
        <w:ind w:right="49"/>
        <w:jc w:val="both"/>
        <w:rPr>
          <w:rFonts w:ascii="Arial" w:hAnsi="Arial" w:cs="Arial"/>
          <w:b/>
          <w:sz w:val="20"/>
          <w:szCs w:val="20"/>
        </w:rPr>
      </w:pPr>
    </w:p>
    <w:p w14:paraId="099BDA6E" w14:textId="77777777" w:rsidR="0064322F" w:rsidRPr="00C74F79" w:rsidRDefault="0064322F" w:rsidP="00B61CCF">
      <w:pPr>
        <w:pStyle w:val="Sinespaciado"/>
        <w:ind w:right="49"/>
        <w:jc w:val="both"/>
        <w:rPr>
          <w:rFonts w:ascii="Arial" w:hAnsi="Arial" w:cs="Arial"/>
          <w:sz w:val="20"/>
          <w:szCs w:val="20"/>
        </w:rPr>
      </w:pPr>
      <w:r w:rsidRPr="00C74F79">
        <w:rPr>
          <w:rFonts w:ascii="Arial" w:hAnsi="Arial" w:cs="Arial"/>
          <w:b/>
          <w:sz w:val="20"/>
          <w:szCs w:val="20"/>
        </w:rPr>
        <w:t>Primero</w:t>
      </w:r>
      <w:r w:rsidRPr="00C74F79">
        <w:rPr>
          <w:rFonts w:ascii="Arial" w:hAnsi="Arial" w:cs="Arial"/>
          <w:sz w:val="20"/>
          <w:szCs w:val="20"/>
        </w:rPr>
        <w:t>: Publíquese en el Periódico Oficial del Estado de Campeche.</w:t>
      </w:r>
    </w:p>
    <w:p w14:paraId="3B17554D" w14:textId="77777777" w:rsidR="0064322F" w:rsidRPr="00C74F79" w:rsidRDefault="0064322F" w:rsidP="00B61CCF">
      <w:pPr>
        <w:pStyle w:val="Sinespaciado"/>
        <w:ind w:right="49"/>
        <w:jc w:val="both"/>
        <w:rPr>
          <w:rFonts w:ascii="Arial" w:hAnsi="Arial" w:cs="Arial"/>
          <w:sz w:val="20"/>
          <w:szCs w:val="20"/>
        </w:rPr>
      </w:pPr>
    </w:p>
    <w:p w14:paraId="09302C50" w14:textId="77777777" w:rsidR="0064322F" w:rsidRPr="00C74F79" w:rsidRDefault="0064322F" w:rsidP="00B61CCF">
      <w:pPr>
        <w:pStyle w:val="Sinespaciado"/>
        <w:ind w:right="49"/>
        <w:jc w:val="both"/>
        <w:rPr>
          <w:rFonts w:ascii="Arial" w:hAnsi="Arial" w:cs="Arial"/>
          <w:sz w:val="20"/>
          <w:szCs w:val="20"/>
        </w:rPr>
      </w:pPr>
      <w:r w:rsidRPr="00C74F79">
        <w:rPr>
          <w:rFonts w:ascii="Arial" w:hAnsi="Arial" w:cs="Arial"/>
          <w:b/>
          <w:sz w:val="20"/>
          <w:szCs w:val="20"/>
        </w:rPr>
        <w:t>Segundo</w:t>
      </w:r>
      <w:r w:rsidRPr="00C74F79">
        <w:rPr>
          <w:rFonts w:ascii="Arial" w:hAnsi="Arial" w:cs="Arial"/>
          <w:sz w:val="20"/>
          <w:szCs w:val="20"/>
        </w:rPr>
        <w:t>: Remítase a la Unidad de Transparencia del Municipio de Campeche, para su publicación en el portal de Gobierno.</w:t>
      </w:r>
    </w:p>
    <w:p w14:paraId="1820BB87" w14:textId="77777777" w:rsidR="0064322F" w:rsidRPr="00C74F79" w:rsidRDefault="0064322F" w:rsidP="00B61CCF">
      <w:pPr>
        <w:pStyle w:val="Sinespaciado"/>
        <w:ind w:right="49"/>
        <w:jc w:val="both"/>
        <w:rPr>
          <w:rFonts w:ascii="Arial" w:hAnsi="Arial" w:cs="Arial"/>
          <w:sz w:val="20"/>
          <w:szCs w:val="20"/>
        </w:rPr>
      </w:pPr>
    </w:p>
    <w:p w14:paraId="3AC6E1F1" w14:textId="77777777" w:rsidR="0064322F" w:rsidRPr="00C74F79" w:rsidRDefault="0064322F" w:rsidP="00B61CCF">
      <w:pPr>
        <w:pStyle w:val="Sinespaciado"/>
        <w:ind w:right="49"/>
        <w:jc w:val="both"/>
        <w:rPr>
          <w:rFonts w:ascii="Arial" w:hAnsi="Arial" w:cs="Arial"/>
          <w:sz w:val="20"/>
          <w:szCs w:val="20"/>
        </w:rPr>
      </w:pPr>
      <w:r w:rsidRPr="00C74F79">
        <w:rPr>
          <w:rFonts w:ascii="Arial" w:hAnsi="Arial" w:cs="Arial"/>
          <w:b/>
          <w:sz w:val="20"/>
          <w:szCs w:val="20"/>
        </w:rPr>
        <w:t>Tercero</w:t>
      </w:r>
      <w:r w:rsidRPr="00C74F79">
        <w:rPr>
          <w:rFonts w:ascii="Arial" w:hAnsi="Arial" w:cs="Arial"/>
          <w:sz w:val="20"/>
          <w:szCs w:val="20"/>
        </w:rPr>
        <w:t>: Insértese en el Libro de Reglamentos, Acuerdos y Demás Disposiciones de este H. Ayuntamiento del Municipio de Campeche.</w:t>
      </w:r>
    </w:p>
    <w:p w14:paraId="7AD6A15B" w14:textId="77777777" w:rsidR="0064322F" w:rsidRPr="00C74F79" w:rsidRDefault="0064322F" w:rsidP="00B61CCF">
      <w:pPr>
        <w:pStyle w:val="Sinespaciado"/>
        <w:ind w:right="49"/>
        <w:jc w:val="both"/>
        <w:rPr>
          <w:rFonts w:ascii="Arial" w:hAnsi="Arial" w:cs="Arial"/>
          <w:sz w:val="20"/>
          <w:szCs w:val="20"/>
        </w:rPr>
      </w:pPr>
    </w:p>
    <w:p w14:paraId="16F912DA" w14:textId="77777777" w:rsidR="0064322F" w:rsidRPr="00C74F79" w:rsidRDefault="0064322F" w:rsidP="00B61CCF">
      <w:pPr>
        <w:pStyle w:val="Sinespaciado"/>
        <w:ind w:right="49"/>
        <w:jc w:val="both"/>
        <w:rPr>
          <w:rFonts w:ascii="Arial" w:hAnsi="Arial" w:cs="Arial"/>
          <w:sz w:val="20"/>
          <w:szCs w:val="20"/>
        </w:rPr>
      </w:pPr>
      <w:r w:rsidRPr="00C74F79">
        <w:rPr>
          <w:rFonts w:ascii="Arial" w:hAnsi="Arial" w:cs="Arial"/>
          <w:b/>
          <w:sz w:val="20"/>
          <w:szCs w:val="20"/>
        </w:rPr>
        <w:t>Cuarto</w:t>
      </w:r>
      <w:r w:rsidRPr="00C74F79">
        <w:rPr>
          <w:rFonts w:ascii="Arial" w:hAnsi="Arial" w:cs="Arial"/>
          <w:sz w:val="20"/>
          <w:szCs w:val="20"/>
        </w:rPr>
        <w:t>: Se derogan los acuerdos y disposiciones administrativas de observancia general en lo que se opongan al presente acuerdo.</w:t>
      </w:r>
    </w:p>
    <w:p w14:paraId="6C54F329" w14:textId="77777777" w:rsidR="0064322F" w:rsidRPr="00C74F79" w:rsidRDefault="0064322F" w:rsidP="00B61CCF">
      <w:pPr>
        <w:pStyle w:val="Sinespaciado"/>
        <w:ind w:right="49"/>
        <w:jc w:val="both"/>
        <w:rPr>
          <w:rFonts w:ascii="Arial" w:hAnsi="Arial" w:cs="Arial"/>
          <w:sz w:val="20"/>
          <w:szCs w:val="20"/>
        </w:rPr>
      </w:pPr>
    </w:p>
    <w:p w14:paraId="12014E0E" w14:textId="3CF990A3" w:rsidR="0064322F" w:rsidRPr="00C74F79" w:rsidRDefault="0064322F" w:rsidP="00B61CCF">
      <w:pPr>
        <w:pStyle w:val="Sinespaciado"/>
        <w:ind w:right="49"/>
        <w:jc w:val="both"/>
        <w:rPr>
          <w:rFonts w:ascii="Arial" w:hAnsi="Arial" w:cs="Arial"/>
          <w:sz w:val="20"/>
          <w:szCs w:val="20"/>
        </w:rPr>
      </w:pPr>
      <w:r w:rsidRPr="00C74F79">
        <w:rPr>
          <w:rFonts w:ascii="Arial" w:hAnsi="Arial" w:cs="Arial"/>
          <w:b/>
          <w:sz w:val="20"/>
          <w:szCs w:val="20"/>
        </w:rPr>
        <w:t>Quinto</w:t>
      </w:r>
      <w:r w:rsidRPr="00C74F79">
        <w:rPr>
          <w:rFonts w:ascii="Arial" w:hAnsi="Arial" w:cs="Arial"/>
          <w:sz w:val="20"/>
          <w:szCs w:val="20"/>
        </w:rPr>
        <w:t>: Se autoriza al Secretario del H. Ayuntamiento expedir copia certificada del presente acuerdo para todos los fines legales a que haya lugar.</w:t>
      </w:r>
    </w:p>
    <w:p w14:paraId="571C20C3" w14:textId="77777777" w:rsidR="0064322F" w:rsidRDefault="0064322F" w:rsidP="00B61CCF">
      <w:pPr>
        <w:ind w:right="49"/>
        <w:jc w:val="both"/>
        <w:rPr>
          <w:sz w:val="20"/>
          <w:szCs w:val="20"/>
        </w:rPr>
      </w:pPr>
    </w:p>
    <w:p w14:paraId="6D21C316" w14:textId="77777777" w:rsidR="0064322F" w:rsidRPr="00792586" w:rsidRDefault="0064322F" w:rsidP="00B61CCF">
      <w:pPr>
        <w:ind w:right="49"/>
        <w:jc w:val="both"/>
        <w:rPr>
          <w:sz w:val="20"/>
          <w:szCs w:val="20"/>
        </w:rPr>
      </w:pPr>
    </w:p>
    <w:p w14:paraId="4346128F" w14:textId="373BDF01" w:rsidR="001B7D02" w:rsidRPr="003669F3" w:rsidRDefault="001B7D02" w:rsidP="00B61CCF">
      <w:pPr>
        <w:pStyle w:val="Sinespaciado"/>
        <w:ind w:right="49"/>
        <w:jc w:val="both"/>
        <w:rPr>
          <w:rFonts w:ascii="Arial" w:hAnsi="Arial" w:cs="Arial"/>
          <w:bCs/>
          <w:color w:val="0D0D0D"/>
          <w:sz w:val="20"/>
          <w:szCs w:val="20"/>
          <w:lang w:val="es-MX"/>
        </w:rPr>
      </w:pPr>
      <w:r w:rsidRPr="003669F3">
        <w:rPr>
          <w:rFonts w:ascii="Arial" w:hAnsi="Arial" w:cs="Arial"/>
          <w:bCs/>
          <w:color w:val="0D0D0D"/>
          <w:sz w:val="20"/>
          <w:szCs w:val="20"/>
          <w:lang w:val="es-MX"/>
        </w:rPr>
        <w:t xml:space="preserve">Dado en el Salón de Cabildo “4 de Octubre”, recinto oficial del Honorable Ayuntamiento del Municipio de Campeche, Estado de Campeche, por </w:t>
      </w:r>
      <w:r w:rsidR="00A477FB" w:rsidRPr="005846F8">
        <w:rPr>
          <w:rFonts w:ascii="Arial" w:hAnsi="Arial" w:cs="Arial"/>
          <w:b/>
          <w:bCs/>
          <w:color w:val="0D0D0D"/>
          <w:sz w:val="20"/>
          <w:szCs w:val="20"/>
          <w:lang w:val="es-MX"/>
        </w:rPr>
        <w:t>UNANIMIDAD DE VOTOS</w:t>
      </w:r>
      <w:r w:rsidR="00A477FB">
        <w:rPr>
          <w:rFonts w:ascii="Arial" w:hAnsi="Arial" w:cs="Arial"/>
          <w:bCs/>
          <w:color w:val="0D0D0D"/>
          <w:sz w:val="20"/>
          <w:szCs w:val="20"/>
          <w:lang w:val="es-MX"/>
        </w:rPr>
        <w:t xml:space="preserve"> a los 30</w:t>
      </w:r>
      <w:r w:rsidRPr="003669F3">
        <w:rPr>
          <w:rFonts w:ascii="Arial" w:hAnsi="Arial" w:cs="Arial"/>
          <w:bCs/>
          <w:color w:val="0D0D0D"/>
          <w:sz w:val="20"/>
          <w:szCs w:val="20"/>
          <w:lang w:val="es-MX"/>
        </w:rPr>
        <w:t xml:space="preserve"> días del mes de </w:t>
      </w:r>
      <w:r w:rsidR="00A477FB">
        <w:rPr>
          <w:rFonts w:ascii="Arial" w:hAnsi="Arial" w:cs="Arial"/>
          <w:bCs/>
          <w:color w:val="0D0D0D"/>
          <w:sz w:val="20"/>
          <w:szCs w:val="20"/>
          <w:lang w:val="es-MX"/>
        </w:rPr>
        <w:t xml:space="preserve">junio </w:t>
      </w:r>
      <w:r w:rsidRPr="003669F3">
        <w:rPr>
          <w:rFonts w:ascii="Arial" w:hAnsi="Arial" w:cs="Arial"/>
          <w:bCs/>
          <w:color w:val="0D0D0D"/>
          <w:sz w:val="20"/>
          <w:szCs w:val="20"/>
          <w:lang w:val="es-MX"/>
        </w:rPr>
        <w:t>del año 20</w:t>
      </w:r>
      <w:r>
        <w:rPr>
          <w:rFonts w:ascii="Arial" w:hAnsi="Arial" w:cs="Arial"/>
          <w:bCs/>
          <w:color w:val="0D0D0D"/>
          <w:sz w:val="20"/>
          <w:szCs w:val="20"/>
          <w:lang w:val="es-MX"/>
        </w:rPr>
        <w:t>20</w:t>
      </w:r>
      <w:r w:rsidRPr="003669F3">
        <w:rPr>
          <w:rFonts w:ascii="Arial" w:hAnsi="Arial" w:cs="Arial"/>
          <w:bCs/>
          <w:color w:val="0D0D0D"/>
          <w:sz w:val="20"/>
          <w:szCs w:val="20"/>
          <w:lang w:val="es-MX"/>
        </w:rPr>
        <w:t>.</w:t>
      </w:r>
    </w:p>
    <w:p w14:paraId="7242E39E" w14:textId="77777777" w:rsidR="001B7D02" w:rsidRPr="003669F3" w:rsidRDefault="001B7D02" w:rsidP="00B61CCF">
      <w:pPr>
        <w:pStyle w:val="Sinespaciado"/>
        <w:ind w:right="49"/>
        <w:jc w:val="both"/>
        <w:rPr>
          <w:rFonts w:ascii="Arial" w:hAnsi="Arial" w:cs="Arial"/>
          <w:color w:val="0D0D0D"/>
          <w:sz w:val="20"/>
          <w:szCs w:val="20"/>
          <w:lang w:val="es-MX"/>
        </w:rPr>
      </w:pPr>
    </w:p>
    <w:p w14:paraId="0B232547" w14:textId="41CBEFDC" w:rsidR="001B7D02" w:rsidRPr="003669F3" w:rsidRDefault="001B7D02" w:rsidP="00B61CCF">
      <w:pPr>
        <w:pStyle w:val="Sinespaciado"/>
        <w:ind w:right="49"/>
        <w:jc w:val="both"/>
        <w:rPr>
          <w:rFonts w:ascii="Arial" w:hAnsi="Arial" w:cs="Arial"/>
          <w:sz w:val="20"/>
          <w:szCs w:val="20"/>
        </w:rPr>
      </w:pPr>
      <w:r w:rsidRPr="003669F3">
        <w:rPr>
          <w:rFonts w:ascii="Arial" w:hAnsi="Arial" w:cs="Arial"/>
          <w:sz w:val="20"/>
          <w:szCs w:val="20"/>
        </w:rPr>
        <w:t xml:space="preserve">C. Eliseo Fernández </w:t>
      </w:r>
      <w:proofErr w:type="spellStart"/>
      <w:r w:rsidRPr="003669F3">
        <w:rPr>
          <w:rFonts w:ascii="Arial" w:hAnsi="Arial" w:cs="Arial"/>
          <w:sz w:val="20"/>
          <w:szCs w:val="20"/>
        </w:rPr>
        <w:t>Montúfar</w:t>
      </w:r>
      <w:proofErr w:type="spellEnd"/>
      <w:r w:rsidRPr="003669F3">
        <w:rPr>
          <w:rFonts w:ascii="Arial" w:hAnsi="Arial" w:cs="Arial"/>
          <w:sz w:val="20"/>
          <w:szCs w:val="20"/>
        </w:rPr>
        <w:t xml:space="preserve">, Presidente Municipal; C. Sara Evelin Escalante Flores, Primera Regidora; C. Fabricio Fernando Pérez Mendoza, Segundo Regidor; C. Yolanda del Carmen Montalvo López, Tercera Regidora; C. </w:t>
      </w:r>
      <w:proofErr w:type="spellStart"/>
      <w:r w:rsidRPr="003669F3">
        <w:rPr>
          <w:rFonts w:ascii="Arial" w:hAnsi="Arial" w:cs="Arial"/>
          <w:sz w:val="20"/>
          <w:szCs w:val="20"/>
        </w:rPr>
        <w:t>Arbin</w:t>
      </w:r>
      <w:proofErr w:type="spellEnd"/>
      <w:r w:rsidRPr="003669F3">
        <w:rPr>
          <w:rFonts w:ascii="Arial" w:hAnsi="Arial" w:cs="Arial"/>
          <w:sz w:val="20"/>
          <w:szCs w:val="20"/>
        </w:rPr>
        <w:t xml:space="preserve"> Eduardo Gamboa Jiménez, Cuarto Regidor; C. Elena </w:t>
      </w:r>
      <w:proofErr w:type="spellStart"/>
      <w:r w:rsidRPr="003669F3">
        <w:rPr>
          <w:rFonts w:ascii="Arial" w:hAnsi="Arial" w:cs="Arial"/>
          <w:sz w:val="20"/>
          <w:szCs w:val="20"/>
        </w:rPr>
        <w:t>Ucan</w:t>
      </w:r>
      <w:proofErr w:type="spellEnd"/>
      <w:r w:rsidRPr="003669F3">
        <w:rPr>
          <w:rFonts w:ascii="Arial" w:hAnsi="Arial" w:cs="Arial"/>
          <w:sz w:val="20"/>
          <w:szCs w:val="20"/>
        </w:rPr>
        <w:t xml:space="preserve"> </w:t>
      </w:r>
      <w:proofErr w:type="spellStart"/>
      <w:r w:rsidRPr="003669F3">
        <w:rPr>
          <w:rFonts w:ascii="Arial" w:hAnsi="Arial" w:cs="Arial"/>
          <w:sz w:val="20"/>
          <w:szCs w:val="20"/>
        </w:rPr>
        <w:t>Moo</w:t>
      </w:r>
      <w:proofErr w:type="spellEnd"/>
      <w:r w:rsidRPr="003669F3">
        <w:rPr>
          <w:rFonts w:ascii="Arial" w:hAnsi="Arial" w:cs="Arial"/>
          <w:sz w:val="20"/>
          <w:szCs w:val="20"/>
        </w:rPr>
        <w:t xml:space="preserve">, Quinta Regidora; C. Aldo Román Contreras </w:t>
      </w:r>
      <w:proofErr w:type="spellStart"/>
      <w:r w:rsidRPr="003669F3">
        <w:rPr>
          <w:rFonts w:ascii="Arial" w:hAnsi="Arial" w:cs="Arial"/>
          <w:sz w:val="20"/>
          <w:szCs w:val="20"/>
        </w:rPr>
        <w:t>Uc</w:t>
      </w:r>
      <w:proofErr w:type="spellEnd"/>
      <w:r w:rsidRPr="003669F3">
        <w:rPr>
          <w:rFonts w:ascii="Arial" w:hAnsi="Arial" w:cs="Arial"/>
          <w:sz w:val="20"/>
          <w:szCs w:val="20"/>
        </w:rPr>
        <w:t>, Sexto Regidor; C. Daniela Lastra Abreu; Séptima Regidora; C. Sergio Israel Reyes Fuentes, Octavo Regidor;</w:t>
      </w:r>
      <w:r w:rsidR="00A477FB">
        <w:rPr>
          <w:rFonts w:ascii="Arial" w:hAnsi="Arial" w:cs="Arial"/>
          <w:sz w:val="20"/>
          <w:szCs w:val="20"/>
        </w:rPr>
        <w:t xml:space="preserve"> </w:t>
      </w:r>
      <w:r w:rsidRPr="003669F3">
        <w:rPr>
          <w:rFonts w:ascii="Arial" w:hAnsi="Arial" w:cs="Arial"/>
          <w:sz w:val="20"/>
          <w:szCs w:val="20"/>
        </w:rPr>
        <w:t xml:space="preserve">C. Enrique Manuel Guadalupe Sánchez Que, Décimo Primer Regidor; C. </w:t>
      </w:r>
      <w:proofErr w:type="spellStart"/>
      <w:r w:rsidRPr="003669F3">
        <w:rPr>
          <w:rFonts w:ascii="Arial" w:hAnsi="Arial" w:cs="Arial"/>
          <w:sz w:val="20"/>
          <w:szCs w:val="20"/>
        </w:rPr>
        <w:t>Joseline</w:t>
      </w:r>
      <w:proofErr w:type="spellEnd"/>
      <w:r w:rsidRPr="003669F3">
        <w:rPr>
          <w:rFonts w:ascii="Arial" w:hAnsi="Arial" w:cs="Arial"/>
          <w:sz w:val="20"/>
          <w:szCs w:val="20"/>
        </w:rPr>
        <w:t xml:space="preserve"> de la Luz Ureña </w:t>
      </w:r>
      <w:proofErr w:type="spellStart"/>
      <w:r w:rsidRPr="003669F3">
        <w:rPr>
          <w:rFonts w:ascii="Arial" w:hAnsi="Arial" w:cs="Arial"/>
          <w:sz w:val="20"/>
          <w:szCs w:val="20"/>
        </w:rPr>
        <w:t>Tuz</w:t>
      </w:r>
      <w:proofErr w:type="spellEnd"/>
      <w:r w:rsidRPr="003669F3">
        <w:rPr>
          <w:rFonts w:ascii="Arial" w:hAnsi="Arial" w:cs="Arial"/>
          <w:sz w:val="20"/>
          <w:szCs w:val="20"/>
        </w:rPr>
        <w:t xml:space="preserve">, Síndica de Hacienda; C. Alfonso Alejandro Durán Reyes, Síndico de Asuntos Jurídicos; y C. Margarita Rosa </w:t>
      </w:r>
      <w:proofErr w:type="spellStart"/>
      <w:r w:rsidRPr="003669F3">
        <w:rPr>
          <w:rFonts w:ascii="Arial" w:hAnsi="Arial" w:cs="Arial"/>
          <w:sz w:val="20"/>
          <w:szCs w:val="20"/>
        </w:rPr>
        <w:t>Minaya</w:t>
      </w:r>
      <w:proofErr w:type="spellEnd"/>
      <w:r w:rsidRPr="003669F3">
        <w:rPr>
          <w:rFonts w:ascii="Arial" w:hAnsi="Arial" w:cs="Arial"/>
          <w:sz w:val="20"/>
          <w:szCs w:val="20"/>
        </w:rPr>
        <w:t xml:space="preserve"> Méndez, Síndica. A</w:t>
      </w:r>
      <w:r w:rsidRPr="003669F3">
        <w:rPr>
          <w:rFonts w:ascii="Arial" w:hAnsi="Arial" w:cs="Arial"/>
          <w:bCs/>
          <w:sz w:val="20"/>
          <w:szCs w:val="20"/>
        </w:rPr>
        <w:t>nte el C. Paul Alfredo Arce Ontiveros, Secretario del Ayuntamiento que certifica. (Rúbricas).</w:t>
      </w:r>
    </w:p>
    <w:p w14:paraId="5E59D874" w14:textId="72978427" w:rsidR="001B7D02" w:rsidRPr="003669F3" w:rsidRDefault="001B7D02" w:rsidP="00B61CCF">
      <w:pPr>
        <w:pStyle w:val="Sinespaciado"/>
        <w:ind w:right="49"/>
        <w:jc w:val="both"/>
        <w:rPr>
          <w:rFonts w:ascii="Arial" w:hAnsi="Arial" w:cs="Arial"/>
          <w:sz w:val="20"/>
          <w:szCs w:val="20"/>
        </w:rPr>
      </w:pPr>
    </w:p>
    <w:p w14:paraId="37D1B4CE" w14:textId="77777777" w:rsidR="001B7D02" w:rsidRPr="003669F3" w:rsidRDefault="001B7D02" w:rsidP="00B61CCF">
      <w:pPr>
        <w:pStyle w:val="Sinespaciado"/>
        <w:ind w:right="49"/>
        <w:jc w:val="both"/>
        <w:rPr>
          <w:rFonts w:ascii="Arial" w:hAnsi="Arial" w:cs="Arial"/>
          <w:sz w:val="20"/>
          <w:szCs w:val="20"/>
        </w:rPr>
      </w:pPr>
      <w:r w:rsidRPr="003669F3">
        <w:rPr>
          <w:rFonts w:ascii="Arial" w:hAnsi="Arial" w:cs="Arial"/>
          <w:sz w:val="20"/>
          <w:szCs w:val="20"/>
        </w:rPr>
        <w:t>Por lo tanto mando se imprima, publique y circule para su debido cumplimiento.</w:t>
      </w:r>
    </w:p>
    <w:p w14:paraId="03121470" w14:textId="77777777" w:rsidR="001B7D02" w:rsidRDefault="001B7D02" w:rsidP="00B61CCF">
      <w:pPr>
        <w:pStyle w:val="Sinespaciado"/>
        <w:ind w:right="49"/>
        <w:jc w:val="both"/>
        <w:rPr>
          <w:rFonts w:ascii="Arial" w:hAnsi="Arial" w:cs="Arial"/>
          <w:b/>
          <w:sz w:val="20"/>
          <w:szCs w:val="20"/>
        </w:rPr>
      </w:pPr>
    </w:p>
    <w:p w14:paraId="75F5C0EB" w14:textId="56B6FBF0" w:rsidR="00A477FB" w:rsidRDefault="00A477FB" w:rsidP="00B61CCF">
      <w:pPr>
        <w:pStyle w:val="Sinespaciado"/>
        <w:ind w:right="49"/>
        <w:jc w:val="both"/>
        <w:rPr>
          <w:rFonts w:ascii="Arial" w:hAnsi="Arial" w:cs="Arial"/>
          <w:b/>
          <w:sz w:val="20"/>
          <w:szCs w:val="20"/>
        </w:rPr>
      </w:pPr>
    </w:p>
    <w:p w14:paraId="70E8C0B3" w14:textId="77777777" w:rsidR="00250BFB" w:rsidRPr="003669F3" w:rsidRDefault="00250BFB" w:rsidP="00B61CCF">
      <w:pPr>
        <w:pStyle w:val="Sinespaciado"/>
        <w:ind w:right="49"/>
        <w:jc w:val="both"/>
        <w:rPr>
          <w:rFonts w:ascii="Arial" w:hAnsi="Arial" w:cs="Arial"/>
          <w:b/>
          <w:sz w:val="20"/>
          <w:szCs w:val="20"/>
        </w:rPr>
      </w:pPr>
    </w:p>
    <w:p w14:paraId="67A6B8BE" w14:textId="3A57D86F" w:rsidR="001B7D02" w:rsidRPr="003669F3" w:rsidRDefault="001B7D02" w:rsidP="00B61CCF">
      <w:pPr>
        <w:pStyle w:val="Sinespaciado"/>
        <w:ind w:right="49"/>
        <w:jc w:val="both"/>
        <w:rPr>
          <w:rFonts w:ascii="Arial" w:hAnsi="Arial" w:cs="Arial"/>
          <w:b/>
          <w:sz w:val="20"/>
          <w:szCs w:val="20"/>
        </w:rPr>
      </w:pPr>
    </w:p>
    <w:p w14:paraId="020A49BD" w14:textId="77777777" w:rsidR="001B7D02" w:rsidRPr="003669F3" w:rsidRDefault="001B7D02" w:rsidP="00B61CCF">
      <w:pPr>
        <w:pStyle w:val="Sinespaciado"/>
        <w:ind w:right="49"/>
        <w:jc w:val="both"/>
        <w:rPr>
          <w:rFonts w:ascii="Arial" w:hAnsi="Arial" w:cs="Arial"/>
          <w:b/>
          <w:sz w:val="20"/>
          <w:szCs w:val="20"/>
        </w:rPr>
      </w:pPr>
      <w:r w:rsidRPr="003669F3">
        <w:rPr>
          <w:rFonts w:ascii="Arial" w:hAnsi="Arial" w:cs="Arial"/>
          <w:b/>
          <w:sz w:val="20"/>
          <w:szCs w:val="20"/>
        </w:rPr>
        <w:t>LIC. ELISEO FERNÁNDEZ MONTÚFAR</w:t>
      </w:r>
    </w:p>
    <w:p w14:paraId="5FBB93AD" w14:textId="77777777" w:rsidR="001B7D02" w:rsidRDefault="001B7D02" w:rsidP="00B61CCF">
      <w:pPr>
        <w:pStyle w:val="Sinespaciado"/>
        <w:ind w:right="49"/>
        <w:jc w:val="both"/>
        <w:rPr>
          <w:rFonts w:ascii="Arial" w:hAnsi="Arial" w:cs="Arial"/>
          <w:b/>
          <w:sz w:val="20"/>
          <w:szCs w:val="20"/>
        </w:rPr>
      </w:pPr>
      <w:r w:rsidRPr="003669F3">
        <w:rPr>
          <w:rFonts w:ascii="Arial" w:hAnsi="Arial" w:cs="Arial"/>
          <w:b/>
          <w:sz w:val="20"/>
          <w:szCs w:val="20"/>
        </w:rPr>
        <w:t>PRESIDENTE MUNICIPAL DE CAMPECHE.</w:t>
      </w:r>
    </w:p>
    <w:p w14:paraId="6FF6DB3F" w14:textId="0A92EA61" w:rsidR="00A477FB" w:rsidRDefault="00A477FB" w:rsidP="00B61CCF">
      <w:pPr>
        <w:pStyle w:val="Sinespaciado"/>
        <w:ind w:right="49"/>
        <w:jc w:val="both"/>
        <w:rPr>
          <w:rFonts w:ascii="Arial" w:hAnsi="Arial" w:cs="Arial"/>
          <w:b/>
          <w:sz w:val="20"/>
          <w:szCs w:val="20"/>
        </w:rPr>
      </w:pPr>
    </w:p>
    <w:p w14:paraId="6C460508" w14:textId="7B5B13A2" w:rsidR="00A477FB" w:rsidRPr="003669F3" w:rsidRDefault="00A477FB" w:rsidP="00B61CCF">
      <w:pPr>
        <w:pStyle w:val="Sinespaciado"/>
        <w:ind w:right="49"/>
        <w:jc w:val="both"/>
        <w:rPr>
          <w:rFonts w:ascii="Arial" w:hAnsi="Arial" w:cs="Arial"/>
          <w:b/>
          <w:sz w:val="20"/>
          <w:szCs w:val="20"/>
        </w:rPr>
      </w:pPr>
    </w:p>
    <w:p w14:paraId="3A1D40A6" w14:textId="7A8078C2" w:rsidR="001B7D02" w:rsidRPr="003669F3" w:rsidRDefault="001B7D02" w:rsidP="00B61CCF">
      <w:pPr>
        <w:pStyle w:val="Sinespaciado"/>
        <w:ind w:right="49"/>
        <w:jc w:val="both"/>
        <w:rPr>
          <w:rFonts w:ascii="Arial" w:hAnsi="Arial" w:cs="Arial"/>
          <w:b/>
          <w:sz w:val="20"/>
          <w:szCs w:val="20"/>
        </w:rPr>
      </w:pPr>
    </w:p>
    <w:p w14:paraId="0F45E0E5" w14:textId="5B211EDD" w:rsidR="001B7D02" w:rsidRPr="003669F3" w:rsidRDefault="001B7D02" w:rsidP="00B61CCF">
      <w:pPr>
        <w:pStyle w:val="Sinespaciado"/>
        <w:ind w:right="49"/>
        <w:jc w:val="right"/>
        <w:rPr>
          <w:rFonts w:ascii="Arial" w:hAnsi="Arial" w:cs="Arial"/>
          <w:b/>
          <w:sz w:val="20"/>
          <w:szCs w:val="20"/>
        </w:rPr>
      </w:pPr>
      <w:r w:rsidRPr="003669F3">
        <w:rPr>
          <w:rFonts w:ascii="Arial" w:hAnsi="Arial" w:cs="Arial"/>
          <w:b/>
          <w:sz w:val="20"/>
          <w:szCs w:val="20"/>
        </w:rPr>
        <w:t>ING.</w:t>
      </w:r>
      <w:r w:rsidRPr="003669F3">
        <w:rPr>
          <w:rFonts w:ascii="Arial" w:hAnsi="Arial" w:cs="Arial"/>
          <w:bCs/>
          <w:sz w:val="20"/>
          <w:szCs w:val="20"/>
        </w:rPr>
        <w:t xml:space="preserve"> </w:t>
      </w:r>
      <w:r w:rsidRPr="003669F3">
        <w:rPr>
          <w:rFonts w:ascii="Arial" w:hAnsi="Arial" w:cs="Arial"/>
          <w:b/>
          <w:bCs/>
          <w:sz w:val="20"/>
          <w:szCs w:val="20"/>
        </w:rPr>
        <w:t>PAUL ALFREDO ARCE ONTIVEROS</w:t>
      </w:r>
    </w:p>
    <w:p w14:paraId="06D17AB3" w14:textId="77777777" w:rsidR="006E17D9" w:rsidRDefault="001B7D02" w:rsidP="00B61CCF">
      <w:pPr>
        <w:pStyle w:val="Sinespaciado"/>
        <w:ind w:right="49"/>
        <w:jc w:val="right"/>
        <w:rPr>
          <w:rFonts w:ascii="Arial" w:hAnsi="Arial" w:cs="Arial"/>
          <w:b/>
          <w:sz w:val="20"/>
          <w:szCs w:val="20"/>
        </w:rPr>
      </w:pPr>
      <w:r w:rsidRPr="003669F3">
        <w:rPr>
          <w:rFonts w:ascii="Arial" w:hAnsi="Arial" w:cs="Arial"/>
          <w:b/>
          <w:sz w:val="20"/>
          <w:szCs w:val="20"/>
        </w:rPr>
        <w:t>SECRETARIO DEL H. AYUNTAMIENTO.</w:t>
      </w:r>
    </w:p>
    <w:p w14:paraId="553BFB91" w14:textId="77777777" w:rsidR="00A477FB" w:rsidRDefault="00A477FB" w:rsidP="00B61CCF">
      <w:pPr>
        <w:pStyle w:val="Sinespaciado"/>
        <w:ind w:right="49"/>
        <w:jc w:val="right"/>
        <w:rPr>
          <w:rFonts w:ascii="Arial" w:hAnsi="Arial" w:cs="Arial"/>
          <w:b/>
          <w:sz w:val="20"/>
          <w:szCs w:val="20"/>
        </w:rPr>
      </w:pPr>
    </w:p>
    <w:p w14:paraId="792EC6A9" w14:textId="77777777" w:rsidR="00A477FB" w:rsidRDefault="00A477FB" w:rsidP="00B61CCF">
      <w:pPr>
        <w:pStyle w:val="Sinespaciado"/>
        <w:ind w:right="49"/>
        <w:jc w:val="right"/>
        <w:rPr>
          <w:rFonts w:ascii="Arial" w:hAnsi="Arial" w:cs="Arial"/>
          <w:b/>
          <w:sz w:val="20"/>
          <w:szCs w:val="20"/>
        </w:rPr>
      </w:pPr>
    </w:p>
    <w:p w14:paraId="12882B32" w14:textId="77777777" w:rsidR="00A477FB" w:rsidRDefault="00A477FB" w:rsidP="00B61CCF">
      <w:pPr>
        <w:pStyle w:val="Sinespaciado"/>
        <w:ind w:right="49"/>
        <w:jc w:val="right"/>
        <w:rPr>
          <w:rFonts w:ascii="Arial" w:hAnsi="Arial" w:cs="Arial"/>
          <w:b/>
          <w:sz w:val="20"/>
          <w:szCs w:val="20"/>
        </w:rPr>
      </w:pPr>
    </w:p>
    <w:p w14:paraId="0CEDE2ED" w14:textId="312D9D8A" w:rsidR="00A477FB" w:rsidRDefault="00A477FB" w:rsidP="00B61CCF">
      <w:pPr>
        <w:pStyle w:val="Sinespaciado"/>
        <w:ind w:right="49"/>
        <w:jc w:val="right"/>
        <w:rPr>
          <w:rFonts w:ascii="Arial" w:hAnsi="Arial" w:cs="Arial"/>
          <w:b/>
          <w:sz w:val="20"/>
          <w:szCs w:val="20"/>
        </w:rPr>
      </w:pPr>
    </w:p>
    <w:p w14:paraId="6E055A21" w14:textId="0FBA15F3" w:rsidR="00250BFB" w:rsidRDefault="00250BFB">
      <w:pPr>
        <w:widowControl/>
        <w:autoSpaceDE/>
        <w:autoSpaceDN/>
        <w:spacing w:after="160" w:line="259" w:lineRule="auto"/>
        <w:rPr>
          <w:rFonts w:eastAsia="Times New Roman"/>
          <w:b/>
          <w:sz w:val="20"/>
          <w:szCs w:val="20"/>
        </w:rPr>
      </w:pPr>
    </w:p>
    <w:p w14:paraId="46892B73" w14:textId="7BF46EAD" w:rsidR="00A477FB" w:rsidRDefault="00250BFB" w:rsidP="00250BFB">
      <w:pPr>
        <w:pStyle w:val="Sinespaciado"/>
        <w:tabs>
          <w:tab w:val="left" w:pos="330"/>
        </w:tabs>
        <w:ind w:right="49"/>
        <w:rPr>
          <w:rFonts w:ascii="Arial" w:hAnsi="Arial" w:cs="Arial"/>
          <w:b/>
          <w:sz w:val="20"/>
          <w:szCs w:val="20"/>
        </w:rPr>
      </w:pPr>
      <w:r>
        <w:rPr>
          <w:noProof/>
          <w:lang w:val="es-MX" w:eastAsia="es-MX"/>
        </w:rPr>
        <w:lastRenderedPageBreak/>
        <w:drawing>
          <wp:anchor distT="0" distB="0" distL="114300" distR="114300" simplePos="0" relativeHeight="251659264" behindDoc="1" locked="0" layoutInCell="1" allowOverlap="1" wp14:anchorId="42A67559" wp14:editId="5686E2DD">
            <wp:simplePos x="0" y="0"/>
            <wp:positionH relativeFrom="margin">
              <wp:align>center</wp:align>
            </wp:positionH>
            <wp:positionV relativeFrom="margin">
              <wp:posOffset>-829945</wp:posOffset>
            </wp:positionV>
            <wp:extent cx="6059142" cy="1270934"/>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SDIRECCIONES-02.png"/>
                    <pic:cNvPicPr/>
                  </pic:nvPicPr>
                  <pic:blipFill>
                    <a:blip r:embed="rId8"/>
                    <a:stretch>
                      <a:fillRect/>
                    </a:stretch>
                  </pic:blipFill>
                  <pic:spPr>
                    <a:xfrm>
                      <a:off x="0" y="0"/>
                      <a:ext cx="6059142" cy="1270934"/>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0"/>
          <w:szCs w:val="20"/>
        </w:rPr>
        <w:tab/>
      </w:r>
    </w:p>
    <w:p w14:paraId="7DF34D1C" w14:textId="77777777" w:rsidR="00A477FB" w:rsidRDefault="00A477FB" w:rsidP="00B61CCF">
      <w:pPr>
        <w:pStyle w:val="Sinespaciado"/>
        <w:ind w:right="49"/>
        <w:jc w:val="right"/>
        <w:rPr>
          <w:rFonts w:ascii="Arial" w:hAnsi="Arial" w:cs="Arial"/>
          <w:b/>
          <w:sz w:val="20"/>
          <w:szCs w:val="20"/>
        </w:rPr>
      </w:pPr>
    </w:p>
    <w:p w14:paraId="79E220E2" w14:textId="77777777" w:rsidR="00A477FB" w:rsidRDefault="00A477FB" w:rsidP="00B61CCF">
      <w:pPr>
        <w:pStyle w:val="Sinespaciado"/>
        <w:ind w:right="49"/>
        <w:jc w:val="right"/>
        <w:rPr>
          <w:rFonts w:ascii="Arial" w:hAnsi="Arial" w:cs="Arial"/>
          <w:b/>
          <w:sz w:val="20"/>
          <w:szCs w:val="20"/>
        </w:rPr>
      </w:pPr>
    </w:p>
    <w:p w14:paraId="04C21521" w14:textId="43F4E2BA" w:rsidR="00A477FB" w:rsidRDefault="00A477FB" w:rsidP="00A477FB">
      <w:pPr>
        <w:ind w:left="142" w:right="-218"/>
        <w:jc w:val="both"/>
        <w:rPr>
          <w:b/>
          <w:sz w:val="20"/>
          <w:szCs w:val="20"/>
        </w:rPr>
      </w:pPr>
    </w:p>
    <w:p w14:paraId="0ECE95A2" w14:textId="0116AAE3" w:rsidR="00A477FB" w:rsidRDefault="00A477FB" w:rsidP="00A477FB">
      <w:pPr>
        <w:ind w:right="-218"/>
        <w:jc w:val="both"/>
        <w:rPr>
          <w:b/>
          <w:sz w:val="20"/>
          <w:szCs w:val="20"/>
        </w:rPr>
      </w:pPr>
      <w:r>
        <w:rPr>
          <w:b/>
          <w:sz w:val="20"/>
          <w:szCs w:val="20"/>
        </w:rPr>
        <w:t>INGENIERO PAUL ALFREDO ARCE ONTIVEROS, SECRETARIO DEL HONORABLE AYUNTAMIENTO DEL MUNICIPIO DE CAMPECHE.</w:t>
      </w:r>
    </w:p>
    <w:p w14:paraId="264F2DC3" w14:textId="77777777" w:rsidR="00A477FB" w:rsidRDefault="00A477FB" w:rsidP="00A477FB">
      <w:pPr>
        <w:ind w:right="-218"/>
        <w:jc w:val="both"/>
        <w:rPr>
          <w:rFonts w:eastAsia="Times New Roman"/>
          <w:b/>
          <w:sz w:val="20"/>
          <w:szCs w:val="20"/>
        </w:rPr>
      </w:pPr>
    </w:p>
    <w:p w14:paraId="469B5760" w14:textId="36C70DFE" w:rsidR="00A477FB" w:rsidRDefault="00A477FB" w:rsidP="00A477FB">
      <w:pPr>
        <w:ind w:right="-218"/>
        <w:jc w:val="both"/>
        <w:rPr>
          <w:b/>
          <w:sz w:val="20"/>
          <w:szCs w:val="20"/>
        </w:rPr>
      </w:pPr>
      <w:r>
        <w:rPr>
          <w:b/>
          <w:sz w:val="20"/>
          <w:szCs w:val="20"/>
        </w:rPr>
        <w:t xml:space="preserve">CERTIFICA: </w:t>
      </w:r>
      <w:r>
        <w:rPr>
          <w:sz w:val="20"/>
          <w:szCs w:val="20"/>
        </w:rPr>
        <w:t xml:space="preserve">Con fundamento en lo establecido por los artículos 123 Fracción IV de la Ley Orgánica de los Municipios del Estado de Campeche; 18 fracción IX del Reglamento de la Administración Pública Centralizada y Paramunicipal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Pr>
          <w:b/>
          <w:sz w:val="20"/>
          <w:szCs w:val="20"/>
        </w:rPr>
        <w:t xml:space="preserve">PUNTO QUINTO </w:t>
      </w:r>
      <w:r>
        <w:rPr>
          <w:sz w:val="20"/>
          <w:szCs w:val="20"/>
        </w:rPr>
        <w:t xml:space="preserve">del Orden del Día de la </w:t>
      </w:r>
      <w:r>
        <w:rPr>
          <w:b/>
          <w:sz w:val="20"/>
          <w:szCs w:val="20"/>
        </w:rPr>
        <w:t xml:space="preserve">VIGÉSIMA PRIMERA SESIÓN ORDINARIA DE CABILDO, </w:t>
      </w:r>
      <w:r>
        <w:rPr>
          <w:sz w:val="20"/>
          <w:szCs w:val="20"/>
        </w:rPr>
        <w:t>celebrada el día 30 del mes de junio del año 2020, el cual reproduzco en su parte conducente:</w:t>
      </w:r>
    </w:p>
    <w:p w14:paraId="5073C6EE" w14:textId="77777777" w:rsidR="00A477FB" w:rsidRDefault="00A477FB" w:rsidP="00A477FB">
      <w:pPr>
        <w:ind w:right="-218"/>
        <w:jc w:val="both"/>
        <w:rPr>
          <w:b/>
          <w:sz w:val="20"/>
          <w:szCs w:val="20"/>
        </w:rPr>
      </w:pPr>
    </w:p>
    <w:p w14:paraId="1275D616" w14:textId="7ACF2DC9" w:rsidR="00A477FB" w:rsidRPr="005E2993" w:rsidRDefault="00A477FB" w:rsidP="00A477FB">
      <w:pPr>
        <w:pStyle w:val="Prrafodelista"/>
        <w:tabs>
          <w:tab w:val="left" w:pos="142"/>
          <w:tab w:val="left" w:pos="284"/>
        </w:tabs>
        <w:ind w:left="142"/>
        <w:jc w:val="both"/>
        <w:rPr>
          <w:rFonts w:ascii="Arial" w:eastAsia="Arial Unicode MS" w:hAnsi="Arial" w:cs="Arial"/>
          <w:b/>
          <w:sz w:val="20"/>
          <w:szCs w:val="20"/>
        </w:rPr>
      </w:pPr>
      <w:r>
        <w:rPr>
          <w:rFonts w:ascii="Arial" w:hAnsi="Arial" w:cs="Arial"/>
          <w:b/>
          <w:sz w:val="20"/>
          <w:szCs w:val="20"/>
        </w:rPr>
        <w:t xml:space="preserve">V.- SE SOMETE A CONSIDERACIÓN Y VOTACIÓN DEL CABILDO, EL DICTAMEN DE LA COMISIÓN EDILICIA </w:t>
      </w:r>
      <w:r w:rsidRPr="007D00DA">
        <w:rPr>
          <w:rFonts w:ascii="Arial" w:hAnsi="Arial" w:cs="Arial"/>
          <w:b/>
          <w:iCs/>
          <w:sz w:val="20"/>
          <w:szCs w:val="20"/>
        </w:rPr>
        <w:t xml:space="preserve">DE ASUNTOS JURÍDICOS Y REGULARIZACIÓN DE LA TENENCIA DE LA TIERRA DEL H. AYUNTAMIENTO DE CAMPECHE, RELATIVO A LA </w:t>
      </w:r>
      <w:r>
        <w:rPr>
          <w:rFonts w:ascii="Arial" w:hAnsi="Arial" w:cs="Arial"/>
          <w:b/>
          <w:iCs/>
          <w:sz w:val="20"/>
          <w:szCs w:val="20"/>
        </w:rPr>
        <w:t xml:space="preserve">SOLICITUD </w:t>
      </w:r>
      <w:r w:rsidRPr="007D00DA">
        <w:rPr>
          <w:rFonts w:ascii="Arial" w:eastAsia="Arial Unicode MS" w:hAnsi="Arial" w:cs="Arial"/>
          <w:b/>
          <w:iCs/>
          <w:sz w:val="20"/>
          <w:szCs w:val="20"/>
        </w:rPr>
        <w:t xml:space="preserve">DEL DIRECTOR DE LA EMPRESA DENOMINADA RED RECOLECTOR S.A. DE C.V. PARA </w:t>
      </w:r>
      <w:r>
        <w:rPr>
          <w:rFonts w:ascii="Arial" w:eastAsia="Arial Unicode MS" w:hAnsi="Arial" w:cs="Arial"/>
          <w:b/>
          <w:iCs/>
          <w:sz w:val="20"/>
          <w:szCs w:val="20"/>
        </w:rPr>
        <w:t xml:space="preserve">MODIFICAR </w:t>
      </w:r>
      <w:r w:rsidRPr="007D00DA">
        <w:rPr>
          <w:rFonts w:ascii="Arial" w:eastAsia="Arial Unicode MS" w:hAnsi="Arial" w:cs="Arial"/>
          <w:b/>
          <w:iCs/>
          <w:sz w:val="20"/>
          <w:szCs w:val="20"/>
        </w:rPr>
        <w:t>LA CL</w:t>
      </w:r>
      <w:r>
        <w:rPr>
          <w:rFonts w:ascii="Arial" w:eastAsia="Arial Unicode MS" w:hAnsi="Arial" w:cs="Arial"/>
          <w:b/>
          <w:iCs/>
          <w:sz w:val="20"/>
          <w:szCs w:val="20"/>
        </w:rPr>
        <w:t>Á</w:t>
      </w:r>
      <w:r w:rsidRPr="007D00DA">
        <w:rPr>
          <w:rFonts w:ascii="Arial" w:eastAsia="Arial Unicode MS" w:hAnsi="Arial" w:cs="Arial"/>
          <w:b/>
          <w:iCs/>
          <w:sz w:val="20"/>
          <w:szCs w:val="20"/>
        </w:rPr>
        <w:t xml:space="preserve">USULA DÉCIMO CUARTA DEL TITULO DE CONCESIÓN </w:t>
      </w:r>
      <w:r w:rsidRPr="007D00DA">
        <w:rPr>
          <w:rFonts w:ascii="Arial" w:hAnsi="Arial" w:cs="Arial"/>
          <w:b/>
          <w:bCs/>
          <w:iCs/>
          <w:sz w:val="20"/>
          <w:szCs w:val="20"/>
        </w:rPr>
        <w:t>DE LOS SERVICIOS PÚBLICOS MUNICIPALES DE LIMPIA (BARRIDO), LA RECOLECCIÓN DE DESECHOS SÓLIDOS DOMICILIARIOS, COMERCIALES, TURÍSTICOS, DE OFICINA, INDUSTRIAS, HOSPITALES, CLÍNICAS, LABORATORIOS, CENTROS DE INVESTIGACIÓN, LUGARES DE ESPECTÁCULOS Y SIMILARES, CASAS HABITACIÓN, MERCADOS, ESTABLECIMIENTOS MERCANTILES, VÍA PÚBLICA Y ÁREAS DE USO COMÚN, TRASLADO, TRATAMIENTO Y DISPOSICIÓN FINAL DE LOS RESIDUOS SÓLIDOS NO PELIGROSOS GENERADOS EN LA CIUDAD DE SAN FRANCISCO DE CAMPECHE, CAMPECHE</w:t>
      </w:r>
      <w:r w:rsidRPr="005E2993">
        <w:rPr>
          <w:rFonts w:ascii="Arial" w:eastAsia="Arial Unicode MS" w:hAnsi="Arial" w:cs="Arial"/>
          <w:b/>
          <w:sz w:val="20"/>
          <w:szCs w:val="20"/>
        </w:rPr>
        <w:t>.</w:t>
      </w:r>
    </w:p>
    <w:p w14:paraId="4DA2D4EC" w14:textId="77777777" w:rsidR="00A477FB" w:rsidRPr="00792586" w:rsidRDefault="00A477FB" w:rsidP="00A477FB">
      <w:pPr>
        <w:jc w:val="both"/>
        <w:rPr>
          <w:b/>
          <w:sz w:val="20"/>
          <w:szCs w:val="20"/>
        </w:rPr>
      </w:pPr>
    </w:p>
    <w:p w14:paraId="66063CC1" w14:textId="77777777" w:rsidR="00A477FB" w:rsidRDefault="00A477FB" w:rsidP="00A477FB">
      <w:pPr>
        <w:ind w:right="-218"/>
        <w:jc w:val="both"/>
        <w:rPr>
          <w:b/>
          <w:bCs/>
          <w:iCs/>
          <w:color w:val="0D0D0D"/>
          <w:sz w:val="20"/>
          <w:szCs w:val="20"/>
        </w:rPr>
      </w:pPr>
      <w:r>
        <w:rPr>
          <w:b/>
          <w:sz w:val="20"/>
          <w:szCs w:val="20"/>
        </w:rPr>
        <w:t xml:space="preserve">Presidente: </w:t>
      </w:r>
      <w:r>
        <w:rPr>
          <w:color w:val="0D0D0D"/>
          <w:sz w:val="20"/>
          <w:szCs w:val="20"/>
        </w:rPr>
        <w:t>E</w:t>
      </w:r>
      <w:r>
        <w:rPr>
          <w:bCs/>
          <w:iCs/>
          <w:color w:val="0D0D0D"/>
          <w:sz w:val="20"/>
          <w:szCs w:val="20"/>
        </w:rPr>
        <w:t>n términos de lo establecido en los artículos 51, 58, 59 y 62 del Reglamento Interior del H. Ayuntamiento para el Municipio de Campeche, se somete el presente asunto a votación económica por lo que sírvanse a manifestarlo levantando su mano derecha.</w:t>
      </w:r>
    </w:p>
    <w:p w14:paraId="18559973" w14:textId="77777777" w:rsidR="00A477FB" w:rsidRDefault="00A477FB" w:rsidP="00A477FB">
      <w:pPr>
        <w:ind w:right="-218"/>
        <w:jc w:val="both"/>
        <w:rPr>
          <w:b/>
          <w:bCs/>
          <w:iCs/>
          <w:color w:val="0D0D0D"/>
          <w:sz w:val="20"/>
          <w:szCs w:val="20"/>
        </w:rPr>
      </w:pPr>
    </w:p>
    <w:p w14:paraId="26EC8262" w14:textId="47133F15" w:rsidR="00A477FB" w:rsidRDefault="00A477FB" w:rsidP="00A477FB">
      <w:pPr>
        <w:ind w:right="-218"/>
        <w:jc w:val="both"/>
        <w:rPr>
          <w:iCs/>
          <w:color w:val="0D0D0D"/>
          <w:sz w:val="20"/>
          <w:szCs w:val="20"/>
        </w:rPr>
      </w:pPr>
      <w:r>
        <w:rPr>
          <w:b/>
          <w:bCs/>
          <w:iCs/>
          <w:color w:val="0D0D0D"/>
          <w:sz w:val="20"/>
          <w:szCs w:val="20"/>
        </w:rPr>
        <w:t xml:space="preserve">Secretario: </w:t>
      </w:r>
      <w:r>
        <w:rPr>
          <w:bCs/>
          <w:iCs/>
          <w:color w:val="0D0D0D"/>
          <w:sz w:val="20"/>
          <w:szCs w:val="20"/>
        </w:rPr>
        <w:t xml:space="preserve">De conformidad a lo establecido por el artículo 93 Fracción VIII </w:t>
      </w:r>
      <w:r>
        <w:rPr>
          <w:color w:val="0D0D0D"/>
          <w:sz w:val="20"/>
          <w:szCs w:val="20"/>
        </w:rPr>
        <w:t>del Reglamento Interior del H. Ayuntamiento para el Municipio de Campeche,</w:t>
      </w:r>
      <w:r>
        <w:rPr>
          <w:bCs/>
          <w:iCs/>
          <w:color w:val="0D0D0D"/>
          <w:sz w:val="20"/>
          <w:szCs w:val="20"/>
        </w:rPr>
        <w:t xml:space="preserve"> le informo a usted Ciudadano Presidente Municipal, que </w:t>
      </w:r>
      <w:r>
        <w:rPr>
          <w:color w:val="0D0D0D"/>
          <w:sz w:val="20"/>
          <w:szCs w:val="20"/>
        </w:rPr>
        <w:t xml:space="preserve">se emitieron </w:t>
      </w:r>
      <w:r>
        <w:rPr>
          <w:b/>
          <w:color w:val="0D0D0D"/>
          <w:sz w:val="20"/>
          <w:szCs w:val="20"/>
        </w:rPr>
        <w:t xml:space="preserve">TRECE </w:t>
      </w:r>
      <w:r>
        <w:rPr>
          <w:iCs/>
          <w:color w:val="0D0D0D"/>
          <w:sz w:val="20"/>
          <w:szCs w:val="20"/>
        </w:rPr>
        <w:t>votos a favor.</w:t>
      </w:r>
    </w:p>
    <w:p w14:paraId="5A52A684" w14:textId="77777777" w:rsidR="00A477FB" w:rsidRDefault="00A477FB" w:rsidP="00A477FB">
      <w:pPr>
        <w:ind w:right="-218"/>
        <w:jc w:val="both"/>
        <w:rPr>
          <w:b/>
          <w:iCs/>
          <w:sz w:val="20"/>
          <w:szCs w:val="20"/>
        </w:rPr>
      </w:pPr>
      <w:r>
        <w:rPr>
          <w:b/>
          <w:iCs/>
          <w:sz w:val="20"/>
          <w:szCs w:val="20"/>
        </w:rPr>
        <w:tab/>
      </w:r>
    </w:p>
    <w:p w14:paraId="2FCB09A5" w14:textId="2C11FF73" w:rsidR="00A477FB" w:rsidRDefault="00A477FB" w:rsidP="00A477FB">
      <w:pPr>
        <w:ind w:right="-218"/>
        <w:jc w:val="both"/>
        <w:rPr>
          <w:b/>
          <w:iCs/>
          <w:sz w:val="20"/>
          <w:szCs w:val="20"/>
        </w:rPr>
      </w:pPr>
      <w:r>
        <w:rPr>
          <w:b/>
          <w:iCs/>
          <w:sz w:val="20"/>
          <w:szCs w:val="20"/>
        </w:rPr>
        <w:t xml:space="preserve">Presidente: </w:t>
      </w:r>
      <w:r>
        <w:rPr>
          <w:iCs/>
          <w:sz w:val="20"/>
          <w:szCs w:val="20"/>
        </w:rPr>
        <w:t>Aprobado por</w:t>
      </w:r>
      <w:r>
        <w:rPr>
          <w:b/>
          <w:iCs/>
          <w:sz w:val="20"/>
          <w:szCs w:val="20"/>
        </w:rPr>
        <w:t xml:space="preserve"> UNANIMIDAD DE VOTOS.</w:t>
      </w:r>
    </w:p>
    <w:p w14:paraId="1B3DC3CE" w14:textId="77777777" w:rsidR="00A477FB" w:rsidRDefault="00A477FB" w:rsidP="00A477FB">
      <w:pPr>
        <w:ind w:right="-218"/>
        <w:jc w:val="both"/>
        <w:rPr>
          <w:b/>
          <w:iCs/>
          <w:sz w:val="20"/>
          <w:szCs w:val="20"/>
        </w:rPr>
      </w:pPr>
    </w:p>
    <w:p w14:paraId="2B8D668A" w14:textId="54D2427B" w:rsidR="00A477FB" w:rsidRDefault="00A477FB" w:rsidP="00A477FB">
      <w:pPr>
        <w:ind w:right="-218"/>
        <w:jc w:val="both"/>
        <w:rPr>
          <w:b/>
          <w:sz w:val="20"/>
          <w:szCs w:val="20"/>
        </w:rPr>
      </w:pPr>
      <w:r>
        <w:rPr>
          <w:b/>
          <w:sz w:val="20"/>
          <w:szCs w:val="20"/>
        </w:rPr>
        <w:t>PARA TODOS LOS EFECTOS LEGALES CORRESPONDIENTES EXPIDO LA PRESENTE CERTIFICACIÓN EN LA CIUDAD DE SAN FRANCISCO DE CAMPECHE, MUNICIPIO Y ESTADO DE CAMPECHE, SIENDO EL TREINTA DEL MES DE JUNIO DEL AÑO DOS MIL VEINTE.</w:t>
      </w:r>
    </w:p>
    <w:p w14:paraId="6AA39884" w14:textId="77777777" w:rsidR="00A477FB" w:rsidRDefault="00A477FB" w:rsidP="00A477FB">
      <w:pPr>
        <w:ind w:right="-218"/>
        <w:jc w:val="both"/>
        <w:rPr>
          <w:b/>
          <w:sz w:val="20"/>
          <w:szCs w:val="20"/>
        </w:rPr>
      </w:pPr>
    </w:p>
    <w:p w14:paraId="211EFEBC" w14:textId="77777777" w:rsidR="00A477FB" w:rsidRDefault="00A477FB" w:rsidP="00A477FB">
      <w:pPr>
        <w:tabs>
          <w:tab w:val="center" w:pos="4536"/>
          <w:tab w:val="left" w:pos="6067"/>
        </w:tabs>
        <w:ind w:left="142" w:right="-218"/>
        <w:jc w:val="center"/>
        <w:rPr>
          <w:b/>
          <w:sz w:val="20"/>
          <w:szCs w:val="20"/>
        </w:rPr>
      </w:pPr>
    </w:p>
    <w:p w14:paraId="3D1F32A9" w14:textId="77777777" w:rsidR="00A477FB" w:rsidRDefault="00A477FB" w:rsidP="00A477FB">
      <w:pPr>
        <w:tabs>
          <w:tab w:val="center" w:pos="4536"/>
          <w:tab w:val="left" w:pos="6067"/>
        </w:tabs>
        <w:ind w:left="142" w:right="-218"/>
        <w:jc w:val="center"/>
        <w:rPr>
          <w:b/>
          <w:sz w:val="20"/>
          <w:szCs w:val="20"/>
        </w:rPr>
      </w:pPr>
      <w:r>
        <w:rPr>
          <w:b/>
          <w:sz w:val="20"/>
          <w:szCs w:val="20"/>
        </w:rPr>
        <w:t>ATENTAMENTE</w:t>
      </w:r>
    </w:p>
    <w:p w14:paraId="70E7585B" w14:textId="77777777" w:rsidR="00A477FB" w:rsidRDefault="00A477FB" w:rsidP="00A477FB">
      <w:pPr>
        <w:ind w:left="142" w:right="-218"/>
        <w:jc w:val="center"/>
        <w:rPr>
          <w:b/>
          <w:sz w:val="20"/>
          <w:szCs w:val="20"/>
        </w:rPr>
      </w:pPr>
    </w:p>
    <w:p w14:paraId="76358887" w14:textId="77777777" w:rsidR="00A477FB" w:rsidRDefault="00A477FB" w:rsidP="00A477FB">
      <w:pPr>
        <w:ind w:left="142" w:right="-218"/>
        <w:jc w:val="center"/>
        <w:rPr>
          <w:b/>
          <w:sz w:val="20"/>
          <w:szCs w:val="20"/>
        </w:rPr>
      </w:pPr>
    </w:p>
    <w:p w14:paraId="7EC38B6A" w14:textId="77777777" w:rsidR="00A477FB" w:rsidRDefault="00A477FB" w:rsidP="00A477FB">
      <w:pPr>
        <w:ind w:left="142" w:right="-218"/>
        <w:jc w:val="center"/>
        <w:rPr>
          <w:b/>
          <w:sz w:val="20"/>
          <w:szCs w:val="20"/>
        </w:rPr>
      </w:pPr>
      <w:r>
        <w:rPr>
          <w:b/>
          <w:sz w:val="20"/>
          <w:szCs w:val="20"/>
        </w:rPr>
        <w:t>ING. PAUL ALFREDO ARCE ONTIVEROS.</w:t>
      </w:r>
    </w:p>
    <w:p w14:paraId="2EC862C3" w14:textId="77777777" w:rsidR="00A477FB" w:rsidRDefault="00A477FB" w:rsidP="00A477FB">
      <w:pPr>
        <w:ind w:left="142" w:right="-218"/>
        <w:jc w:val="center"/>
        <w:rPr>
          <w:b/>
          <w:bCs/>
          <w:sz w:val="20"/>
          <w:szCs w:val="20"/>
        </w:rPr>
      </w:pPr>
      <w:r>
        <w:rPr>
          <w:b/>
          <w:bCs/>
          <w:sz w:val="20"/>
          <w:szCs w:val="20"/>
        </w:rPr>
        <w:t>SECRETARIO DEL H. AYUNTAMIENTO</w:t>
      </w:r>
    </w:p>
    <w:p w14:paraId="5881930D" w14:textId="77777777" w:rsidR="00A477FB" w:rsidRDefault="00A477FB" w:rsidP="00A477FB">
      <w:pPr>
        <w:ind w:left="142" w:right="-218"/>
        <w:jc w:val="center"/>
        <w:rPr>
          <w:b/>
          <w:bCs/>
          <w:sz w:val="20"/>
          <w:szCs w:val="20"/>
        </w:rPr>
      </w:pPr>
      <w:r>
        <w:rPr>
          <w:b/>
          <w:bCs/>
          <w:sz w:val="20"/>
          <w:szCs w:val="20"/>
        </w:rPr>
        <w:t>DEL MUNICIPIO DE CAMPECHE.</w:t>
      </w:r>
    </w:p>
    <w:p w14:paraId="5E5FA670" w14:textId="77777777" w:rsidR="00A477FB" w:rsidRDefault="00A477FB" w:rsidP="00B61CCF">
      <w:pPr>
        <w:pStyle w:val="Sinespaciado"/>
        <w:ind w:right="49"/>
        <w:jc w:val="right"/>
      </w:pPr>
    </w:p>
    <w:sectPr w:rsidR="00A477FB" w:rsidSect="00250BFB">
      <w:footerReference w:type="default" r:id="rId9"/>
      <w:pgSz w:w="12240" w:h="15840"/>
      <w:pgMar w:top="1691" w:right="1701" w:bottom="1417"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E2D5F" w14:textId="77777777" w:rsidR="007A33ED" w:rsidRDefault="007A33ED" w:rsidP="007E4D1C">
      <w:r>
        <w:separator/>
      </w:r>
    </w:p>
  </w:endnote>
  <w:endnote w:type="continuationSeparator" w:id="0">
    <w:p w14:paraId="20743CD8" w14:textId="77777777" w:rsidR="007A33ED" w:rsidRDefault="007A33ED" w:rsidP="007E4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184087"/>
      <w:docPartObj>
        <w:docPartGallery w:val="Page Numbers (Bottom of Page)"/>
        <w:docPartUnique/>
      </w:docPartObj>
    </w:sdtPr>
    <w:sdtEndPr/>
    <w:sdtContent>
      <w:p w14:paraId="13167658" w14:textId="0346356F" w:rsidR="002C6D05" w:rsidRDefault="002C6D05">
        <w:pPr>
          <w:pStyle w:val="Piedepgina"/>
          <w:jc w:val="right"/>
        </w:pPr>
        <w:r>
          <w:fldChar w:fldCharType="begin"/>
        </w:r>
        <w:r>
          <w:instrText>PAGE   \* MERGEFORMAT</w:instrText>
        </w:r>
        <w:r>
          <w:fldChar w:fldCharType="separate"/>
        </w:r>
        <w:r w:rsidR="00C13647" w:rsidRPr="00C13647">
          <w:rPr>
            <w:noProof/>
            <w:lang w:val="es-ES"/>
          </w:rPr>
          <w:t>9</w:t>
        </w:r>
        <w:r>
          <w:fldChar w:fldCharType="end"/>
        </w:r>
      </w:p>
    </w:sdtContent>
  </w:sdt>
  <w:p w14:paraId="5FC6C231" w14:textId="77777777" w:rsidR="002C6D05" w:rsidRDefault="002C6D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63C00" w14:textId="77777777" w:rsidR="007A33ED" w:rsidRDefault="007A33ED" w:rsidP="007E4D1C">
      <w:r>
        <w:separator/>
      </w:r>
    </w:p>
  </w:footnote>
  <w:footnote w:type="continuationSeparator" w:id="0">
    <w:p w14:paraId="6B50FCD8" w14:textId="77777777" w:rsidR="007A33ED" w:rsidRDefault="007A33ED" w:rsidP="007E4D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B3A30"/>
    <w:multiLevelType w:val="hybridMultilevel"/>
    <w:tmpl w:val="0792D11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9A"/>
    <w:rsid w:val="00035153"/>
    <w:rsid w:val="00074BA6"/>
    <w:rsid w:val="000B2EC2"/>
    <w:rsid w:val="00172582"/>
    <w:rsid w:val="001B7D02"/>
    <w:rsid w:val="001D66E3"/>
    <w:rsid w:val="00206646"/>
    <w:rsid w:val="00245A66"/>
    <w:rsid w:val="00250BFB"/>
    <w:rsid w:val="002B0123"/>
    <w:rsid w:val="002C6D05"/>
    <w:rsid w:val="002F539A"/>
    <w:rsid w:val="00363861"/>
    <w:rsid w:val="003C6510"/>
    <w:rsid w:val="00540BBC"/>
    <w:rsid w:val="005846F8"/>
    <w:rsid w:val="005E2993"/>
    <w:rsid w:val="00606C22"/>
    <w:rsid w:val="00612E0F"/>
    <w:rsid w:val="0064322F"/>
    <w:rsid w:val="00661214"/>
    <w:rsid w:val="00667836"/>
    <w:rsid w:val="00675E32"/>
    <w:rsid w:val="006E17D9"/>
    <w:rsid w:val="00740D4E"/>
    <w:rsid w:val="0077369C"/>
    <w:rsid w:val="00785F08"/>
    <w:rsid w:val="007A33ED"/>
    <w:rsid w:val="007B03DF"/>
    <w:rsid w:val="007E4D1C"/>
    <w:rsid w:val="0087181D"/>
    <w:rsid w:val="00875A08"/>
    <w:rsid w:val="008955B9"/>
    <w:rsid w:val="008E6B6E"/>
    <w:rsid w:val="00904984"/>
    <w:rsid w:val="00946B06"/>
    <w:rsid w:val="00954D59"/>
    <w:rsid w:val="009747D0"/>
    <w:rsid w:val="00996857"/>
    <w:rsid w:val="00A20637"/>
    <w:rsid w:val="00A32D26"/>
    <w:rsid w:val="00A477FB"/>
    <w:rsid w:val="00B52BE4"/>
    <w:rsid w:val="00B61CCF"/>
    <w:rsid w:val="00C13647"/>
    <w:rsid w:val="00C14EFF"/>
    <w:rsid w:val="00D42A04"/>
    <w:rsid w:val="00DE4EC1"/>
    <w:rsid w:val="00E33C8A"/>
    <w:rsid w:val="00E957A9"/>
    <w:rsid w:val="00EA7BE8"/>
    <w:rsid w:val="00F879ED"/>
    <w:rsid w:val="00F90474"/>
    <w:rsid w:val="00FE08F1"/>
    <w:rsid w:val="00FE3DE9"/>
    <w:rsid w:val="00FF24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720DED"/>
  <w15:chartTrackingRefBased/>
  <w15:docId w15:val="{58864E31-9795-4687-A68F-2EEAEC1C8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F539A"/>
    <w:pPr>
      <w:widowControl w:val="0"/>
      <w:autoSpaceDE w:val="0"/>
      <w:autoSpaceDN w:val="0"/>
      <w:spacing w:after="0" w:line="240" w:lineRule="auto"/>
    </w:pPr>
    <w:rPr>
      <w:rFonts w:ascii="Arial" w:eastAsia="Arial" w:hAnsi="Arial" w:cs="Arial"/>
      <w:lang w:val="es-ES_tradnl"/>
    </w:rPr>
  </w:style>
  <w:style w:type="paragraph" w:styleId="Ttulo1">
    <w:name w:val="heading 1"/>
    <w:basedOn w:val="Normal"/>
    <w:link w:val="Ttulo1Car"/>
    <w:uiPriority w:val="9"/>
    <w:qFormat/>
    <w:rsid w:val="002F539A"/>
    <w:pPr>
      <w:jc w:val="center"/>
      <w:outlineLvl w:val="0"/>
    </w:pPr>
    <w:rPr>
      <w:rFonts w:ascii="Calibri" w:eastAsia="Calibri" w:hAnsi="Calibri" w:cs="Calibri"/>
      <w:b/>
      <w:bCs/>
      <w:sz w:val="20"/>
      <w:szCs w:val="20"/>
    </w:rPr>
  </w:style>
  <w:style w:type="paragraph" w:styleId="Ttulo2">
    <w:name w:val="heading 2"/>
    <w:basedOn w:val="Normal"/>
    <w:next w:val="Normal"/>
    <w:link w:val="Ttulo2Car"/>
    <w:uiPriority w:val="9"/>
    <w:unhideWhenUsed/>
    <w:qFormat/>
    <w:rsid w:val="00B61CCF"/>
    <w:pPr>
      <w:keepNext/>
      <w:keepLines/>
      <w:widowControl/>
      <w:autoSpaceDE/>
      <w:autoSpaceDN/>
      <w:spacing w:before="40" w:line="276" w:lineRule="auto"/>
      <w:outlineLvl w:val="1"/>
    </w:pPr>
    <w:rPr>
      <w:rFonts w:asciiTheme="majorHAnsi" w:eastAsiaTheme="majorEastAsia" w:hAnsiTheme="majorHAnsi" w:cstheme="majorBidi"/>
      <w:color w:val="2E74B5" w:themeColor="accent1" w:themeShade="BF"/>
      <w:sz w:val="26"/>
      <w:szCs w:val="2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F539A"/>
    <w:rPr>
      <w:rFonts w:ascii="Calibri" w:eastAsia="Calibri" w:hAnsi="Calibri" w:cs="Calibri"/>
      <w:b/>
      <w:bCs/>
      <w:sz w:val="20"/>
      <w:szCs w:val="20"/>
      <w:lang w:val="es-ES_tradnl"/>
    </w:rPr>
  </w:style>
  <w:style w:type="paragraph" w:styleId="Sinespaciado">
    <w:name w:val="No Spacing"/>
    <w:link w:val="SinespaciadoCar"/>
    <w:uiPriority w:val="1"/>
    <w:qFormat/>
    <w:rsid w:val="001B7D02"/>
    <w:pPr>
      <w:spacing w:after="0" w:line="240" w:lineRule="auto"/>
    </w:pPr>
    <w:rPr>
      <w:rFonts w:ascii="Calibri" w:eastAsia="Times New Roman" w:hAnsi="Calibri" w:cs="Times New Roman"/>
      <w:lang w:val="es-ES_tradnl"/>
    </w:rPr>
  </w:style>
  <w:style w:type="character" w:customStyle="1" w:styleId="SinespaciadoCar">
    <w:name w:val="Sin espaciado Car"/>
    <w:basedOn w:val="Fuentedeprrafopredeter"/>
    <w:link w:val="Sinespaciado"/>
    <w:uiPriority w:val="1"/>
    <w:rsid w:val="001B7D02"/>
    <w:rPr>
      <w:rFonts w:ascii="Calibri" w:eastAsia="Times New Roman" w:hAnsi="Calibri" w:cs="Times New Roman"/>
      <w:lang w:val="es-ES_tradnl"/>
    </w:rPr>
  </w:style>
  <w:style w:type="paragraph" w:styleId="Prrafodelista">
    <w:name w:val="List Paragraph"/>
    <w:basedOn w:val="Normal"/>
    <w:uiPriority w:val="34"/>
    <w:qFormat/>
    <w:rsid w:val="00035153"/>
    <w:pPr>
      <w:widowControl/>
      <w:autoSpaceDE/>
      <w:autoSpaceDN/>
      <w:ind w:left="708"/>
    </w:pPr>
    <w:rPr>
      <w:rFonts w:ascii="Times New Roman" w:eastAsia="Times New Roman" w:hAnsi="Times New Roman" w:cs="Times New Roman"/>
      <w:sz w:val="24"/>
      <w:szCs w:val="24"/>
      <w:lang w:val="es-MX" w:eastAsia="es-ES"/>
    </w:rPr>
  </w:style>
  <w:style w:type="paragraph" w:styleId="Encabezado">
    <w:name w:val="header"/>
    <w:basedOn w:val="Normal"/>
    <w:link w:val="EncabezadoCar"/>
    <w:unhideWhenUsed/>
    <w:rsid w:val="007E4D1C"/>
    <w:pPr>
      <w:tabs>
        <w:tab w:val="center" w:pos="4419"/>
        <w:tab w:val="right" w:pos="8838"/>
      </w:tabs>
    </w:pPr>
  </w:style>
  <w:style w:type="character" w:customStyle="1" w:styleId="EncabezadoCar">
    <w:name w:val="Encabezado Car"/>
    <w:basedOn w:val="Fuentedeprrafopredeter"/>
    <w:link w:val="Encabezado"/>
    <w:rsid w:val="007E4D1C"/>
    <w:rPr>
      <w:rFonts w:ascii="Arial" w:eastAsia="Arial" w:hAnsi="Arial" w:cs="Arial"/>
      <w:lang w:val="es-ES_tradnl"/>
    </w:rPr>
  </w:style>
  <w:style w:type="paragraph" w:styleId="Piedepgina">
    <w:name w:val="footer"/>
    <w:basedOn w:val="Normal"/>
    <w:link w:val="PiedepginaCar"/>
    <w:uiPriority w:val="99"/>
    <w:unhideWhenUsed/>
    <w:rsid w:val="007E4D1C"/>
    <w:pPr>
      <w:tabs>
        <w:tab w:val="center" w:pos="4419"/>
        <w:tab w:val="right" w:pos="8838"/>
      </w:tabs>
    </w:pPr>
  </w:style>
  <w:style w:type="character" w:customStyle="1" w:styleId="PiedepginaCar">
    <w:name w:val="Pie de página Car"/>
    <w:basedOn w:val="Fuentedeprrafopredeter"/>
    <w:link w:val="Piedepgina"/>
    <w:uiPriority w:val="99"/>
    <w:rsid w:val="007E4D1C"/>
    <w:rPr>
      <w:rFonts w:ascii="Arial" w:eastAsia="Arial" w:hAnsi="Arial" w:cs="Arial"/>
      <w:lang w:val="es-ES_tradnl"/>
    </w:rPr>
  </w:style>
  <w:style w:type="table" w:styleId="Tablaconcuadrcula">
    <w:name w:val="Table Grid"/>
    <w:basedOn w:val="Tablanormal"/>
    <w:uiPriority w:val="39"/>
    <w:rsid w:val="005E2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A2063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pt-PT" w:eastAsia="es-MX"/>
      <w14:textOutline w14:w="0" w14:cap="flat" w14:cmpd="sng" w14:algn="ctr">
        <w14:noFill/>
        <w14:prstDash w14:val="solid"/>
        <w14:bevel/>
      </w14:textOutline>
    </w:rPr>
  </w:style>
  <w:style w:type="character" w:customStyle="1" w:styleId="Ttulo2Car">
    <w:name w:val="Título 2 Car"/>
    <w:basedOn w:val="Fuentedeprrafopredeter"/>
    <w:link w:val="Ttulo2"/>
    <w:uiPriority w:val="9"/>
    <w:rsid w:val="00B61CC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A8EF2-58B9-4A81-ACD6-66A90C2C8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3959</Words>
  <Characters>21777</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HUAYO SOBERANIS</dc:creator>
  <cp:keywords/>
  <dc:description/>
  <cp:lastModifiedBy>trabajoP</cp:lastModifiedBy>
  <cp:revision>8</cp:revision>
  <dcterms:created xsi:type="dcterms:W3CDTF">2020-07-03T15:30:00Z</dcterms:created>
  <dcterms:modified xsi:type="dcterms:W3CDTF">2020-07-06T17:59:00Z</dcterms:modified>
</cp:coreProperties>
</file>