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A8A" w:rsidRPr="00767403" w:rsidRDefault="00193A8A" w:rsidP="009E23FA">
      <w:pPr>
        <w:pStyle w:val="Encabezado"/>
        <w:tabs>
          <w:tab w:val="clear" w:pos="4419"/>
          <w:tab w:val="clear" w:pos="8838"/>
        </w:tabs>
        <w:jc w:val="both"/>
        <w:rPr>
          <w:rFonts w:ascii="Arial" w:hAnsi="Arial" w:cs="Arial"/>
          <w:sz w:val="20"/>
          <w:szCs w:val="20"/>
        </w:rPr>
      </w:pPr>
      <w:r w:rsidRPr="00767403">
        <w:rPr>
          <w:rFonts w:ascii="Arial" w:hAnsi="Arial" w:cs="Arial"/>
          <w:b/>
          <w:sz w:val="20"/>
          <w:szCs w:val="20"/>
        </w:rPr>
        <w:t>ING. PAUL ALFREDO ARCE ONTIVEROS</w:t>
      </w:r>
      <w:r w:rsidRPr="00767403">
        <w:rPr>
          <w:rFonts w:ascii="Arial" w:hAnsi="Arial" w:cs="Arial"/>
          <w:sz w:val="20"/>
          <w:szCs w:val="20"/>
        </w:rPr>
        <w:t>, Segundo Regidor en funciones de Presidente Municipal de Campeche, Estado del mismo nombre en cumplimiento a lo dispuesto por los artículos primero, 115 fracciones I párrafo primero, II párrafo primero y III de la Constitución Política de los Estados Unidos Mexicanos, 102,105,106, 108, 115 de la Constitución Política del Estado de Campeche, 2, 20, 21, 38, 58 fracción I, 59, 60, 69 fracciones I, III, XII y XXII, 71, 73 fracciones  III y XI, 103 fracciones I y XVII, 106 fracción VIII y 186 de la Ley Orgánica de los Municipios del Estado de Campeche, 2, 3, 6,8,35 fracción III, 36, 37,39,49,51, 52, 57,58, 61 del Bando de Policía y Gobierno del Municipio de Campeche, 2 fracciones II, VIII y X, 4,6,8, 9 apartado A del Reglamento de la Administración Pública del Municipio de Campeche, 2, 3, 4, 5, 6, 7,9, 16, 20 fracción IX y XIII, 26, 27, 28, 31, 43, 73 y 74 del Reglamento Interior del H. Ayuntamiento para el Municipio de Campeche y demás normatividad aplicable a los ciudadanos y autoridades del Municipio de Campeche para su publicación y debida observancia, hago saber:</w:t>
      </w:r>
    </w:p>
    <w:p w:rsidR="00193A8A" w:rsidRPr="00767403" w:rsidRDefault="00193A8A" w:rsidP="009E23FA">
      <w:pPr>
        <w:pStyle w:val="Sinespaciado"/>
        <w:jc w:val="both"/>
        <w:rPr>
          <w:rStyle w:val="Ninguno"/>
          <w:rFonts w:ascii="Arial" w:eastAsia="Arial" w:hAnsi="Arial" w:cs="Arial"/>
          <w:sz w:val="20"/>
          <w:szCs w:val="20"/>
        </w:rPr>
      </w:pPr>
    </w:p>
    <w:p w:rsidR="00193A8A" w:rsidRPr="00767403" w:rsidRDefault="00193A8A" w:rsidP="009E23FA">
      <w:pPr>
        <w:pStyle w:val="Sinespaciado"/>
        <w:jc w:val="both"/>
        <w:rPr>
          <w:rStyle w:val="Ninguno"/>
          <w:rFonts w:ascii="Arial" w:eastAsia="Arial" w:hAnsi="Arial" w:cs="Arial"/>
          <w:sz w:val="20"/>
          <w:szCs w:val="20"/>
        </w:rPr>
      </w:pPr>
      <w:r w:rsidRPr="00767403">
        <w:rPr>
          <w:rStyle w:val="Ninguno"/>
          <w:rFonts w:ascii="Arial" w:hAnsi="Arial" w:cs="Arial"/>
          <w:sz w:val="20"/>
          <w:szCs w:val="20"/>
        </w:rPr>
        <w:t xml:space="preserve">Que el H. Ayuntamiento del Municipio de Campeche, en su </w:t>
      </w:r>
      <w:r w:rsidR="00767403">
        <w:rPr>
          <w:rStyle w:val="Ninguno"/>
          <w:rFonts w:ascii="Arial" w:hAnsi="Arial" w:cs="Arial"/>
          <w:sz w:val="20"/>
          <w:szCs w:val="20"/>
        </w:rPr>
        <w:t xml:space="preserve">Trigésima Cuarta </w:t>
      </w:r>
      <w:r w:rsidRPr="00767403">
        <w:rPr>
          <w:rStyle w:val="Ninguno"/>
          <w:rFonts w:ascii="Arial" w:hAnsi="Arial" w:cs="Arial"/>
          <w:sz w:val="20"/>
          <w:szCs w:val="20"/>
        </w:rPr>
        <w:t>Sesión Ordinaria de Cabildo, celebr</w:t>
      </w:r>
      <w:r w:rsidR="00767403">
        <w:rPr>
          <w:rStyle w:val="Ninguno"/>
          <w:rFonts w:ascii="Arial" w:hAnsi="Arial" w:cs="Arial"/>
          <w:sz w:val="20"/>
          <w:szCs w:val="20"/>
        </w:rPr>
        <w:t>ada el día 31</w:t>
      </w:r>
      <w:r w:rsidRPr="00767403">
        <w:rPr>
          <w:rStyle w:val="Ninguno"/>
          <w:rFonts w:ascii="Arial" w:hAnsi="Arial" w:cs="Arial"/>
          <w:sz w:val="20"/>
          <w:szCs w:val="20"/>
        </w:rPr>
        <w:t xml:space="preserve"> de</w:t>
      </w:r>
      <w:r w:rsidR="00767403">
        <w:rPr>
          <w:rStyle w:val="Ninguno"/>
          <w:rFonts w:ascii="Arial" w:hAnsi="Arial" w:cs="Arial"/>
          <w:sz w:val="20"/>
          <w:szCs w:val="20"/>
        </w:rPr>
        <w:t xml:space="preserve"> julio</w:t>
      </w:r>
      <w:r w:rsidRPr="00767403">
        <w:rPr>
          <w:rStyle w:val="Ninguno"/>
          <w:rFonts w:ascii="Arial" w:hAnsi="Arial" w:cs="Arial"/>
          <w:sz w:val="20"/>
          <w:szCs w:val="20"/>
        </w:rPr>
        <w:t xml:space="preserve"> de 2021, aprobó y expidió el siguiente:</w:t>
      </w:r>
    </w:p>
    <w:p w:rsidR="00193A8A" w:rsidRPr="00767403" w:rsidRDefault="00193A8A" w:rsidP="009E23FA">
      <w:pPr>
        <w:pStyle w:val="Encabezado"/>
        <w:jc w:val="both"/>
        <w:rPr>
          <w:rStyle w:val="Ninguno"/>
          <w:rFonts w:ascii="Arial" w:eastAsia="Arial" w:hAnsi="Arial" w:cs="Arial"/>
          <w:sz w:val="20"/>
          <w:szCs w:val="20"/>
        </w:rPr>
      </w:pPr>
    </w:p>
    <w:p w:rsidR="00193A8A" w:rsidRPr="00767403" w:rsidRDefault="00767403" w:rsidP="009E23FA">
      <w:pPr>
        <w:pStyle w:val="Cuerpo"/>
        <w:spacing w:after="0" w:line="240" w:lineRule="auto"/>
        <w:jc w:val="center"/>
        <w:rPr>
          <w:rStyle w:val="Ninguno"/>
          <w:rFonts w:ascii="Arial" w:hAnsi="Arial" w:cs="Arial"/>
          <w:b/>
          <w:bCs/>
          <w:sz w:val="20"/>
          <w:szCs w:val="20"/>
          <w:lang w:val="es-ES_tradnl"/>
        </w:rPr>
      </w:pPr>
      <w:r>
        <w:rPr>
          <w:rStyle w:val="Ninguno"/>
          <w:rFonts w:ascii="Arial" w:hAnsi="Arial" w:cs="Arial"/>
          <w:b/>
          <w:bCs/>
          <w:sz w:val="20"/>
          <w:szCs w:val="20"/>
          <w:lang w:val="es-ES_tradnl"/>
        </w:rPr>
        <w:t>ACUERDO NÚMERO 337</w:t>
      </w:r>
    </w:p>
    <w:p w:rsidR="00193A8A" w:rsidRPr="00767403" w:rsidRDefault="00193A8A" w:rsidP="009E23FA">
      <w:pPr>
        <w:pStyle w:val="Cuerpo"/>
        <w:spacing w:after="0" w:line="240" w:lineRule="auto"/>
        <w:jc w:val="center"/>
        <w:rPr>
          <w:rStyle w:val="Ninguno"/>
          <w:rFonts w:ascii="Arial" w:eastAsia="Arial" w:hAnsi="Arial" w:cs="Arial"/>
          <w:b/>
          <w:bCs/>
          <w:sz w:val="20"/>
          <w:szCs w:val="20"/>
          <w:lang w:val="es-ES_tradnl"/>
        </w:rPr>
      </w:pPr>
    </w:p>
    <w:p w:rsidR="00193A8A" w:rsidRPr="00E07A04" w:rsidRDefault="00193A8A" w:rsidP="009E23FA">
      <w:pPr>
        <w:pStyle w:val="Cuerpo"/>
        <w:spacing w:after="0" w:line="240" w:lineRule="auto"/>
        <w:jc w:val="both"/>
        <w:rPr>
          <w:rStyle w:val="Ninguno"/>
          <w:rFonts w:ascii="Arial" w:eastAsia="Arial" w:hAnsi="Arial" w:cs="Arial"/>
          <w:b/>
          <w:bCs/>
          <w:sz w:val="20"/>
          <w:szCs w:val="20"/>
        </w:rPr>
      </w:pPr>
      <w:r w:rsidRPr="00767403">
        <w:rPr>
          <w:rStyle w:val="Ninguno"/>
          <w:rFonts w:ascii="Arial" w:hAnsi="Arial" w:cs="Arial"/>
          <w:b/>
          <w:bCs/>
          <w:sz w:val="20"/>
          <w:szCs w:val="20"/>
          <w:lang w:val="es-ES_tradnl"/>
        </w:rPr>
        <w:t xml:space="preserve">DEL H. AYUNTAMIENTO DEL MUNICIPIO DE CAMPECHE, POR EL CUAL </w:t>
      </w:r>
      <w:r w:rsidRPr="00767403">
        <w:rPr>
          <w:rStyle w:val="Ninguno"/>
          <w:rFonts w:ascii="Arial" w:hAnsi="Arial" w:cs="Arial"/>
          <w:b/>
          <w:bCs/>
          <w:sz w:val="20"/>
          <w:szCs w:val="20"/>
        </w:rPr>
        <w:t xml:space="preserve">SE APRUEBA EL </w:t>
      </w:r>
      <w:r w:rsidR="00D47DF6" w:rsidRPr="00767403">
        <w:rPr>
          <w:rStyle w:val="Ninguno"/>
          <w:rFonts w:ascii="Arial" w:hAnsi="Arial" w:cs="Arial"/>
          <w:b/>
          <w:bCs/>
          <w:iCs/>
          <w:sz w:val="20"/>
          <w:szCs w:val="20"/>
        </w:rPr>
        <w:t>DICTAMEN DE LA COMISIÓN EDILICIA DE OBRAS P</w:t>
      </w:r>
      <w:r w:rsidR="00D47DF6" w:rsidRPr="00767403">
        <w:rPr>
          <w:rStyle w:val="Ninguno"/>
          <w:rFonts w:ascii="Arial" w:hAnsi="Arial" w:cs="Arial"/>
          <w:b/>
          <w:bCs/>
          <w:iCs/>
          <w:sz w:val="20"/>
          <w:szCs w:val="20"/>
          <w:lang w:val="es-ES_tradnl"/>
        </w:rPr>
        <w:t xml:space="preserve">ÚBLICAS, DESARROLLO URBANO, SERVICIOS PÚBLICOS Y TRANSPORTE MUNICIPAL, RELATIVO A LA SOLICITUD DE </w:t>
      </w:r>
      <w:r w:rsidR="00D47DF6" w:rsidRPr="00767403">
        <w:rPr>
          <w:rStyle w:val="Ninguno"/>
          <w:rFonts w:ascii="Arial" w:hAnsi="Arial" w:cs="Arial"/>
          <w:b/>
          <w:bCs/>
          <w:iCs/>
          <w:color w:val="1D1B11"/>
          <w:sz w:val="20"/>
          <w:szCs w:val="20"/>
          <w:u w:color="1D1B11"/>
        </w:rPr>
        <w:t>MUNICIPALIZACI</w:t>
      </w:r>
      <w:r w:rsidR="00D47DF6" w:rsidRPr="00767403">
        <w:rPr>
          <w:rStyle w:val="Ninguno"/>
          <w:rFonts w:ascii="Arial" w:hAnsi="Arial" w:cs="Arial"/>
          <w:b/>
          <w:bCs/>
          <w:iCs/>
          <w:color w:val="1D1B11"/>
          <w:sz w:val="20"/>
          <w:szCs w:val="20"/>
          <w:u w:color="1D1B11"/>
          <w:lang w:val="es-ES_tradnl"/>
        </w:rPr>
        <w:t>ÓN Y RECEPCIÓ</w:t>
      </w:r>
      <w:r w:rsidR="00D47DF6" w:rsidRPr="00767403">
        <w:rPr>
          <w:rStyle w:val="Ninguno"/>
          <w:rFonts w:ascii="Arial" w:hAnsi="Arial" w:cs="Arial"/>
          <w:b/>
          <w:bCs/>
          <w:iCs/>
          <w:color w:val="1D1B11"/>
          <w:sz w:val="20"/>
          <w:szCs w:val="20"/>
          <w:u w:color="1D1B11"/>
        </w:rPr>
        <w:t xml:space="preserve">N DE LOS </w:t>
      </w:r>
      <w:r w:rsidR="00D47DF6" w:rsidRPr="00767403">
        <w:rPr>
          <w:rStyle w:val="Ninguno"/>
          <w:rFonts w:ascii="Arial" w:hAnsi="Arial" w:cs="Arial"/>
          <w:b/>
          <w:bCs/>
          <w:iCs/>
          <w:sz w:val="20"/>
          <w:szCs w:val="20"/>
        </w:rPr>
        <w:t xml:space="preserve">FRACCIONAMIENTOS DENOMINADOS </w:t>
      </w:r>
      <w:r w:rsidR="00D47DF6" w:rsidRPr="00767403">
        <w:rPr>
          <w:rStyle w:val="Ninguno"/>
          <w:rFonts w:ascii="Arial" w:hAnsi="Arial" w:cs="Arial"/>
          <w:b/>
          <w:bCs/>
          <w:iCs/>
          <w:sz w:val="20"/>
          <w:szCs w:val="20"/>
          <w:lang w:val="en-US"/>
        </w:rPr>
        <w:t>SAN MIGUEL, VILLAS DE MONTE REAL, FRACCIONAMIENTO LA CAÑADA SEGUNDA ETAPA, AMPLIACION VILLA LAURELES, PRESIDENTES DE MÉXICO, DORAL ETAPA I</w:t>
      </w:r>
      <w:r w:rsidR="00D47DF6" w:rsidRPr="00767403">
        <w:rPr>
          <w:rStyle w:val="Ninguno"/>
          <w:rFonts w:ascii="Arial" w:hAnsi="Arial" w:cs="Arial"/>
          <w:b/>
          <w:bCs/>
          <w:iCs/>
          <w:sz w:val="20"/>
          <w:szCs w:val="20"/>
          <w:lang w:val="es-ES_tradnl"/>
        </w:rPr>
        <w:t>, UBICADOS EN DIVERSOS PUNTOS DE ESTA CIUDAD DE SAN FRANCISCO DE CAMPECHE, CAMPECHE</w:t>
      </w:r>
      <w:r w:rsidRPr="00767403">
        <w:rPr>
          <w:rStyle w:val="Ninguno"/>
          <w:rFonts w:ascii="Arial" w:hAnsi="Arial" w:cs="Arial"/>
          <w:b/>
          <w:bCs/>
          <w:sz w:val="20"/>
          <w:szCs w:val="20"/>
        </w:rPr>
        <w:t>.</w:t>
      </w:r>
    </w:p>
    <w:p w:rsidR="00193A8A" w:rsidRPr="00767403" w:rsidRDefault="00193A8A" w:rsidP="009E23FA">
      <w:pPr>
        <w:pStyle w:val="Cuerpo"/>
        <w:spacing w:after="0" w:line="240" w:lineRule="auto"/>
        <w:jc w:val="center"/>
        <w:rPr>
          <w:rStyle w:val="Ninguno"/>
          <w:rFonts w:ascii="Arial" w:eastAsia="Arial" w:hAnsi="Arial" w:cs="Arial"/>
          <w:b/>
          <w:bCs/>
          <w:sz w:val="20"/>
          <w:szCs w:val="20"/>
        </w:rPr>
      </w:pPr>
      <w:r w:rsidRPr="00767403">
        <w:rPr>
          <w:rStyle w:val="Ninguno"/>
          <w:rFonts w:ascii="Arial" w:hAnsi="Arial" w:cs="Arial"/>
          <w:b/>
          <w:bCs/>
          <w:sz w:val="20"/>
          <w:szCs w:val="20"/>
          <w:lang w:val="es-ES_tradnl"/>
        </w:rPr>
        <w:t>ANTECEDENTES</w:t>
      </w:r>
    </w:p>
    <w:p w:rsidR="00193A8A" w:rsidRPr="00767403" w:rsidRDefault="00193A8A" w:rsidP="009E23FA">
      <w:pPr>
        <w:pStyle w:val="Cuerpo"/>
        <w:spacing w:after="0" w:line="240" w:lineRule="auto"/>
        <w:jc w:val="center"/>
        <w:rPr>
          <w:rStyle w:val="Ninguno"/>
          <w:rFonts w:ascii="Arial" w:eastAsia="Arial" w:hAnsi="Arial" w:cs="Arial"/>
          <w:b/>
          <w:bCs/>
          <w:sz w:val="20"/>
          <w:szCs w:val="20"/>
          <w:lang w:val="es-ES_tradnl"/>
        </w:rPr>
      </w:pPr>
    </w:p>
    <w:p w:rsidR="00193A8A" w:rsidRPr="00767403" w:rsidRDefault="00193A8A" w:rsidP="009E23FA">
      <w:pPr>
        <w:pStyle w:val="Cuerpo"/>
        <w:spacing w:after="0" w:line="240" w:lineRule="auto"/>
        <w:jc w:val="both"/>
        <w:rPr>
          <w:rStyle w:val="Ninguno"/>
          <w:rFonts w:ascii="Arial" w:eastAsia="Arial" w:hAnsi="Arial" w:cs="Arial"/>
          <w:b/>
          <w:bCs/>
          <w:sz w:val="20"/>
          <w:szCs w:val="20"/>
        </w:rPr>
      </w:pPr>
      <w:r w:rsidRPr="00767403">
        <w:rPr>
          <w:rStyle w:val="Ninguno"/>
          <w:rFonts w:ascii="Arial" w:hAnsi="Arial" w:cs="Arial"/>
          <w:b/>
          <w:bCs/>
          <w:sz w:val="20"/>
          <w:szCs w:val="20"/>
        </w:rPr>
        <w:t>A.-</w:t>
      </w:r>
      <w:r w:rsidRPr="00767403">
        <w:rPr>
          <w:rStyle w:val="Ninguno"/>
          <w:rFonts w:ascii="Arial" w:hAnsi="Arial" w:cs="Arial"/>
          <w:sz w:val="20"/>
          <w:szCs w:val="20"/>
        </w:rPr>
        <w:t xml:space="preserve"> </w:t>
      </w:r>
      <w:r w:rsidRPr="00767403">
        <w:rPr>
          <w:rStyle w:val="Ninguno"/>
          <w:rFonts w:ascii="Arial" w:hAnsi="Arial" w:cs="Arial"/>
          <w:sz w:val="20"/>
          <w:szCs w:val="20"/>
          <w:lang w:val="es-ES_tradnl"/>
        </w:rPr>
        <w:t xml:space="preserve">Mediante oficio turnado por la Comisión Edilicia de </w:t>
      </w:r>
      <w:r w:rsidRPr="00767403">
        <w:rPr>
          <w:rStyle w:val="Ninguno"/>
          <w:rFonts w:ascii="Arial" w:hAnsi="Arial" w:cs="Arial"/>
          <w:sz w:val="20"/>
          <w:szCs w:val="20"/>
          <w:lang w:val="pt-PT"/>
        </w:rPr>
        <w:t>Obras P</w:t>
      </w:r>
      <w:r w:rsidRPr="00767403">
        <w:rPr>
          <w:rStyle w:val="Ninguno"/>
          <w:rFonts w:ascii="Arial" w:hAnsi="Arial" w:cs="Arial"/>
          <w:sz w:val="20"/>
          <w:szCs w:val="20"/>
          <w:lang w:val="es-ES_tradnl"/>
        </w:rPr>
        <w:t xml:space="preserve">úblicas, Desarrollo Urbano, Servicios Públicos y Transporte Municipal, se remitió </w:t>
      </w:r>
      <w:r w:rsidRPr="00767403">
        <w:rPr>
          <w:rStyle w:val="Ninguno"/>
          <w:rFonts w:ascii="Arial" w:hAnsi="Arial" w:cs="Arial"/>
          <w:sz w:val="20"/>
          <w:szCs w:val="20"/>
          <w:lang w:val="pt-PT"/>
        </w:rPr>
        <w:t>para discusi</w:t>
      </w:r>
      <w:proofErr w:type="spellStart"/>
      <w:r w:rsidRPr="00767403">
        <w:rPr>
          <w:rStyle w:val="Ninguno"/>
          <w:rFonts w:ascii="Arial" w:hAnsi="Arial" w:cs="Arial"/>
          <w:sz w:val="20"/>
          <w:szCs w:val="20"/>
          <w:lang w:val="es-ES_tradnl"/>
        </w:rPr>
        <w:t>ón</w:t>
      </w:r>
      <w:proofErr w:type="spellEnd"/>
      <w:r w:rsidRPr="00767403">
        <w:rPr>
          <w:rStyle w:val="Ninguno"/>
          <w:rFonts w:ascii="Arial" w:hAnsi="Arial" w:cs="Arial"/>
          <w:sz w:val="20"/>
          <w:szCs w:val="20"/>
          <w:lang w:val="es-ES_tradnl"/>
        </w:rPr>
        <w:t xml:space="preserve"> y análisis por parte del Cabildo, el dictamen relativo a la solicitud de </w:t>
      </w:r>
      <w:r w:rsidRPr="00767403">
        <w:rPr>
          <w:rStyle w:val="Ninguno"/>
          <w:rFonts w:ascii="Arial" w:hAnsi="Arial" w:cs="Arial"/>
          <w:color w:val="1D1B11"/>
          <w:sz w:val="20"/>
          <w:szCs w:val="20"/>
          <w:u w:color="1D1B11"/>
          <w:lang w:val="es-ES_tradnl"/>
        </w:rPr>
        <w:t xml:space="preserve">municipalización y recepción de los </w:t>
      </w:r>
      <w:r w:rsidRPr="00767403">
        <w:rPr>
          <w:rStyle w:val="Ninguno"/>
          <w:rFonts w:ascii="Arial" w:hAnsi="Arial" w:cs="Arial"/>
          <w:sz w:val="20"/>
          <w:szCs w:val="20"/>
          <w:lang w:val="es-ES_tradnl"/>
        </w:rPr>
        <w:t xml:space="preserve">fraccionamientos denominados </w:t>
      </w:r>
      <w:r w:rsidRPr="00767403">
        <w:rPr>
          <w:rStyle w:val="Ninguno"/>
          <w:rFonts w:ascii="Arial" w:hAnsi="Arial" w:cs="Arial"/>
          <w:sz w:val="20"/>
          <w:szCs w:val="20"/>
          <w:lang w:val="en-US"/>
        </w:rPr>
        <w:t>SAN MIGUEL, VILLAS DE MONTE REAL, LA CAÑADA SEGUNDA ETAPA</w:t>
      </w:r>
      <w:r w:rsidR="009E23FA">
        <w:rPr>
          <w:rStyle w:val="Ninguno"/>
          <w:rFonts w:ascii="Arial" w:hAnsi="Arial" w:cs="Arial"/>
          <w:sz w:val="20"/>
          <w:szCs w:val="20"/>
          <w:lang w:val="en-US"/>
        </w:rPr>
        <w:t>,</w:t>
      </w:r>
      <w:r w:rsidRPr="00767403">
        <w:rPr>
          <w:rStyle w:val="Ninguno"/>
          <w:rFonts w:ascii="Arial" w:hAnsi="Arial" w:cs="Arial"/>
          <w:sz w:val="20"/>
          <w:szCs w:val="20"/>
          <w:lang w:val="en-US"/>
        </w:rPr>
        <w:t xml:space="preserve"> AMPLIACION VILLA LAURELES, </w:t>
      </w:r>
      <w:r w:rsidR="00D47DF6" w:rsidRPr="00767403">
        <w:rPr>
          <w:rStyle w:val="Ninguno"/>
          <w:rFonts w:ascii="Arial" w:hAnsi="Arial" w:cs="Arial"/>
          <w:sz w:val="20"/>
          <w:szCs w:val="20"/>
          <w:lang w:val="en-US"/>
        </w:rPr>
        <w:t>PRESIDENTES</w:t>
      </w:r>
      <w:r w:rsidRPr="00767403">
        <w:rPr>
          <w:rStyle w:val="Ninguno"/>
          <w:rFonts w:ascii="Arial" w:hAnsi="Arial" w:cs="Arial"/>
          <w:sz w:val="20"/>
          <w:szCs w:val="20"/>
          <w:lang w:val="en-US"/>
        </w:rPr>
        <w:t xml:space="preserve"> DE MÉXICO, DORAL ETAPA I</w:t>
      </w:r>
      <w:r w:rsidRPr="00767403">
        <w:rPr>
          <w:rStyle w:val="Ninguno"/>
          <w:rFonts w:ascii="Arial" w:hAnsi="Arial" w:cs="Arial"/>
          <w:sz w:val="20"/>
          <w:szCs w:val="20"/>
          <w:lang w:val="es-ES_tradnl"/>
        </w:rPr>
        <w:t>,</w:t>
      </w:r>
      <w:r w:rsidRPr="00767403">
        <w:rPr>
          <w:rStyle w:val="Ninguno"/>
          <w:rFonts w:ascii="Arial" w:hAnsi="Arial" w:cs="Arial"/>
          <w:b/>
          <w:bCs/>
          <w:sz w:val="20"/>
          <w:szCs w:val="20"/>
          <w:lang w:val="es-ES_tradnl"/>
        </w:rPr>
        <w:t xml:space="preserve"> </w:t>
      </w:r>
      <w:r w:rsidRPr="00767403">
        <w:rPr>
          <w:rStyle w:val="Ninguno"/>
          <w:rFonts w:ascii="Arial" w:hAnsi="Arial" w:cs="Arial"/>
          <w:sz w:val="20"/>
          <w:szCs w:val="20"/>
          <w:lang w:val="es-ES_tradnl"/>
        </w:rPr>
        <w:t>ubicados en diversos puntos de esta Ciudad de San Francisco de Campeche, Camp</w:t>
      </w:r>
      <w:r w:rsidR="009E23FA">
        <w:rPr>
          <w:rStyle w:val="Ninguno"/>
          <w:rFonts w:ascii="Arial" w:hAnsi="Arial" w:cs="Arial"/>
          <w:sz w:val="20"/>
          <w:szCs w:val="20"/>
          <w:lang w:val="es-ES_tradnl"/>
        </w:rPr>
        <w:t xml:space="preserve">eche, mismo que se transcribe a </w:t>
      </w:r>
      <w:proofErr w:type="spellStart"/>
      <w:r w:rsidRPr="00767403">
        <w:rPr>
          <w:rStyle w:val="Ninguno"/>
          <w:rFonts w:ascii="Arial" w:hAnsi="Arial" w:cs="Arial"/>
          <w:sz w:val="20"/>
          <w:szCs w:val="20"/>
          <w:lang w:val="es-ES_tradnl"/>
        </w:rPr>
        <w:t>continuació</w:t>
      </w:r>
      <w:proofErr w:type="spellEnd"/>
      <w:r w:rsidRPr="00767403">
        <w:rPr>
          <w:rStyle w:val="Ninguno"/>
          <w:rFonts w:ascii="Arial" w:hAnsi="Arial" w:cs="Arial"/>
          <w:sz w:val="20"/>
          <w:szCs w:val="20"/>
        </w:rPr>
        <w:t>n:</w:t>
      </w:r>
      <w:r w:rsidR="009E23FA">
        <w:rPr>
          <w:rStyle w:val="Ninguno"/>
          <w:rFonts w:ascii="Arial" w:hAnsi="Arial" w:cs="Arial"/>
          <w:sz w:val="20"/>
          <w:szCs w:val="20"/>
        </w:rPr>
        <w:t xml:space="preserve"> </w:t>
      </w:r>
    </w:p>
    <w:p w:rsidR="00193A8A" w:rsidRPr="00767403" w:rsidRDefault="00193A8A" w:rsidP="009E23FA">
      <w:pPr>
        <w:pStyle w:val="Cuerpo"/>
        <w:spacing w:after="0" w:line="240" w:lineRule="auto"/>
        <w:jc w:val="both"/>
        <w:rPr>
          <w:rStyle w:val="Ninguno"/>
          <w:rFonts w:ascii="Arial" w:eastAsia="Arial" w:hAnsi="Arial" w:cs="Arial"/>
          <w:b/>
          <w:bCs/>
          <w:sz w:val="20"/>
          <w:szCs w:val="20"/>
          <w:lang w:val="es-ES_tradnl"/>
        </w:rPr>
      </w:pPr>
    </w:p>
    <w:p w:rsidR="00D47DF6" w:rsidRPr="00767403" w:rsidRDefault="00D47DF6" w:rsidP="009E23FA">
      <w:pPr>
        <w:pStyle w:val="Cuerpo"/>
        <w:spacing w:after="0" w:line="240" w:lineRule="auto"/>
        <w:ind w:left="851"/>
        <w:jc w:val="both"/>
        <w:rPr>
          <w:rStyle w:val="Ninguno"/>
          <w:rFonts w:ascii="Arial" w:eastAsia="Arial" w:hAnsi="Arial" w:cs="Arial"/>
          <w:b/>
          <w:bCs/>
          <w:i/>
          <w:iCs/>
          <w:sz w:val="14"/>
          <w:szCs w:val="14"/>
        </w:rPr>
      </w:pPr>
      <w:r w:rsidRPr="00767403">
        <w:rPr>
          <w:rStyle w:val="Ninguno"/>
          <w:rFonts w:ascii="Arial" w:hAnsi="Arial" w:cs="Arial"/>
          <w:b/>
          <w:bCs/>
          <w:i/>
          <w:iCs/>
          <w:sz w:val="14"/>
          <w:szCs w:val="14"/>
        </w:rPr>
        <w:t>DICTAMEN DE LA COMISIÓN EDILICIA DE OBRAS P</w:t>
      </w:r>
      <w:r w:rsidRPr="00767403">
        <w:rPr>
          <w:rStyle w:val="Ninguno"/>
          <w:rFonts w:ascii="Arial" w:hAnsi="Arial" w:cs="Arial"/>
          <w:b/>
          <w:bCs/>
          <w:i/>
          <w:iCs/>
          <w:sz w:val="14"/>
          <w:szCs w:val="14"/>
          <w:lang w:val="es-ES_tradnl"/>
        </w:rPr>
        <w:t xml:space="preserve">ÚBLICAS, DESARROLLO URBANO, SERVICIOS PÚBLICOS Y TRANSPORTE MUNICIPAL, RELATIVO A LA SOLICITUD DE </w:t>
      </w:r>
      <w:r w:rsidRPr="00767403">
        <w:rPr>
          <w:rStyle w:val="Ninguno"/>
          <w:rFonts w:ascii="Arial" w:hAnsi="Arial" w:cs="Arial"/>
          <w:b/>
          <w:bCs/>
          <w:i/>
          <w:iCs/>
          <w:color w:val="1D1B11"/>
          <w:sz w:val="14"/>
          <w:szCs w:val="14"/>
          <w:u w:color="1D1B11"/>
        </w:rPr>
        <w:t>MUNICIPALIZACI</w:t>
      </w:r>
      <w:r w:rsidRPr="00767403">
        <w:rPr>
          <w:rStyle w:val="Ninguno"/>
          <w:rFonts w:ascii="Arial" w:hAnsi="Arial" w:cs="Arial"/>
          <w:b/>
          <w:bCs/>
          <w:i/>
          <w:iCs/>
          <w:color w:val="1D1B11"/>
          <w:sz w:val="14"/>
          <w:szCs w:val="14"/>
          <w:u w:color="1D1B11"/>
          <w:lang w:val="es-ES_tradnl"/>
        </w:rPr>
        <w:t>ÓN Y RECEPCIÓ</w:t>
      </w:r>
      <w:r w:rsidRPr="00767403">
        <w:rPr>
          <w:rStyle w:val="Ninguno"/>
          <w:rFonts w:ascii="Arial" w:hAnsi="Arial" w:cs="Arial"/>
          <w:b/>
          <w:bCs/>
          <w:i/>
          <w:iCs/>
          <w:color w:val="1D1B11"/>
          <w:sz w:val="14"/>
          <w:szCs w:val="14"/>
          <w:u w:color="1D1B11"/>
        </w:rPr>
        <w:t xml:space="preserve">N DE LOS </w:t>
      </w:r>
      <w:r w:rsidRPr="00767403">
        <w:rPr>
          <w:rStyle w:val="Ninguno"/>
          <w:rFonts w:ascii="Arial" w:hAnsi="Arial" w:cs="Arial"/>
          <w:b/>
          <w:bCs/>
          <w:i/>
          <w:iCs/>
          <w:sz w:val="14"/>
          <w:szCs w:val="14"/>
        </w:rPr>
        <w:t xml:space="preserve">FRACCIONAMIENTOS DENOMINADOS </w:t>
      </w:r>
      <w:r w:rsidRPr="00767403">
        <w:rPr>
          <w:rStyle w:val="Ninguno"/>
          <w:rFonts w:ascii="Arial" w:hAnsi="Arial" w:cs="Arial"/>
          <w:b/>
          <w:bCs/>
          <w:i/>
          <w:iCs/>
          <w:sz w:val="14"/>
          <w:szCs w:val="14"/>
          <w:lang w:val="en-US"/>
        </w:rPr>
        <w:t>SAN MIGUEL, VILLAS DE MONTE REAL, LA CAÑADA SEGUNDA ETAPA</w:t>
      </w:r>
      <w:r w:rsidR="009E23FA">
        <w:rPr>
          <w:rStyle w:val="Ninguno"/>
          <w:rFonts w:ascii="Arial" w:hAnsi="Arial" w:cs="Arial"/>
          <w:b/>
          <w:bCs/>
          <w:i/>
          <w:iCs/>
          <w:sz w:val="14"/>
          <w:szCs w:val="14"/>
          <w:lang w:val="en-US"/>
        </w:rPr>
        <w:t>,</w:t>
      </w:r>
      <w:r w:rsidRPr="00767403">
        <w:rPr>
          <w:rStyle w:val="Ninguno"/>
          <w:rFonts w:ascii="Arial" w:hAnsi="Arial" w:cs="Arial"/>
          <w:b/>
          <w:bCs/>
          <w:i/>
          <w:iCs/>
          <w:sz w:val="14"/>
          <w:szCs w:val="14"/>
          <w:lang w:val="en-US"/>
        </w:rPr>
        <w:t xml:space="preserve"> AMPLIACION VILLA LAURELES, PRESIDENTES DE MÉXICO, DORAL ETAPA I</w:t>
      </w:r>
      <w:r w:rsidRPr="00767403">
        <w:rPr>
          <w:rStyle w:val="Ninguno"/>
          <w:rFonts w:ascii="Arial" w:hAnsi="Arial" w:cs="Arial"/>
          <w:b/>
          <w:bCs/>
          <w:i/>
          <w:iCs/>
          <w:sz w:val="14"/>
          <w:szCs w:val="14"/>
          <w:lang w:val="es-ES_tradnl"/>
        </w:rPr>
        <w:t>, UBICADOS EN DIVERSOS PUNTOS DE ESTA CIUDAD DE SAN FRANCISCO DE CAMPECHE, CAMPECHE</w:t>
      </w:r>
      <w:r w:rsidRPr="00767403">
        <w:rPr>
          <w:rStyle w:val="Ninguno"/>
          <w:rFonts w:ascii="Arial" w:hAnsi="Arial" w:cs="Arial"/>
          <w:b/>
          <w:bCs/>
          <w:i/>
          <w:iCs/>
          <w:sz w:val="14"/>
          <w:szCs w:val="14"/>
        </w:rPr>
        <w:t>.</w:t>
      </w:r>
    </w:p>
    <w:p w:rsidR="00D47DF6" w:rsidRPr="00767403" w:rsidRDefault="00D47DF6" w:rsidP="009E23FA">
      <w:pPr>
        <w:pStyle w:val="Cuerpo"/>
        <w:spacing w:after="0" w:line="240" w:lineRule="auto"/>
        <w:ind w:left="851"/>
        <w:jc w:val="both"/>
        <w:rPr>
          <w:rStyle w:val="Ninguno"/>
          <w:rFonts w:ascii="Arial" w:eastAsia="Arial" w:hAnsi="Arial" w:cs="Arial"/>
          <w:b/>
          <w:bCs/>
          <w:i/>
          <w:iCs/>
          <w:sz w:val="14"/>
          <w:szCs w:val="14"/>
          <w:lang w:val="es-ES_tradnl"/>
        </w:rPr>
      </w:pPr>
    </w:p>
    <w:p w:rsidR="00D47DF6" w:rsidRPr="00767403" w:rsidRDefault="00D47DF6" w:rsidP="009E23FA">
      <w:pPr>
        <w:pStyle w:val="Cuerpo"/>
        <w:spacing w:after="0" w:line="240" w:lineRule="auto"/>
        <w:ind w:left="851"/>
        <w:jc w:val="center"/>
        <w:rPr>
          <w:rStyle w:val="Ninguno"/>
          <w:rFonts w:ascii="Arial" w:eastAsia="Arial" w:hAnsi="Arial" w:cs="Arial"/>
          <w:b/>
          <w:bCs/>
          <w:i/>
          <w:iCs/>
          <w:sz w:val="14"/>
          <w:szCs w:val="14"/>
        </w:rPr>
      </w:pPr>
      <w:r w:rsidRPr="00767403">
        <w:rPr>
          <w:rStyle w:val="Ninguno"/>
          <w:rFonts w:ascii="Arial" w:hAnsi="Arial" w:cs="Arial"/>
          <w:b/>
          <w:bCs/>
          <w:i/>
          <w:iCs/>
          <w:sz w:val="14"/>
          <w:szCs w:val="14"/>
          <w:lang w:val="es-ES_tradnl"/>
        </w:rPr>
        <w:t>ANTECEDENTES:</w:t>
      </w:r>
    </w:p>
    <w:p w:rsidR="00D47DF6" w:rsidRPr="00767403" w:rsidRDefault="00D47DF6" w:rsidP="009E23FA">
      <w:pPr>
        <w:pStyle w:val="Cuerpo"/>
        <w:spacing w:after="0" w:line="240" w:lineRule="auto"/>
        <w:ind w:left="851"/>
        <w:jc w:val="center"/>
        <w:rPr>
          <w:rStyle w:val="Ninguno"/>
          <w:rFonts w:ascii="Arial" w:eastAsia="Arial" w:hAnsi="Arial" w:cs="Arial"/>
          <w:b/>
          <w:bCs/>
          <w:i/>
          <w:iCs/>
          <w:sz w:val="14"/>
          <w:szCs w:val="14"/>
          <w:lang w:val="es-ES_tradnl"/>
        </w:rPr>
      </w:pPr>
    </w:p>
    <w:p w:rsidR="00D47DF6" w:rsidRPr="00767403" w:rsidRDefault="00D47DF6" w:rsidP="009E23FA">
      <w:pPr>
        <w:pStyle w:val="Cuerpo"/>
        <w:spacing w:after="0" w:line="240" w:lineRule="auto"/>
        <w:ind w:left="851"/>
        <w:jc w:val="both"/>
        <w:rPr>
          <w:rStyle w:val="Ninguno"/>
          <w:rFonts w:ascii="Arial" w:eastAsia="Arial" w:hAnsi="Arial" w:cs="Arial"/>
          <w:i/>
          <w:iCs/>
          <w:color w:val="1D1B11"/>
          <w:sz w:val="14"/>
          <w:szCs w:val="14"/>
          <w:u w:color="1D1B11"/>
        </w:rPr>
      </w:pPr>
      <w:r w:rsidRPr="00767403">
        <w:rPr>
          <w:rStyle w:val="Ninguno"/>
          <w:rFonts w:ascii="Arial" w:hAnsi="Arial" w:cs="Arial"/>
          <w:b/>
          <w:bCs/>
          <w:i/>
          <w:iCs/>
          <w:color w:val="1D1B11"/>
          <w:sz w:val="14"/>
          <w:szCs w:val="14"/>
          <w:u w:color="1D1B11"/>
          <w:lang w:val="es-ES_tradnl"/>
        </w:rPr>
        <w:t>A).-</w:t>
      </w:r>
      <w:r w:rsidRPr="00767403">
        <w:rPr>
          <w:rStyle w:val="Ninguno"/>
          <w:rFonts w:ascii="Arial" w:hAnsi="Arial" w:cs="Arial"/>
          <w:i/>
          <w:iCs/>
          <w:color w:val="1D1B11"/>
          <w:sz w:val="14"/>
          <w:szCs w:val="14"/>
          <w:u w:color="1D1B11"/>
          <w:lang w:val="es-ES_tradnl"/>
        </w:rPr>
        <w:t xml:space="preserve"> Que mediante acuerdo número 76 de fecha </w:t>
      </w:r>
      <w:r w:rsidRPr="00767403">
        <w:rPr>
          <w:rStyle w:val="Ninguno"/>
          <w:rFonts w:ascii="Arial" w:hAnsi="Arial" w:cs="Arial"/>
          <w:i/>
          <w:iCs/>
          <w:color w:val="1D1B11"/>
          <w:sz w:val="14"/>
          <w:szCs w:val="14"/>
          <w:u w:color="1D1B11"/>
          <w:lang w:val="en-US"/>
        </w:rPr>
        <w:t>20</w:t>
      </w:r>
      <w:r w:rsidRPr="00767403">
        <w:rPr>
          <w:rStyle w:val="Ninguno"/>
          <w:rFonts w:ascii="Arial" w:hAnsi="Arial" w:cs="Arial"/>
          <w:i/>
          <w:iCs/>
          <w:color w:val="1D1B11"/>
          <w:sz w:val="14"/>
          <w:szCs w:val="14"/>
          <w:u w:color="1D1B11"/>
          <w:lang w:val="es-ES_tradnl"/>
        </w:rPr>
        <w:t xml:space="preserve"> de </w:t>
      </w:r>
      <w:proofErr w:type="spellStart"/>
      <w:r w:rsidRPr="00767403">
        <w:rPr>
          <w:rStyle w:val="Ninguno"/>
          <w:rFonts w:ascii="Arial" w:hAnsi="Arial" w:cs="Arial"/>
          <w:i/>
          <w:iCs/>
          <w:color w:val="1D1B11"/>
          <w:sz w:val="14"/>
          <w:szCs w:val="14"/>
          <w:u w:color="1D1B11"/>
          <w:lang w:val="en-US"/>
        </w:rPr>
        <w:t>diciembre</w:t>
      </w:r>
      <w:proofErr w:type="spellEnd"/>
      <w:r w:rsidRPr="00767403">
        <w:rPr>
          <w:rStyle w:val="Ninguno"/>
          <w:rFonts w:ascii="Arial" w:hAnsi="Arial" w:cs="Arial"/>
          <w:i/>
          <w:iCs/>
          <w:color w:val="1D1B11"/>
          <w:sz w:val="14"/>
          <w:szCs w:val="14"/>
          <w:u w:color="1D1B11"/>
          <w:lang w:val="es-ES_tradnl"/>
        </w:rPr>
        <w:t xml:space="preserve"> de 2019, el H. Ayuntamiento de Campeche aprobó y expidió el PROGRAMA DE REGULARIZACIÓN DE FRACCIONAMIENTOS Y UNIDADES HABITACIONALES PARA EL MUNICIPIO DE CAMPECHE, PERIÓDO DE GOBIERNO 2018-2021, cuerpo normativo que tiene por objeto, municipalizar y recepcionar los fraccionamientos que se encuentren con deficiencias en sus respectivos expedientes de solicitud de municipalización, dada la obligación de esta Autoridad Municipal, de brindar los servicios públicos de calidad, que merecen los ciudadanos del Municipio de Campeche.</w:t>
      </w:r>
    </w:p>
    <w:p w:rsidR="00D47DF6" w:rsidRPr="00767403" w:rsidRDefault="00D47DF6" w:rsidP="009E23FA">
      <w:pPr>
        <w:pStyle w:val="Cuerpo"/>
        <w:spacing w:after="0" w:line="240" w:lineRule="auto"/>
        <w:ind w:left="851"/>
        <w:jc w:val="both"/>
        <w:rPr>
          <w:rStyle w:val="Ninguno"/>
          <w:rFonts w:ascii="Arial" w:eastAsia="Arial" w:hAnsi="Arial" w:cs="Arial"/>
          <w:i/>
          <w:iCs/>
          <w:color w:val="1D1B11"/>
          <w:sz w:val="14"/>
          <w:szCs w:val="14"/>
          <w:u w:color="1D1B11"/>
          <w:lang w:val="es-ES_tradnl"/>
        </w:rPr>
      </w:pPr>
    </w:p>
    <w:p w:rsidR="00D47DF6" w:rsidRPr="00767403" w:rsidRDefault="00D47DF6" w:rsidP="009E23FA">
      <w:pPr>
        <w:pStyle w:val="Cuerpo"/>
        <w:spacing w:after="0" w:line="240" w:lineRule="auto"/>
        <w:ind w:left="851"/>
        <w:jc w:val="both"/>
        <w:rPr>
          <w:rStyle w:val="Ninguno"/>
          <w:rFonts w:ascii="Arial" w:eastAsia="Arial" w:hAnsi="Arial" w:cs="Arial"/>
          <w:b/>
          <w:bCs/>
          <w:i/>
          <w:iCs/>
          <w:color w:val="1D1B11"/>
          <w:sz w:val="14"/>
          <w:szCs w:val="14"/>
          <w:u w:color="1D1B11"/>
        </w:rPr>
      </w:pPr>
      <w:r w:rsidRPr="00767403">
        <w:rPr>
          <w:rStyle w:val="Ninguno"/>
          <w:rFonts w:ascii="Arial" w:hAnsi="Arial" w:cs="Arial"/>
          <w:b/>
          <w:bCs/>
          <w:i/>
          <w:iCs/>
          <w:color w:val="1D1B11"/>
          <w:sz w:val="14"/>
          <w:szCs w:val="14"/>
          <w:u w:color="1D1B11"/>
          <w:lang w:val="es-ES_tradnl"/>
        </w:rPr>
        <w:t>B).-</w:t>
      </w:r>
      <w:r w:rsidRPr="00767403">
        <w:rPr>
          <w:rStyle w:val="Ninguno"/>
          <w:rFonts w:ascii="Arial" w:hAnsi="Arial" w:cs="Arial"/>
          <w:i/>
          <w:iCs/>
          <w:color w:val="1D1B11"/>
          <w:sz w:val="14"/>
          <w:szCs w:val="14"/>
          <w:u w:color="1D1B11"/>
          <w:lang w:val="es-ES_tradnl"/>
        </w:rPr>
        <w:t xml:space="preserve"> Que mediante oficio número DC/0923/2021 de fecha 7 de julio de 2021, el Director de Catastro, remitió a la Sindicatura de Asuntos Jurídicos de este Ayuntamiento la solicitud de autorización para recibir y municipalizar los </w:t>
      </w:r>
      <w:r w:rsidR="009E23FA">
        <w:rPr>
          <w:rStyle w:val="Ninguno"/>
          <w:rFonts w:ascii="Arial" w:hAnsi="Arial" w:cs="Arial"/>
          <w:i/>
          <w:iCs/>
          <w:sz w:val="14"/>
          <w:szCs w:val="14"/>
          <w:lang w:val="es-ES_tradnl"/>
        </w:rPr>
        <w:t>fraccionamientos</w:t>
      </w:r>
      <w:r w:rsidRPr="00767403">
        <w:rPr>
          <w:rStyle w:val="Ninguno"/>
          <w:rFonts w:ascii="Arial" w:hAnsi="Arial" w:cs="Arial"/>
          <w:i/>
          <w:iCs/>
          <w:sz w:val="14"/>
          <w:szCs w:val="14"/>
          <w:lang w:val="es-ES_tradnl"/>
        </w:rPr>
        <w:t xml:space="preserve"> denominados </w:t>
      </w:r>
      <w:r w:rsidRPr="00767403">
        <w:rPr>
          <w:rStyle w:val="Ninguno"/>
          <w:rFonts w:ascii="Arial" w:hAnsi="Arial" w:cs="Arial"/>
          <w:i/>
          <w:iCs/>
          <w:sz w:val="14"/>
          <w:szCs w:val="14"/>
          <w:lang w:val="en-US"/>
        </w:rPr>
        <w:t>SAN MIGUEL, VILLAS DE MONTE REAL, LA CAÑADA SEGUNDA ETAPA, AMPLIACION VILLA LAURELES, PRESIDENTES DE MÉXICO, DORAL ETAPA I</w:t>
      </w:r>
      <w:r w:rsidRPr="00767403">
        <w:rPr>
          <w:rStyle w:val="Ninguno"/>
          <w:rFonts w:ascii="Arial" w:hAnsi="Arial" w:cs="Arial"/>
          <w:i/>
          <w:iCs/>
          <w:sz w:val="14"/>
          <w:szCs w:val="14"/>
          <w:lang w:val="es-ES_tradnl"/>
        </w:rPr>
        <w:t>, ubicados en diversos puntos de esta Ciudad de San Francisco de Campeche, Campeche</w:t>
      </w:r>
      <w:r w:rsidRPr="00767403">
        <w:rPr>
          <w:rStyle w:val="Ninguno"/>
          <w:rFonts w:ascii="Arial" w:hAnsi="Arial" w:cs="Arial"/>
          <w:i/>
          <w:iCs/>
          <w:color w:val="1D1B11"/>
          <w:sz w:val="14"/>
          <w:szCs w:val="14"/>
          <w:u w:color="1D1B11"/>
          <w:lang w:val="es-ES_tradnl"/>
        </w:rPr>
        <w:t>, a fin de que sea remitido para su estudio y dictamen a la Comisión Edilicia competente.</w:t>
      </w:r>
    </w:p>
    <w:p w:rsidR="00D47DF6" w:rsidRPr="00767403" w:rsidRDefault="00D47DF6" w:rsidP="009E23FA">
      <w:pPr>
        <w:pStyle w:val="Cuerpo"/>
        <w:spacing w:after="0" w:line="240" w:lineRule="auto"/>
        <w:ind w:left="851"/>
        <w:jc w:val="both"/>
        <w:rPr>
          <w:rStyle w:val="Ninguno"/>
          <w:rFonts w:ascii="Arial" w:eastAsia="Arial" w:hAnsi="Arial" w:cs="Arial"/>
          <w:b/>
          <w:bCs/>
          <w:i/>
          <w:iCs/>
          <w:color w:val="1D1B11"/>
          <w:sz w:val="14"/>
          <w:szCs w:val="14"/>
          <w:u w:color="1D1B11"/>
          <w:lang w:val="es-ES_tradnl"/>
        </w:rPr>
      </w:pPr>
    </w:p>
    <w:p w:rsidR="00D47DF6" w:rsidRPr="00767403" w:rsidRDefault="00D47DF6" w:rsidP="009E23FA">
      <w:pPr>
        <w:pStyle w:val="Sinespaciado"/>
        <w:ind w:left="851"/>
        <w:jc w:val="both"/>
        <w:rPr>
          <w:rStyle w:val="Ninguno"/>
          <w:rFonts w:ascii="Arial" w:eastAsia="Arial" w:hAnsi="Arial" w:cs="Arial"/>
          <w:i/>
          <w:iCs/>
          <w:color w:val="1D1B11"/>
          <w:sz w:val="14"/>
          <w:szCs w:val="14"/>
          <w:u w:color="1D1B11"/>
        </w:rPr>
      </w:pPr>
      <w:r w:rsidRPr="00767403">
        <w:rPr>
          <w:rStyle w:val="Ninguno"/>
          <w:rFonts w:ascii="Arial" w:hAnsi="Arial" w:cs="Arial"/>
          <w:b/>
          <w:bCs/>
          <w:i/>
          <w:iCs/>
          <w:color w:val="1D1B11"/>
          <w:sz w:val="14"/>
          <w:szCs w:val="14"/>
          <w:u w:color="1D1B11"/>
        </w:rPr>
        <w:t>C).-</w:t>
      </w:r>
      <w:r w:rsidRPr="00767403">
        <w:rPr>
          <w:rStyle w:val="Ninguno"/>
          <w:rFonts w:ascii="Arial" w:hAnsi="Arial" w:cs="Arial"/>
          <w:i/>
          <w:iCs/>
          <w:color w:val="1D1B11"/>
          <w:sz w:val="14"/>
          <w:szCs w:val="14"/>
          <w:u w:color="1D1B11"/>
        </w:rPr>
        <w:t xml:space="preserve"> Que turnado como lo fue a esta Comisión Edilicia permanente de </w:t>
      </w:r>
      <w:r w:rsidRPr="00767403">
        <w:rPr>
          <w:rStyle w:val="Ninguno"/>
          <w:rFonts w:ascii="Arial" w:hAnsi="Arial" w:cs="Arial"/>
          <w:i/>
          <w:iCs/>
          <w:sz w:val="14"/>
          <w:szCs w:val="14"/>
        </w:rPr>
        <w:t>Obras Públicas, Desarrollo Urbano, Servicios Públicos y Transporte Municipal, se emite el presente dictamen al tenor de los siguientes:</w:t>
      </w:r>
    </w:p>
    <w:p w:rsidR="00E07A04" w:rsidRDefault="00E07A04" w:rsidP="009E23FA">
      <w:pPr>
        <w:pStyle w:val="Cuerpo"/>
        <w:spacing w:after="0" w:line="240" w:lineRule="auto"/>
        <w:ind w:left="851"/>
        <w:jc w:val="center"/>
        <w:rPr>
          <w:rStyle w:val="Ninguno"/>
          <w:rFonts w:ascii="Arial" w:hAnsi="Arial" w:cs="Arial"/>
          <w:b/>
          <w:bCs/>
          <w:i/>
          <w:iCs/>
          <w:sz w:val="14"/>
          <w:szCs w:val="14"/>
          <w:lang w:val="es-ES_tradnl"/>
        </w:rPr>
      </w:pPr>
    </w:p>
    <w:p w:rsidR="00D47DF6" w:rsidRPr="00767403" w:rsidRDefault="00D47DF6" w:rsidP="009E23FA">
      <w:pPr>
        <w:pStyle w:val="Cuerpo"/>
        <w:spacing w:after="0" w:line="240" w:lineRule="auto"/>
        <w:ind w:left="851"/>
        <w:jc w:val="center"/>
        <w:rPr>
          <w:rStyle w:val="Ninguno"/>
          <w:rFonts w:ascii="Arial" w:eastAsia="Arial" w:hAnsi="Arial" w:cs="Arial"/>
          <w:b/>
          <w:bCs/>
          <w:i/>
          <w:iCs/>
          <w:sz w:val="14"/>
          <w:szCs w:val="14"/>
        </w:rPr>
      </w:pPr>
      <w:r w:rsidRPr="00767403">
        <w:rPr>
          <w:rStyle w:val="Ninguno"/>
          <w:rFonts w:ascii="Arial" w:hAnsi="Arial" w:cs="Arial"/>
          <w:b/>
          <w:bCs/>
          <w:i/>
          <w:iCs/>
          <w:sz w:val="14"/>
          <w:szCs w:val="14"/>
          <w:lang w:val="es-ES_tradnl"/>
        </w:rPr>
        <w:t>CONSIDERANDOS</w:t>
      </w:r>
    </w:p>
    <w:p w:rsidR="00D47DF6" w:rsidRPr="00767403" w:rsidRDefault="00D47DF6" w:rsidP="009E23FA">
      <w:pPr>
        <w:pStyle w:val="Cuerpo"/>
        <w:spacing w:after="0" w:line="240" w:lineRule="auto"/>
        <w:ind w:left="851"/>
        <w:jc w:val="center"/>
        <w:rPr>
          <w:rStyle w:val="Ninguno"/>
          <w:rFonts w:ascii="Arial" w:eastAsia="Arial" w:hAnsi="Arial" w:cs="Arial"/>
          <w:b/>
          <w:bCs/>
          <w:i/>
          <w:iCs/>
          <w:sz w:val="14"/>
          <w:szCs w:val="14"/>
          <w:lang w:val="es-ES_tradnl"/>
        </w:rPr>
      </w:pP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I.-</w:t>
      </w:r>
      <w:r w:rsidRPr="00767403">
        <w:rPr>
          <w:rStyle w:val="Ninguno"/>
          <w:rFonts w:ascii="Arial" w:hAnsi="Arial" w:cs="Arial"/>
          <w:i/>
          <w:iCs/>
          <w:sz w:val="14"/>
          <w:szCs w:val="14"/>
          <w:lang w:val="es-ES_tradnl"/>
        </w:rPr>
        <w:t xml:space="preserve"> Que esta Comisión Edilicia es legalmente competente para conocer y dictaminar en el presente asunto, conforme a lo preceptuado por los  artículos 115 de la Constitución Política de los Estados Unidos Mexicanos, 102 y 106 de la Constitución Política del Estado de Campeche; 64, 110 y 111 de la Ley Orgánica de los Municipios del Estado de Campeche; 2 fracción III de la Ley de Fraccionamientos, Unidades Habitacionales, Condominios y Uso de Inmuebles en Tiempo Compartido del Estado de Campeche, 54 y 55 del </w:t>
      </w:r>
      <w:r w:rsidRPr="00767403">
        <w:rPr>
          <w:rStyle w:val="Ninguno"/>
          <w:rFonts w:ascii="Arial" w:hAnsi="Arial" w:cs="Arial"/>
          <w:i/>
          <w:iCs/>
          <w:sz w:val="14"/>
          <w:szCs w:val="14"/>
          <w:lang w:val="pt-PT"/>
        </w:rPr>
        <w:t>Bando de Polic</w:t>
      </w:r>
      <w:proofErr w:type="spellStart"/>
      <w:r w:rsidRPr="00767403">
        <w:rPr>
          <w:rStyle w:val="Ninguno"/>
          <w:rFonts w:ascii="Arial" w:hAnsi="Arial" w:cs="Arial"/>
          <w:i/>
          <w:iCs/>
          <w:sz w:val="14"/>
          <w:szCs w:val="14"/>
          <w:lang w:val="es-ES_tradnl"/>
        </w:rPr>
        <w:t>ía</w:t>
      </w:r>
      <w:proofErr w:type="spellEnd"/>
      <w:r w:rsidRPr="00767403">
        <w:rPr>
          <w:rStyle w:val="Ninguno"/>
          <w:rFonts w:ascii="Arial" w:hAnsi="Arial" w:cs="Arial"/>
          <w:i/>
          <w:iCs/>
          <w:sz w:val="14"/>
          <w:szCs w:val="14"/>
          <w:lang w:val="es-ES_tradnl"/>
        </w:rPr>
        <w:t xml:space="preserve"> y Gobierno del Municipio de Campeche; 461 del Reglamento de Construcciones para el Municipio de Campeche, 73 del Reglamento Interior del H. Ayuntamiento para el Municipio de Campeche, y el Programa de Regularización de Fraccionamientos y Unidades Habitacionales para el Municipio de Campeche, Periodo de Gobierno 2018-2021.</w:t>
      </w:r>
    </w:p>
    <w:p w:rsidR="00D47DF6" w:rsidRPr="00767403" w:rsidRDefault="00D47DF6" w:rsidP="009E23FA">
      <w:pPr>
        <w:pStyle w:val="Cuerpo"/>
        <w:spacing w:after="0" w:line="240" w:lineRule="auto"/>
        <w:ind w:left="851"/>
        <w:jc w:val="both"/>
        <w:rPr>
          <w:rStyle w:val="Ninguno"/>
          <w:rFonts w:ascii="Arial" w:eastAsia="Arial" w:hAnsi="Arial" w:cs="Arial"/>
          <w:b/>
          <w:bCs/>
          <w:i/>
          <w:iCs/>
          <w:sz w:val="14"/>
          <w:szCs w:val="14"/>
          <w:lang w:val="es-ES_tradnl"/>
        </w:rPr>
      </w:pP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II.-</w:t>
      </w:r>
      <w:r w:rsidRPr="00767403">
        <w:rPr>
          <w:rStyle w:val="Ninguno"/>
          <w:rFonts w:ascii="Arial" w:hAnsi="Arial" w:cs="Arial"/>
          <w:i/>
          <w:iCs/>
          <w:sz w:val="14"/>
          <w:szCs w:val="14"/>
          <w:lang w:val="es-ES_tradnl"/>
        </w:rPr>
        <w:t xml:space="preserve"> </w:t>
      </w:r>
      <w:proofErr w:type="gramStart"/>
      <w:r w:rsidRPr="00767403">
        <w:rPr>
          <w:rStyle w:val="Ninguno"/>
          <w:rFonts w:ascii="Arial" w:hAnsi="Arial" w:cs="Arial"/>
          <w:i/>
          <w:iCs/>
          <w:sz w:val="14"/>
          <w:szCs w:val="14"/>
          <w:lang w:val="es-ES_tradnl"/>
        </w:rPr>
        <w:t>Que</w:t>
      </w:r>
      <w:proofErr w:type="gramEnd"/>
      <w:r w:rsidRPr="00767403">
        <w:rPr>
          <w:rStyle w:val="Ninguno"/>
          <w:rFonts w:ascii="Arial" w:hAnsi="Arial" w:cs="Arial"/>
          <w:i/>
          <w:iCs/>
          <w:sz w:val="14"/>
          <w:szCs w:val="14"/>
          <w:lang w:val="es-ES_tradnl"/>
        </w:rPr>
        <w:t xml:space="preserve"> con el objeto de regular la división de terrenos, la construcción de fraccionamientos y la propiedad en esta materia en el Municipio de Campeche, la Ley de Fraccionamientos, Unidades Habitacionales, Condominios y Uso de Inmuebles en Tiempo Compartido del Estado de Campeche, en específico la consagrada en el artículo 44 fracción X, establece que los fraccionadores deberán entregar al Ayuntamiento las obras y el propio fraccionamiento, cumpliendo con los siguientes requisitos:</w:t>
      </w: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lang w:val="es-ES_tradnl"/>
        </w:rPr>
      </w:pPr>
    </w:p>
    <w:p w:rsidR="00D47DF6" w:rsidRPr="00767403" w:rsidRDefault="00D47DF6" w:rsidP="009E23FA">
      <w:pPr>
        <w:pStyle w:val="Cuerpo"/>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I. </w:t>
      </w:r>
      <w:r w:rsidRPr="00767403">
        <w:rPr>
          <w:rStyle w:val="Ninguno"/>
          <w:rFonts w:ascii="Arial" w:hAnsi="Arial" w:cs="Arial"/>
          <w:i/>
          <w:iCs/>
          <w:sz w:val="14"/>
          <w:szCs w:val="14"/>
          <w:lang w:val="es-ES_tradnl"/>
        </w:rPr>
        <w:t>Acreditar la propiedad y la posesión de los terrenos, así como la inexistencia de gravámenes de los mismos;</w:t>
      </w:r>
    </w:p>
    <w:p w:rsidR="00D47DF6" w:rsidRPr="00767403" w:rsidRDefault="00D47DF6" w:rsidP="009E23FA">
      <w:pPr>
        <w:pStyle w:val="Cuerpo"/>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lastRenderedPageBreak/>
        <w:t xml:space="preserve">II. </w:t>
      </w:r>
      <w:r w:rsidRPr="00767403">
        <w:rPr>
          <w:rStyle w:val="Ninguno"/>
          <w:rFonts w:ascii="Arial" w:hAnsi="Arial" w:cs="Arial"/>
          <w:i/>
          <w:iCs/>
          <w:sz w:val="14"/>
          <w:szCs w:val="14"/>
          <w:lang w:val="es-ES_tradnl"/>
        </w:rPr>
        <w:t xml:space="preserve">Exhibir una constancia de apeo y deslinde judicial de los terrenos por fraccionar, o una constancia de apeo y deslinde administrativo que se haya realizado con la concurrencia de un técnico designado por el Ejecutivo del Estado y otro nombrado por el fraccionador. </w:t>
      </w:r>
    </w:p>
    <w:p w:rsidR="00D47DF6" w:rsidRPr="00767403" w:rsidRDefault="00D47DF6" w:rsidP="009E23FA">
      <w:pPr>
        <w:pStyle w:val="Cuerpo"/>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i/>
          <w:iCs/>
          <w:sz w:val="14"/>
          <w:szCs w:val="14"/>
          <w:lang w:val="es-ES_tradnl"/>
        </w:rPr>
        <w:t>Ambos técnicos deberán ser profesionistas titulados, con Cédula de la Dirección General de Profesiones.</w:t>
      </w:r>
    </w:p>
    <w:p w:rsidR="00D47DF6" w:rsidRPr="00767403" w:rsidRDefault="00D47DF6" w:rsidP="009E23FA">
      <w:pPr>
        <w:pStyle w:val="Cuerpo"/>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i/>
          <w:iCs/>
          <w:sz w:val="14"/>
          <w:szCs w:val="14"/>
          <w:lang w:val="es-ES_tradnl"/>
        </w:rPr>
        <w:t xml:space="preserve">Previamente a la práctica del deslinde, el fraccionador deberá hacerlo saber a todos los colindantes o interesados, por medio de avisos en los límites del predio y en los tableros de la oficina municipal que corresponda. Al mismo tiempo se ordenará publicar el aviso de deslinde en el Periódico Oficial del Estado, para que las personas que se consideren con derechos sobre el terreno que se trate, hagan valer las objeciones que tuvieren, dentro de un plazo de 30 días naturales a partir de la publicación. </w:t>
      </w:r>
    </w:p>
    <w:p w:rsidR="00D47DF6" w:rsidRPr="00767403" w:rsidRDefault="00D47DF6" w:rsidP="009E23FA">
      <w:pPr>
        <w:pStyle w:val="Cuerpo"/>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i/>
          <w:iCs/>
          <w:sz w:val="14"/>
          <w:szCs w:val="14"/>
          <w:lang w:val="es-ES_tradnl"/>
        </w:rPr>
        <w:t>Las personas interesadas que no presenten objeción dentro del término indicado, se reputarán conformes con el deslinde y sus consecuencias. En caso de objeciones, la autoridad administrativa procurará avenir a las partes en convenio escrito. En caso de no lograrlo se segregará la porción del predio en disputa para los fines del fraccionamiento, a fin de que los interesados hagan valer sus derechos ante la autoridad judicial. Salvo los honorarios del técnico designado por el Ejecutivo local, todos los demás honorarios y gastos del deslinde serán por cuenta del fraccionador.</w:t>
      </w:r>
    </w:p>
    <w:p w:rsidR="00D47DF6" w:rsidRPr="00767403" w:rsidRDefault="00D47DF6" w:rsidP="009E23FA">
      <w:pPr>
        <w:pStyle w:val="Cuerpo"/>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III. </w:t>
      </w:r>
      <w:r w:rsidRPr="00767403">
        <w:rPr>
          <w:rStyle w:val="Ninguno"/>
          <w:rFonts w:ascii="Arial" w:hAnsi="Arial" w:cs="Arial"/>
          <w:i/>
          <w:iCs/>
          <w:sz w:val="14"/>
          <w:szCs w:val="14"/>
          <w:lang w:val="es-ES_tradnl"/>
        </w:rPr>
        <w:t>Presentar el proyecto general de planificación del fraccionamiento, que constará de los planos relativos y una memoria descriptiva;</w:t>
      </w:r>
    </w:p>
    <w:p w:rsidR="00D47DF6" w:rsidRPr="00767403" w:rsidRDefault="00D47DF6" w:rsidP="009E23FA">
      <w:pPr>
        <w:pStyle w:val="Cuerpo"/>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IV. </w:t>
      </w:r>
      <w:r w:rsidRPr="00767403">
        <w:rPr>
          <w:rStyle w:val="Ninguno"/>
          <w:rFonts w:ascii="Arial" w:hAnsi="Arial" w:cs="Arial"/>
          <w:i/>
          <w:iCs/>
          <w:sz w:val="14"/>
          <w:szCs w:val="14"/>
          <w:lang w:val="es-ES_tradnl"/>
        </w:rPr>
        <w:t>Proveer al fraccionamiento de agua potable y desagüe;</w:t>
      </w:r>
    </w:p>
    <w:p w:rsidR="00D47DF6" w:rsidRPr="00767403" w:rsidRDefault="00D47DF6" w:rsidP="009E23FA">
      <w:pPr>
        <w:pStyle w:val="Cuerpo"/>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V. </w:t>
      </w:r>
      <w:r w:rsidRPr="00767403">
        <w:rPr>
          <w:rStyle w:val="Ninguno"/>
          <w:rFonts w:ascii="Arial" w:hAnsi="Arial" w:cs="Arial"/>
          <w:i/>
          <w:iCs/>
          <w:sz w:val="14"/>
          <w:szCs w:val="14"/>
          <w:lang w:val="es-ES_tradnl"/>
        </w:rPr>
        <w:t>Donar a los municipios respectivos dentro de los límites del fraccionamiento, las superficies de terreno necesarias para la creación de vías públicas de acuerdo con el proyecto que se apruebe;</w:t>
      </w:r>
    </w:p>
    <w:p w:rsidR="00D47DF6" w:rsidRPr="00767403" w:rsidRDefault="00D47DF6" w:rsidP="009E23FA">
      <w:pPr>
        <w:pStyle w:val="Cuerpo"/>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VI. </w:t>
      </w:r>
      <w:r w:rsidRPr="00767403">
        <w:rPr>
          <w:rStyle w:val="Ninguno"/>
          <w:rFonts w:ascii="Arial" w:hAnsi="Arial" w:cs="Arial"/>
          <w:i/>
          <w:iCs/>
          <w:sz w:val="14"/>
          <w:szCs w:val="14"/>
          <w:lang w:val="es-ES_tradnl"/>
        </w:rPr>
        <w:t xml:space="preserve">Establecer en las vías públicas del fraccionamiento los servicios públicos de agua potable, alcantarillado, alumbrado público y doméstico, pavimentos, aceras y jardines, conforme a las especificaciones que </w:t>
      </w:r>
      <w:proofErr w:type="gramStart"/>
      <w:r w:rsidRPr="00767403">
        <w:rPr>
          <w:rStyle w:val="Ninguno"/>
          <w:rFonts w:ascii="Arial" w:hAnsi="Arial" w:cs="Arial"/>
          <w:i/>
          <w:iCs/>
          <w:sz w:val="14"/>
          <w:szCs w:val="14"/>
          <w:lang w:val="es-ES_tradnl"/>
        </w:rPr>
        <w:t>señale</w:t>
      </w:r>
      <w:proofErr w:type="gramEnd"/>
      <w:r w:rsidRPr="00767403">
        <w:rPr>
          <w:rStyle w:val="Ninguno"/>
          <w:rFonts w:ascii="Arial" w:hAnsi="Arial" w:cs="Arial"/>
          <w:i/>
          <w:iCs/>
          <w:sz w:val="14"/>
          <w:szCs w:val="14"/>
          <w:lang w:val="es-ES_tradnl"/>
        </w:rPr>
        <w:t xml:space="preserve"> la autoridad;</w:t>
      </w:r>
    </w:p>
    <w:p w:rsidR="00D47DF6" w:rsidRPr="00767403" w:rsidRDefault="00D47DF6" w:rsidP="009E23FA">
      <w:pPr>
        <w:pStyle w:val="Cuerpo"/>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VII. </w:t>
      </w:r>
      <w:r w:rsidRPr="00767403">
        <w:rPr>
          <w:rStyle w:val="Ninguno"/>
          <w:rFonts w:ascii="Arial" w:hAnsi="Arial" w:cs="Arial"/>
          <w:i/>
          <w:iCs/>
          <w:sz w:val="14"/>
          <w:szCs w:val="14"/>
          <w:lang w:val="es-ES_tradnl"/>
        </w:rPr>
        <w:t>Donar a los municipios, con la intervención del Ejecutivo del Estado, superficies de terrenos del área vendible del propio fraccionamiento, que exclusivamente se destinarán a espacios verdes y servicios públicos en las siguientes proporciones:</w:t>
      </w:r>
    </w:p>
    <w:p w:rsidR="00D47DF6" w:rsidRPr="00767403" w:rsidRDefault="00D47DF6" w:rsidP="009E23FA">
      <w:pPr>
        <w:pStyle w:val="Cuerpo"/>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a. </w:t>
      </w:r>
      <w:r w:rsidRPr="00767403">
        <w:rPr>
          <w:rStyle w:val="Ninguno"/>
          <w:rFonts w:ascii="Arial" w:hAnsi="Arial" w:cs="Arial"/>
          <w:i/>
          <w:iCs/>
          <w:sz w:val="14"/>
          <w:szCs w:val="14"/>
          <w:lang w:val="es-ES_tradnl"/>
        </w:rPr>
        <w:t>15% en el tipo residencial;</w:t>
      </w:r>
    </w:p>
    <w:p w:rsidR="00D47DF6" w:rsidRPr="00767403" w:rsidRDefault="00D47DF6" w:rsidP="009E23FA">
      <w:pPr>
        <w:pStyle w:val="Cuerpo"/>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b. </w:t>
      </w:r>
      <w:r w:rsidRPr="00767403">
        <w:rPr>
          <w:rStyle w:val="Ninguno"/>
          <w:rFonts w:ascii="Arial" w:hAnsi="Arial" w:cs="Arial"/>
          <w:i/>
          <w:iCs/>
          <w:sz w:val="14"/>
          <w:szCs w:val="14"/>
          <w:lang w:val="es-ES_tradnl"/>
        </w:rPr>
        <w:t>10% en el tipo de habitación popular;</w:t>
      </w:r>
    </w:p>
    <w:p w:rsidR="00D47DF6" w:rsidRPr="00767403" w:rsidRDefault="00D47DF6" w:rsidP="009E23FA">
      <w:pPr>
        <w:pStyle w:val="Cuerpo"/>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c. </w:t>
      </w:r>
      <w:r w:rsidRPr="00767403">
        <w:rPr>
          <w:rStyle w:val="Ninguno"/>
          <w:rFonts w:ascii="Arial" w:hAnsi="Arial" w:cs="Arial"/>
          <w:i/>
          <w:iCs/>
          <w:sz w:val="14"/>
          <w:szCs w:val="14"/>
          <w:lang w:val="es-ES_tradnl"/>
        </w:rPr>
        <w:t>5% en el tipo industrial;</w:t>
      </w:r>
    </w:p>
    <w:p w:rsidR="00D47DF6" w:rsidRPr="00767403" w:rsidRDefault="00D47DF6" w:rsidP="009E23FA">
      <w:pPr>
        <w:pStyle w:val="Cuerpo"/>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d. </w:t>
      </w:r>
      <w:r w:rsidRPr="00767403">
        <w:rPr>
          <w:rStyle w:val="Ninguno"/>
          <w:rFonts w:ascii="Arial" w:hAnsi="Arial" w:cs="Arial"/>
          <w:i/>
          <w:iCs/>
          <w:sz w:val="14"/>
          <w:szCs w:val="14"/>
          <w:lang w:val="es-ES_tradnl"/>
        </w:rPr>
        <w:t>4% en el tipo residencial campestre;</w:t>
      </w:r>
    </w:p>
    <w:p w:rsidR="00D47DF6" w:rsidRPr="00767403" w:rsidRDefault="00D47DF6" w:rsidP="009E23FA">
      <w:pPr>
        <w:pStyle w:val="Cuerpo"/>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e. </w:t>
      </w:r>
      <w:r w:rsidRPr="00767403">
        <w:rPr>
          <w:rStyle w:val="Ninguno"/>
          <w:rFonts w:ascii="Arial" w:hAnsi="Arial" w:cs="Arial"/>
          <w:i/>
          <w:iCs/>
          <w:sz w:val="14"/>
          <w:szCs w:val="14"/>
          <w:lang w:val="es-ES_tradnl"/>
        </w:rPr>
        <w:t>3% en el tipo de granjas.</w:t>
      </w:r>
    </w:p>
    <w:p w:rsidR="00D47DF6" w:rsidRPr="00767403" w:rsidRDefault="00D47DF6" w:rsidP="009E23FA">
      <w:pPr>
        <w:pStyle w:val="Cuerpo"/>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i/>
          <w:iCs/>
          <w:sz w:val="14"/>
          <w:szCs w:val="14"/>
          <w:lang w:val="es-ES_tradnl"/>
        </w:rPr>
        <w:t>Esta obligación en ningún caso podrá substituirse por otra.</w:t>
      </w:r>
    </w:p>
    <w:p w:rsidR="00D47DF6" w:rsidRPr="00767403" w:rsidRDefault="00D47DF6" w:rsidP="009E23FA">
      <w:pPr>
        <w:pStyle w:val="Cuerpo"/>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VIII. </w:t>
      </w:r>
      <w:r w:rsidRPr="00767403">
        <w:rPr>
          <w:rStyle w:val="Ninguno"/>
          <w:rFonts w:ascii="Arial" w:hAnsi="Arial" w:cs="Arial"/>
          <w:i/>
          <w:iCs/>
          <w:sz w:val="14"/>
          <w:szCs w:val="14"/>
          <w:lang w:val="es-ES_tradnl"/>
        </w:rPr>
        <w:t>Cubrir al Fisco los impuestos y derechos que señalen las Leyes correspondientes;</w:t>
      </w: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lang w:val="es-ES_tradnl"/>
        </w:rPr>
      </w:pP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rPr>
      </w:pPr>
      <w:r w:rsidRPr="00767403">
        <w:rPr>
          <w:rStyle w:val="Ninguno"/>
          <w:rFonts w:ascii="Arial" w:hAnsi="Arial" w:cs="Arial"/>
          <w:i/>
          <w:iCs/>
          <w:sz w:val="14"/>
          <w:szCs w:val="14"/>
          <w:lang w:val="es-ES_tradnl"/>
        </w:rPr>
        <w:t xml:space="preserve">Extremos legales que se cumplen parcialmente en las solicitudes de municipalización relativas a los fraccionamientos denominados </w:t>
      </w:r>
      <w:r w:rsidRPr="00767403">
        <w:rPr>
          <w:rStyle w:val="Ninguno"/>
          <w:rFonts w:ascii="Arial" w:hAnsi="Arial" w:cs="Arial"/>
          <w:i/>
          <w:iCs/>
          <w:sz w:val="14"/>
          <w:szCs w:val="14"/>
          <w:lang w:val="en-US"/>
        </w:rPr>
        <w:t>SAN MIGUEL, VILLAS DE MONTE REAL, LA CAÑADA SEGUNDA ETAPA, AMPLIACION VILLA LAURELES, PRESIDENTES DE MÉXICO, DORAL ETAPA I</w:t>
      </w:r>
      <w:r w:rsidRPr="00767403">
        <w:rPr>
          <w:rStyle w:val="Ninguno"/>
          <w:rFonts w:ascii="Arial" w:hAnsi="Arial" w:cs="Arial"/>
          <w:i/>
          <w:iCs/>
          <w:sz w:val="14"/>
          <w:szCs w:val="14"/>
          <w:lang w:val="es-ES_tradnl"/>
        </w:rPr>
        <w:t xml:space="preserve">, ubicados en diversos puntos de esta ciudad de San Francisco de Campeche; por lo que esta autoridad municipal, con el propósito de atender la </w:t>
      </w:r>
      <w:proofErr w:type="spellStart"/>
      <w:r w:rsidRPr="00767403">
        <w:rPr>
          <w:rStyle w:val="Ninguno"/>
          <w:rFonts w:ascii="Arial" w:hAnsi="Arial" w:cs="Arial"/>
          <w:i/>
          <w:iCs/>
          <w:sz w:val="14"/>
          <w:szCs w:val="14"/>
          <w:lang w:val="es-ES_tradnl"/>
        </w:rPr>
        <w:t>problemá</w:t>
      </w:r>
      <w:proofErr w:type="spellEnd"/>
      <w:r w:rsidRPr="00767403">
        <w:rPr>
          <w:rStyle w:val="Ninguno"/>
          <w:rFonts w:ascii="Arial" w:hAnsi="Arial" w:cs="Arial"/>
          <w:i/>
          <w:iCs/>
          <w:sz w:val="14"/>
          <w:szCs w:val="14"/>
          <w:lang w:val="it-IT"/>
        </w:rPr>
        <w:t>tica social m</w:t>
      </w:r>
      <w:proofErr w:type="spellStart"/>
      <w:r w:rsidRPr="00767403">
        <w:rPr>
          <w:rStyle w:val="Ninguno"/>
          <w:rFonts w:ascii="Arial" w:hAnsi="Arial" w:cs="Arial"/>
          <w:i/>
          <w:iCs/>
          <w:sz w:val="14"/>
          <w:szCs w:val="14"/>
          <w:lang w:val="es-ES_tradnl"/>
        </w:rPr>
        <w:t>ás</w:t>
      </w:r>
      <w:proofErr w:type="spellEnd"/>
      <w:r w:rsidRPr="00767403">
        <w:rPr>
          <w:rStyle w:val="Ninguno"/>
          <w:rFonts w:ascii="Arial" w:hAnsi="Arial" w:cs="Arial"/>
          <w:i/>
          <w:iCs/>
          <w:sz w:val="14"/>
          <w:szCs w:val="14"/>
          <w:lang w:val="es-ES_tradnl"/>
        </w:rPr>
        <w:t xml:space="preserve"> apremiante, consistente en la prestación de los servicios </w:t>
      </w:r>
      <w:proofErr w:type="spellStart"/>
      <w:r w:rsidRPr="00767403">
        <w:rPr>
          <w:rStyle w:val="Ninguno"/>
          <w:rFonts w:ascii="Arial" w:hAnsi="Arial" w:cs="Arial"/>
          <w:i/>
          <w:iCs/>
          <w:sz w:val="14"/>
          <w:szCs w:val="14"/>
          <w:lang w:val="es-ES_tradnl"/>
        </w:rPr>
        <w:t>pú</w:t>
      </w:r>
      <w:proofErr w:type="spellEnd"/>
      <w:r w:rsidRPr="00767403">
        <w:rPr>
          <w:rStyle w:val="Ninguno"/>
          <w:rFonts w:ascii="Arial" w:hAnsi="Arial" w:cs="Arial"/>
          <w:i/>
          <w:iCs/>
          <w:sz w:val="14"/>
          <w:szCs w:val="14"/>
          <w:lang w:val="pt-PT"/>
        </w:rPr>
        <w:t>blicos municipales, se avoc</w:t>
      </w:r>
      <w:proofErr w:type="spellStart"/>
      <w:r w:rsidRPr="00767403">
        <w:rPr>
          <w:rStyle w:val="Ninguno"/>
          <w:rFonts w:ascii="Arial" w:hAnsi="Arial" w:cs="Arial"/>
          <w:i/>
          <w:iCs/>
          <w:sz w:val="14"/>
          <w:szCs w:val="14"/>
          <w:lang w:val="es-ES_tradnl"/>
        </w:rPr>
        <w:t>ó</w:t>
      </w:r>
      <w:proofErr w:type="spellEnd"/>
      <w:r w:rsidRPr="00767403">
        <w:rPr>
          <w:rStyle w:val="Ninguno"/>
          <w:rFonts w:ascii="Arial" w:hAnsi="Arial" w:cs="Arial"/>
          <w:i/>
          <w:iCs/>
          <w:sz w:val="14"/>
          <w:szCs w:val="14"/>
          <w:lang w:val="es-ES_tradnl"/>
        </w:rPr>
        <w:t xml:space="preserve"> </w:t>
      </w:r>
      <w:r w:rsidRPr="00767403">
        <w:rPr>
          <w:rStyle w:val="Ninguno"/>
          <w:rFonts w:ascii="Arial" w:hAnsi="Arial" w:cs="Arial"/>
          <w:i/>
          <w:iCs/>
          <w:sz w:val="14"/>
          <w:szCs w:val="14"/>
          <w:lang w:val="it-IT"/>
        </w:rPr>
        <w:t>a la soluci</w:t>
      </w:r>
      <w:proofErr w:type="spellStart"/>
      <w:r w:rsidRPr="00767403">
        <w:rPr>
          <w:rStyle w:val="Ninguno"/>
          <w:rFonts w:ascii="Arial" w:hAnsi="Arial" w:cs="Arial"/>
          <w:i/>
          <w:iCs/>
          <w:sz w:val="14"/>
          <w:szCs w:val="14"/>
          <w:lang w:val="es-ES_tradnl"/>
        </w:rPr>
        <w:t>ón</w:t>
      </w:r>
      <w:proofErr w:type="spellEnd"/>
      <w:r w:rsidRPr="00767403">
        <w:rPr>
          <w:rStyle w:val="Ninguno"/>
          <w:rFonts w:ascii="Arial" w:hAnsi="Arial" w:cs="Arial"/>
          <w:i/>
          <w:iCs/>
          <w:sz w:val="14"/>
          <w:szCs w:val="14"/>
          <w:lang w:val="es-ES_tradnl"/>
        </w:rPr>
        <w:t xml:space="preserve"> de este caso en específico, y mediante acuerdo 76 de fecha</w:t>
      </w:r>
      <w:r w:rsidRPr="00767403">
        <w:rPr>
          <w:rFonts w:ascii="Arial" w:eastAsia="Times New Roman" w:hAnsi="Arial" w:cs="Arial"/>
          <w:i/>
          <w:sz w:val="14"/>
          <w:szCs w:val="14"/>
        </w:rPr>
        <w:t xml:space="preserve"> 17 de mayo del año </w:t>
      </w:r>
      <w:r w:rsidRPr="00767403">
        <w:rPr>
          <w:rStyle w:val="Ninguno"/>
          <w:rFonts w:ascii="Arial" w:hAnsi="Arial" w:cs="Arial"/>
          <w:i/>
          <w:iCs/>
          <w:sz w:val="14"/>
          <w:szCs w:val="14"/>
          <w:lang w:val="en-US"/>
        </w:rPr>
        <w:t>2019</w:t>
      </w:r>
      <w:r w:rsidRPr="00767403">
        <w:rPr>
          <w:rStyle w:val="Ninguno"/>
          <w:rFonts w:ascii="Arial" w:hAnsi="Arial" w:cs="Arial"/>
          <w:i/>
          <w:iCs/>
          <w:sz w:val="14"/>
          <w:szCs w:val="14"/>
        </w:rPr>
        <w:t>, expidi</w:t>
      </w:r>
      <w:proofErr w:type="spellStart"/>
      <w:r w:rsidRPr="00767403">
        <w:rPr>
          <w:rStyle w:val="Ninguno"/>
          <w:rFonts w:ascii="Arial" w:hAnsi="Arial" w:cs="Arial"/>
          <w:i/>
          <w:iCs/>
          <w:sz w:val="14"/>
          <w:szCs w:val="14"/>
          <w:lang w:val="es-ES_tradnl"/>
        </w:rPr>
        <w:t>ó</w:t>
      </w:r>
      <w:proofErr w:type="spellEnd"/>
      <w:r w:rsidRPr="00767403">
        <w:rPr>
          <w:rStyle w:val="Ninguno"/>
          <w:rFonts w:ascii="Arial" w:hAnsi="Arial" w:cs="Arial"/>
          <w:i/>
          <w:iCs/>
          <w:sz w:val="14"/>
          <w:szCs w:val="14"/>
          <w:lang w:val="es-ES_tradnl"/>
        </w:rPr>
        <w:t xml:space="preserve"> </w:t>
      </w:r>
      <w:r w:rsidRPr="00767403">
        <w:rPr>
          <w:rStyle w:val="Ninguno"/>
          <w:rFonts w:ascii="Arial" w:hAnsi="Arial" w:cs="Arial"/>
          <w:i/>
          <w:iCs/>
          <w:sz w:val="14"/>
          <w:szCs w:val="14"/>
        </w:rPr>
        <w:t xml:space="preserve">el </w:t>
      </w:r>
      <w:r w:rsidRPr="00767403">
        <w:rPr>
          <w:rStyle w:val="Ninguno"/>
          <w:rFonts w:ascii="Arial" w:hAnsi="Arial" w:cs="Arial"/>
          <w:i/>
          <w:iCs/>
          <w:sz w:val="14"/>
          <w:szCs w:val="14"/>
          <w:lang w:val="es-ES_tradnl"/>
        </w:rPr>
        <w:t xml:space="preserve">Programa de Regularización de Fraccionamientos y Unidades Habitacionales para el Municipio de Campeche, Periodo de Gobierno 2018-2021, que en el considerando III de este programa textualmente consagra:  </w:t>
      </w: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lang w:val="es-ES_tradnl"/>
        </w:rPr>
      </w:pPr>
    </w:p>
    <w:p w:rsidR="00D47DF6" w:rsidRPr="00767403" w:rsidRDefault="00D47DF6" w:rsidP="009E23FA">
      <w:pPr>
        <w:pStyle w:val="Cuerpo"/>
        <w:tabs>
          <w:tab w:val="left" w:pos="708"/>
          <w:tab w:val="center" w:pos="4419"/>
          <w:tab w:val="right" w:pos="8838"/>
        </w:tabs>
        <w:spacing w:after="0" w:line="240" w:lineRule="auto"/>
        <w:ind w:left="851"/>
        <w:jc w:val="both"/>
        <w:rPr>
          <w:rStyle w:val="Ninguno"/>
          <w:rFonts w:ascii="Arial" w:eastAsia="Arial" w:hAnsi="Arial" w:cs="Arial"/>
          <w:bCs/>
          <w:i/>
          <w:iCs/>
          <w:sz w:val="14"/>
          <w:szCs w:val="14"/>
        </w:rPr>
      </w:pPr>
      <w:r w:rsidRPr="00767403">
        <w:rPr>
          <w:rStyle w:val="Ninguno"/>
          <w:rFonts w:ascii="Arial" w:hAnsi="Arial" w:cs="Arial"/>
          <w:bCs/>
          <w:i/>
          <w:iCs/>
          <w:sz w:val="14"/>
          <w:szCs w:val="14"/>
          <w:lang w:val="es-ES_tradnl"/>
        </w:rPr>
        <w:t xml:space="preserve">“……..III.- Que en la actualidad existen fraccionamientos y unidades habitacionales que no se encuentran debidamente municipalizados de conformidad a la Ley de Fraccionamientos, Unidades Habitacionales, Condominios y Uso de Inmuebles en Tiempo Compartido del Estado de Campeche, en virtud de que en su momento no reunieron los requisitos para su recepción, requisitos los cuales están consignados en el artículo 44 de la ley antes mencionada, lo que trae como consecuencia en que el municipio no pueda atender de manera eficiente los servicios públicos que requieren los mencionados asentamientos humanos, por lo que con la finalidad de cumplirle a la ciudadanía que requiere respuestas a sus demandas, como servicios públicos municipales eficientes, esta autoridad municipal se compromete a través de la implementación del Programa de Regularización de Fraccionamientos y Unidades Habitacionales para el Municipio de Campeche mediante el cual se municipalizarán con la documentación con que cuenten los expedientes respectivos obviando la mayoría de los requerimientos consignados en el numeral 44 de la ley antes invocada, por lo que para subsanar la documentación faltante, las áreas prestadoras de servicios </w:t>
      </w:r>
      <w:proofErr w:type="spellStart"/>
      <w:r w:rsidRPr="00767403">
        <w:rPr>
          <w:rStyle w:val="Ninguno"/>
          <w:rFonts w:ascii="Arial" w:hAnsi="Arial" w:cs="Arial"/>
          <w:bCs/>
          <w:i/>
          <w:iCs/>
          <w:sz w:val="14"/>
          <w:szCs w:val="14"/>
          <w:lang w:val="es-ES_tradnl"/>
        </w:rPr>
        <w:t>pú</w:t>
      </w:r>
      <w:proofErr w:type="spellEnd"/>
      <w:r w:rsidRPr="00767403">
        <w:rPr>
          <w:rStyle w:val="Ninguno"/>
          <w:rFonts w:ascii="Arial" w:hAnsi="Arial" w:cs="Arial"/>
          <w:bCs/>
          <w:i/>
          <w:iCs/>
          <w:sz w:val="14"/>
          <w:szCs w:val="14"/>
          <w:lang w:val="pt-PT"/>
        </w:rPr>
        <w:t>blicos emitir</w:t>
      </w:r>
      <w:proofErr w:type="spellStart"/>
      <w:r w:rsidRPr="00767403">
        <w:rPr>
          <w:rStyle w:val="Ninguno"/>
          <w:rFonts w:ascii="Arial" w:hAnsi="Arial" w:cs="Arial"/>
          <w:bCs/>
          <w:i/>
          <w:iCs/>
          <w:sz w:val="14"/>
          <w:szCs w:val="14"/>
          <w:lang w:val="es-ES_tradnl"/>
        </w:rPr>
        <w:t>án</w:t>
      </w:r>
      <w:proofErr w:type="spellEnd"/>
      <w:r w:rsidRPr="00767403">
        <w:rPr>
          <w:rStyle w:val="Ninguno"/>
          <w:rFonts w:ascii="Arial" w:hAnsi="Arial" w:cs="Arial"/>
          <w:bCs/>
          <w:i/>
          <w:iCs/>
          <w:sz w:val="14"/>
          <w:szCs w:val="14"/>
          <w:lang w:val="es-ES_tradnl"/>
        </w:rPr>
        <w:t xml:space="preserve"> dictámenes que garanticen la viabilidad de las obras que </w:t>
      </w:r>
      <w:proofErr w:type="spellStart"/>
      <w:r w:rsidRPr="00767403">
        <w:rPr>
          <w:rStyle w:val="Ninguno"/>
          <w:rFonts w:ascii="Arial" w:hAnsi="Arial" w:cs="Arial"/>
          <w:bCs/>
          <w:i/>
          <w:iCs/>
          <w:sz w:val="14"/>
          <w:szCs w:val="14"/>
          <w:lang w:val="es-ES_tradnl"/>
        </w:rPr>
        <w:t>recepcionarán</w:t>
      </w:r>
      <w:proofErr w:type="spellEnd"/>
      <w:r w:rsidRPr="00767403">
        <w:rPr>
          <w:rStyle w:val="Ninguno"/>
          <w:rFonts w:ascii="Arial" w:hAnsi="Arial" w:cs="Arial"/>
          <w:bCs/>
          <w:i/>
          <w:iCs/>
          <w:sz w:val="14"/>
          <w:szCs w:val="14"/>
          <w:lang w:val="es-ES_tradnl"/>
        </w:rPr>
        <w:t xml:space="preserve"> al municipio, como dictámenes de agua potable, alcantarillado, drenajes sanitarios y pluviales, plantas tratadoras de aguas residuales, vialidades, banquetas, guarniciones, alumbrado público, parques, jardines, equipamiento urbano etc.</w:t>
      </w:r>
    </w:p>
    <w:p w:rsidR="00D47DF6" w:rsidRPr="00767403" w:rsidRDefault="00D47DF6" w:rsidP="009E23FA">
      <w:pPr>
        <w:pStyle w:val="Cuerpo"/>
        <w:tabs>
          <w:tab w:val="left" w:pos="708"/>
          <w:tab w:val="center" w:pos="4419"/>
          <w:tab w:val="right" w:pos="8838"/>
        </w:tabs>
        <w:spacing w:after="0" w:line="240" w:lineRule="auto"/>
        <w:ind w:left="851"/>
        <w:jc w:val="both"/>
        <w:rPr>
          <w:rStyle w:val="Ninguno"/>
          <w:rFonts w:ascii="Arial" w:eastAsia="Arial" w:hAnsi="Arial" w:cs="Arial"/>
          <w:bCs/>
          <w:i/>
          <w:iCs/>
          <w:sz w:val="14"/>
          <w:szCs w:val="14"/>
        </w:rPr>
      </w:pPr>
    </w:p>
    <w:p w:rsidR="00D47DF6" w:rsidRPr="00767403" w:rsidRDefault="00D47DF6" w:rsidP="009E23FA">
      <w:pPr>
        <w:pStyle w:val="Cuerpo"/>
        <w:tabs>
          <w:tab w:val="left" w:pos="708"/>
          <w:tab w:val="center" w:pos="4419"/>
          <w:tab w:val="right" w:pos="8838"/>
        </w:tabs>
        <w:spacing w:after="0" w:line="240" w:lineRule="auto"/>
        <w:ind w:left="851"/>
        <w:jc w:val="both"/>
        <w:rPr>
          <w:rStyle w:val="Ninguno"/>
          <w:rFonts w:ascii="Arial" w:eastAsia="Arial" w:hAnsi="Arial" w:cs="Arial"/>
          <w:bCs/>
          <w:i/>
          <w:iCs/>
          <w:sz w:val="14"/>
          <w:szCs w:val="14"/>
        </w:rPr>
      </w:pPr>
      <w:r w:rsidRPr="00767403">
        <w:rPr>
          <w:rStyle w:val="Ninguno"/>
          <w:rFonts w:ascii="Arial" w:hAnsi="Arial" w:cs="Arial"/>
          <w:bCs/>
          <w:i/>
          <w:iCs/>
          <w:sz w:val="14"/>
          <w:szCs w:val="14"/>
          <w:lang w:val="es-ES_tradnl"/>
        </w:rPr>
        <w:t xml:space="preserve">Una vez municipalizados dichos fraccionamientos y unidades habitacionales el municipio asumirá de manera inmediata la responsabilidad de prestar de forma eficiente los servicios </w:t>
      </w:r>
      <w:proofErr w:type="spellStart"/>
      <w:r w:rsidRPr="00767403">
        <w:rPr>
          <w:rStyle w:val="Ninguno"/>
          <w:rFonts w:ascii="Arial" w:hAnsi="Arial" w:cs="Arial"/>
          <w:bCs/>
          <w:i/>
          <w:iCs/>
          <w:sz w:val="14"/>
          <w:szCs w:val="14"/>
          <w:lang w:val="es-ES_tradnl"/>
        </w:rPr>
        <w:t>pú</w:t>
      </w:r>
      <w:proofErr w:type="spellEnd"/>
      <w:r w:rsidRPr="00767403">
        <w:rPr>
          <w:rStyle w:val="Ninguno"/>
          <w:rFonts w:ascii="Arial" w:hAnsi="Arial" w:cs="Arial"/>
          <w:bCs/>
          <w:i/>
          <w:iCs/>
          <w:sz w:val="14"/>
          <w:szCs w:val="14"/>
          <w:lang w:val="pt-PT"/>
        </w:rPr>
        <w:t>blicos como ser</w:t>
      </w:r>
      <w:proofErr w:type="spellStart"/>
      <w:r w:rsidRPr="00767403">
        <w:rPr>
          <w:rStyle w:val="Ninguno"/>
          <w:rFonts w:ascii="Arial" w:hAnsi="Arial" w:cs="Arial"/>
          <w:bCs/>
          <w:i/>
          <w:iCs/>
          <w:sz w:val="14"/>
          <w:szCs w:val="14"/>
          <w:lang w:val="es-ES_tradnl"/>
        </w:rPr>
        <w:t>ía</w:t>
      </w:r>
      <w:proofErr w:type="spellEnd"/>
      <w:r w:rsidRPr="00767403">
        <w:rPr>
          <w:rStyle w:val="Ninguno"/>
          <w:rFonts w:ascii="Arial" w:hAnsi="Arial" w:cs="Arial"/>
          <w:bCs/>
          <w:i/>
          <w:iCs/>
          <w:sz w:val="14"/>
          <w:szCs w:val="14"/>
          <w:lang w:val="es-ES_tradnl"/>
        </w:rPr>
        <w:t xml:space="preserve"> el caso de alumbrado público, agua potable y alcantarillado, drenajes pluviales y sanitarios, parques y jardines, bacheo y </w:t>
      </w:r>
      <w:proofErr w:type="spellStart"/>
      <w:r w:rsidRPr="00767403">
        <w:rPr>
          <w:rStyle w:val="Ninguno"/>
          <w:rFonts w:ascii="Arial" w:hAnsi="Arial" w:cs="Arial"/>
          <w:bCs/>
          <w:i/>
          <w:iCs/>
          <w:sz w:val="14"/>
          <w:szCs w:val="14"/>
          <w:lang w:val="es-ES_tradnl"/>
        </w:rPr>
        <w:t>pavimentació</w:t>
      </w:r>
      <w:proofErr w:type="spellEnd"/>
      <w:r w:rsidRPr="00767403">
        <w:rPr>
          <w:rStyle w:val="Ninguno"/>
          <w:rFonts w:ascii="Arial" w:hAnsi="Arial" w:cs="Arial"/>
          <w:bCs/>
          <w:i/>
          <w:iCs/>
          <w:sz w:val="14"/>
          <w:szCs w:val="14"/>
        </w:rPr>
        <w:t>n, as</w:t>
      </w:r>
      <w:r w:rsidRPr="00767403">
        <w:rPr>
          <w:rStyle w:val="Ninguno"/>
          <w:rFonts w:ascii="Arial" w:hAnsi="Arial" w:cs="Arial"/>
          <w:bCs/>
          <w:i/>
          <w:iCs/>
          <w:sz w:val="14"/>
          <w:szCs w:val="14"/>
          <w:lang w:val="es-ES_tradnl"/>
        </w:rPr>
        <w:t>í como el mantenimiento de la infraestructura urbana, de igual forma entraría de manera inmediata en posesión de las á</w:t>
      </w:r>
      <w:r w:rsidRPr="00767403">
        <w:rPr>
          <w:rStyle w:val="Ninguno"/>
          <w:rFonts w:ascii="Arial" w:hAnsi="Arial" w:cs="Arial"/>
          <w:bCs/>
          <w:i/>
          <w:iCs/>
          <w:sz w:val="14"/>
          <w:szCs w:val="14"/>
          <w:lang w:val="pt-PT"/>
        </w:rPr>
        <w:t>reas de donaci</w:t>
      </w:r>
      <w:proofErr w:type="spellStart"/>
      <w:r w:rsidRPr="00767403">
        <w:rPr>
          <w:rStyle w:val="Ninguno"/>
          <w:rFonts w:ascii="Arial" w:hAnsi="Arial" w:cs="Arial"/>
          <w:bCs/>
          <w:i/>
          <w:iCs/>
          <w:sz w:val="14"/>
          <w:szCs w:val="14"/>
          <w:lang w:val="es-ES_tradnl"/>
        </w:rPr>
        <w:t>ón</w:t>
      </w:r>
      <w:proofErr w:type="spellEnd"/>
      <w:r w:rsidRPr="00767403">
        <w:rPr>
          <w:rStyle w:val="Ninguno"/>
          <w:rFonts w:ascii="Arial" w:hAnsi="Arial" w:cs="Arial"/>
          <w:bCs/>
          <w:i/>
          <w:iCs/>
          <w:sz w:val="14"/>
          <w:szCs w:val="14"/>
          <w:lang w:val="es-ES_tradnl"/>
        </w:rPr>
        <w:t xml:space="preserve"> y destinarlas como espacios </w:t>
      </w:r>
      <w:proofErr w:type="spellStart"/>
      <w:r w:rsidRPr="00767403">
        <w:rPr>
          <w:rStyle w:val="Ninguno"/>
          <w:rFonts w:ascii="Arial" w:hAnsi="Arial" w:cs="Arial"/>
          <w:bCs/>
          <w:i/>
          <w:iCs/>
          <w:sz w:val="14"/>
          <w:szCs w:val="14"/>
          <w:lang w:val="es-ES_tradnl"/>
        </w:rPr>
        <w:t>pú</w:t>
      </w:r>
      <w:proofErr w:type="spellEnd"/>
      <w:r w:rsidRPr="00767403">
        <w:rPr>
          <w:rStyle w:val="Ninguno"/>
          <w:rFonts w:ascii="Arial" w:hAnsi="Arial" w:cs="Arial"/>
          <w:bCs/>
          <w:i/>
          <w:iCs/>
          <w:sz w:val="14"/>
          <w:szCs w:val="14"/>
          <w:lang w:val="pt-PT"/>
        </w:rPr>
        <w:t>blicos de uso com</w:t>
      </w:r>
      <w:r w:rsidRPr="00767403">
        <w:rPr>
          <w:rStyle w:val="Ninguno"/>
          <w:rFonts w:ascii="Arial" w:hAnsi="Arial" w:cs="Arial"/>
          <w:bCs/>
          <w:i/>
          <w:iCs/>
          <w:sz w:val="14"/>
          <w:szCs w:val="14"/>
          <w:lang w:val="es-ES_tradnl"/>
        </w:rPr>
        <w:t>ú</w:t>
      </w:r>
      <w:r w:rsidRPr="00767403">
        <w:rPr>
          <w:rStyle w:val="Ninguno"/>
          <w:rFonts w:ascii="Arial" w:hAnsi="Arial" w:cs="Arial"/>
          <w:bCs/>
          <w:i/>
          <w:iCs/>
          <w:sz w:val="14"/>
          <w:szCs w:val="14"/>
        </w:rPr>
        <w:t>n.</w:t>
      </w:r>
    </w:p>
    <w:p w:rsidR="00D47DF6" w:rsidRPr="00767403" w:rsidRDefault="00D47DF6" w:rsidP="009E23FA">
      <w:pPr>
        <w:pStyle w:val="Cuerpo"/>
        <w:tabs>
          <w:tab w:val="left" w:pos="708"/>
          <w:tab w:val="center" w:pos="4419"/>
          <w:tab w:val="right" w:pos="8838"/>
        </w:tabs>
        <w:spacing w:after="0" w:line="240" w:lineRule="auto"/>
        <w:ind w:left="851"/>
        <w:jc w:val="both"/>
        <w:rPr>
          <w:rStyle w:val="Ninguno"/>
          <w:rFonts w:ascii="Arial" w:eastAsia="Arial" w:hAnsi="Arial" w:cs="Arial"/>
          <w:bCs/>
          <w:i/>
          <w:iCs/>
          <w:sz w:val="14"/>
          <w:szCs w:val="14"/>
        </w:rPr>
      </w:pPr>
    </w:p>
    <w:p w:rsidR="00D47DF6" w:rsidRPr="00767403" w:rsidRDefault="00D47DF6" w:rsidP="009E23FA">
      <w:pPr>
        <w:pStyle w:val="Cuerpo"/>
        <w:spacing w:after="0" w:line="240" w:lineRule="auto"/>
        <w:ind w:left="851"/>
        <w:jc w:val="both"/>
        <w:rPr>
          <w:rStyle w:val="Ninguno"/>
          <w:rFonts w:ascii="Arial" w:eastAsia="Arial" w:hAnsi="Arial" w:cs="Arial"/>
          <w:bCs/>
          <w:i/>
          <w:iCs/>
          <w:sz w:val="14"/>
          <w:szCs w:val="14"/>
        </w:rPr>
      </w:pPr>
      <w:r w:rsidRPr="00767403">
        <w:rPr>
          <w:rStyle w:val="Ninguno"/>
          <w:rFonts w:ascii="Arial" w:hAnsi="Arial" w:cs="Arial"/>
          <w:bCs/>
          <w:i/>
          <w:iCs/>
          <w:sz w:val="14"/>
          <w:szCs w:val="14"/>
          <w:lang w:val="es-ES_tradnl"/>
        </w:rPr>
        <w:t xml:space="preserve">Los dictámenes que emitan las dependencias municipales prestadoras de servicios públicos con respecto a los fraccionamientos, deberán observar lo establecido en los artículos 18, 19, 20, 21, 22, 23, 24, 25, 26, 27, 28, 29 30, 31, 32 y 33 de la Ley de Fraccionamientos, Unidades Habitacionales, Condominios y Uso de Inmuebles en Tiempo Compartido del Estado de Campeche, en virtud de que cada tipo de fraccionamiento tiene sus particularidades en la infraestructura urbana y servicios </w:t>
      </w:r>
      <w:proofErr w:type="spellStart"/>
      <w:r w:rsidRPr="00767403">
        <w:rPr>
          <w:rStyle w:val="Ninguno"/>
          <w:rFonts w:ascii="Arial" w:hAnsi="Arial" w:cs="Arial"/>
          <w:bCs/>
          <w:i/>
          <w:iCs/>
          <w:sz w:val="14"/>
          <w:szCs w:val="14"/>
          <w:lang w:val="es-ES_tradnl"/>
        </w:rPr>
        <w:t>pú</w:t>
      </w:r>
      <w:proofErr w:type="spellEnd"/>
      <w:r w:rsidRPr="00767403">
        <w:rPr>
          <w:rStyle w:val="Ninguno"/>
          <w:rFonts w:ascii="Arial" w:hAnsi="Arial" w:cs="Arial"/>
          <w:bCs/>
          <w:i/>
          <w:iCs/>
          <w:sz w:val="14"/>
          <w:szCs w:val="14"/>
          <w:lang w:val="pt-PT"/>
        </w:rPr>
        <w:t>blicos</w:t>
      </w:r>
      <w:r w:rsidRPr="00767403">
        <w:rPr>
          <w:rStyle w:val="Ninguno"/>
          <w:rFonts w:ascii="Arial" w:hAnsi="Arial" w:cs="Arial"/>
          <w:bCs/>
          <w:i/>
          <w:iCs/>
          <w:sz w:val="14"/>
          <w:szCs w:val="14"/>
          <w:lang w:val="es-ES_tradnl"/>
        </w:rPr>
        <w:t>…”</w:t>
      </w: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lang w:val="es-ES_tradnl"/>
        </w:rPr>
      </w:pP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III.-</w:t>
      </w:r>
      <w:r w:rsidRPr="00767403">
        <w:rPr>
          <w:rStyle w:val="Ninguno"/>
          <w:rFonts w:ascii="Arial" w:hAnsi="Arial" w:cs="Arial"/>
          <w:i/>
          <w:iCs/>
          <w:sz w:val="14"/>
          <w:szCs w:val="14"/>
          <w:lang w:val="es-ES_tradnl"/>
        </w:rPr>
        <w:t xml:space="preserve"> Que las áreas prestadoras de los servicios públicos emitieron las constancias que dan cumplimiento a lo consignado en el artículo 446 del Reglamento de Construcciones para el Municipio de Campeche, el cual dispone el procedimiento para la municipalización de fraccionamientos y que establece lo siguiente:</w:t>
      </w:r>
    </w:p>
    <w:p w:rsidR="00D47DF6" w:rsidRPr="00767403" w:rsidRDefault="00D47DF6" w:rsidP="009E23FA">
      <w:pPr>
        <w:pStyle w:val="Cuerpo"/>
        <w:spacing w:after="0" w:line="240" w:lineRule="auto"/>
        <w:ind w:left="851"/>
        <w:jc w:val="both"/>
        <w:rPr>
          <w:rStyle w:val="Ninguno"/>
          <w:rFonts w:ascii="Arial" w:eastAsia="Arial" w:hAnsi="Arial" w:cs="Arial"/>
          <w:b/>
          <w:bCs/>
          <w:i/>
          <w:iCs/>
          <w:sz w:val="14"/>
          <w:szCs w:val="14"/>
          <w:lang w:val="es-ES_tradnl"/>
        </w:rPr>
      </w:pPr>
    </w:p>
    <w:p w:rsidR="00D47DF6" w:rsidRPr="00767403" w:rsidRDefault="00D47DF6" w:rsidP="009E23FA">
      <w:pPr>
        <w:pStyle w:val="Cuerpo"/>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“Artículo 446</w:t>
      </w:r>
      <w:r w:rsidRPr="00767403">
        <w:rPr>
          <w:rStyle w:val="Ninguno"/>
          <w:rFonts w:ascii="Arial" w:hAnsi="Arial" w:cs="Arial"/>
          <w:i/>
          <w:iCs/>
          <w:sz w:val="14"/>
          <w:szCs w:val="14"/>
          <w:lang w:val="es-ES_tradnl"/>
        </w:rPr>
        <w:t>.- Una vez concluidas las obras objeto de la autorización, podrá el fraccionador pedir al H. Ayuntamiento la recepción del fraccionamiento, por conducto de la Dirección , quien en plazo no mayor de treinta días hábiles contados a partir del día siguiente a la presentación de la solicitud de recepción se encargara de solicitar a las dependencias prestadoras de servicios públicos las constancias que acrediten que las obras fueron ejecutadas de acuerdo a las especificaciones del proyecto autorizado, y que garantizan el funcionamiento óptimo para el asentamiento. Las Dependencias prestadoras de servicios públicos deberán remitir a la Dirección en un plazo no mayor de quince días hábiles, las constancias solicitadas</w:t>
      </w:r>
      <w:proofErr w:type="gramStart"/>
      <w:r w:rsidRPr="00767403">
        <w:rPr>
          <w:rStyle w:val="Ninguno"/>
          <w:rFonts w:ascii="Arial" w:hAnsi="Arial" w:cs="Arial"/>
          <w:i/>
          <w:iCs/>
          <w:sz w:val="14"/>
          <w:szCs w:val="14"/>
          <w:lang w:val="es-ES_tradnl"/>
        </w:rPr>
        <w:t>…….</w:t>
      </w:r>
      <w:proofErr w:type="gramEnd"/>
      <w:r w:rsidRPr="00767403">
        <w:rPr>
          <w:rStyle w:val="Ninguno"/>
          <w:rFonts w:ascii="Arial" w:hAnsi="Arial" w:cs="Arial"/>
          <w:i/>
          <w:iCs/>
          <w:sz w:val="14"/>
          <w:szCs w:val="14"/>
          <w:lang w:val="es-ES_tradnl"/>
        </w:rPr>
        <w:t>”</w:t>
      </w:r>
    </w:p>
    <w:p w:rsidR="00D47DF6" w:rsidRPr="00767403" w:rsidRDefault="00D47DF6" w:rsidP="009E23FA">
      <w:pPr>
        <w:pStyle w:val="Cuerpo"/>
        <w:spacing w:after="0" w:line="240" w:lineRule="auto"/>
        <w:ind w:left="851"/>
        <w:jc w:val="both"/>
        <w:rPr>
          <w:rStyle w:val="Ninguno"/>
          <w:rFonts w:ascii="Arial" w:eastAsia="Arial" w:hAnsi="Arial" w:cs="Arial"/>
          <w:b/>
          <w:bCs/>
          <w:i/>
          <w:iCs/>
          <w:sz w:val="14"/>
          <w:szCs w:val="14"/>
          <w:lang w:val="es-ES_tradnl"/>
        </w:rPr>
      </w:pP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rPr>
      </w:pPr>
      <w:r w:rsidRPr="00767403">
        <w:rPr>
          <w:rStyle w:val="Ninguno"/>
          <w:rFonts w:ascii="Arial" w:hAnsi="Arial" w:cs="Arial"/>
          <w:i/>
          <w:iCs/>
          <w:sz w:val="14"/>
          <w:szCs w:val="14"/>
          <w:lang w:val="es-ES_tradnl"/>
        </w:rPr>
        <w:t>Las constancias de las dependencias prestadoras de los servicios públicos a que hace referencia el citado artículo 446 son las siguientes:</w:t>
      </w: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lang w:val="es-ES_tradnl"/>
        </w:rPr>
      </w:pPr>
    </w:p>
    <w:p w:rsidR="00D47DF6" w:rsidRPr="00767403" w:rsidRDefault="00D47DF6" w:rsidP="009E23FA">
      <w:pPr>
        <w:pStyle w:val="Cuerpo"/>
        <w:numPr>
          <w:ilvl w:val="0"/>
          <w:numId w:val="42"/>
        </w:numPr>
        <w:spacing w:after="0" w:line="240" w:lineRule="auto"/>
        <w:ind w:left="851"/>
        <w:jc w:val="both"/>
        <w:rPr>
          <w:rFonts w:ascii="Arial" w:hAnsi="Arial" w:cs="Arial"/>
          <w:i/>
          <w:iCs/>
          <w:sz w:val="14"/>
          <w:szCs w:val="14"/>
          <w:lang w:val="es-ES_tradnl"/>
        </w:rPr>
      </w:pPr>
      <w:r w:rsidRPr="00767403">
        <w:rPr>
          <w:rStyle w:val="Ninguno"/>
          <w:rFonts w:ascii="Arial" w:hAnsi="Arial" w:cs="Arial"/>
          <w:i/>
          <w:iCs/>
          <w:sz w:val="14"/>
          <w:szCs w:val="14"/>
          <w:lang w:val="es-ES_tradnl"/>
        </w:rPr>
        <w:t>Dictamen de las obras de alumbrado público.</w:t>
      </w:r>
    </w:p>
    <w:p w:rsidR="00D47DF6" w:rsidRPr="00767403" w:rsidRDefault="00D47DF6" w:rsidP="009E23FA">
      <w:pPr>
        <w:pStyle w:val="Cuerpo"/>
        <w:numPr>
          <w:ilvl w:val="0"/>
          <w:numId w:val="42"/>
        </w:numPr>
        <w:spacing w:after="0" w:line="240" w:lineRule="auto"/>
        <w:ind w:left="851"/>
        <w:jc w:val="both"/>
        <w:rPr>
          <w:rFonts w:ascii="Arial" w:hAnsi="Arial" w:cs="Arial"/>
          <w:i/>
          <w:iCs/>
          <w:sz w:val="14"/>
          <w:szCs w:val="14"/>
          <w:lang w:val="es-ES_tradnl"/>
        </w:rPr>
      </w:pPr>
      <w:r w:rsidRPr="00767403">
        <w:rPr>
          <w:rStyle w:val="Ninguno"/>
          <w:rFonts w:ascii="Arial" w:hAnsi="Arial" w:cs="Arial"/>
          <w:i/>
          <w:iCs/>
          <w:sz w:val="14"/>
          <w:szCs w:val="14"/>
          <w:lang w:val="es-ES_tradnl"/>
        </w:rPr>
        <w:t>Dictamen de las obras de drenajes pluviales.</w:t>
      </w:r>
    </w:p>
    <w:p w:rsidR="00D47DF6" w:rsidRPr="00767403" w:rsidRDefault="00D47DF6" w:rsidP="009E23FA">
      <w:pPr>
        <w:pStyle w:val="Cuerpo"/>
        <w:numPr>
          <w:ilvl w:val="0"/>
          <w:numId w:val="42"/>
        </w:numPr>
        <w:spacing w:after="0" w:line="240" w:lineRule="auto"/>
        <w:ind w:left="851"/>
        <w:jc w:val="both"/>
        <w:rPr>
          <w:rFonts w:ascii="Arial" w:hAnsi="Arial" w:cs="Arial"/>
          <w:i/>
          <w:iCs/>
          <w:sz w:val="14"/>
          <w:szCs w:val="14"/>
          <w:lang w:val="es-ES_tradnl"/>
        </w:rPr>
      </w:pPr>
      <w:r w:rsidRPr="00767403">
        <w:rPr>
          <w:rStyle w:val="Ninguno"/>
          <w:rFonts w:ascii="Arial" w:hAnsi="Arial" w:cs="Arial"/>
          <w:i/>
          <w:iCs/>
          <w:sz w:val="14"/>
          <w:szCs w:val="14"/>
          <w:lang w:val="es-ES_tradnl"/>
        </w:rPr>
        <w:t>Dictamen de las obras de drenajes sanitarios.</w:t>
      </w:r>
    </w:p>
    <w:p w:rsidR="00D47DF6" w:rsidRPr="00767403" w:rsidRDefault="00D47DF6" w:rsidP="009E23FA">
      <w:pPr>
        <w:pStyle w:val="Cuerpo"/>
        <w:numPr>
          <w:ilvl w:val="0"/>
          <w:numId w:val="42"/>
        </w:numPr>
        <w:spacing w:after="0" w:line="240" w:lineRule="auto"/>
        <w:ind w:left="851"/>
        <w:jc w:val="both"/>
        <w:rPr>
          <w:rFonts w:ascii="Arial" w:hAnsi="Arial" w:cs="Arial"/>
          <w:i/>
          <w:iCs/>
          <w:sz w:val="14"/>
          <w:szCs w:val="14"/>
          <w:lang w:val="es-ES_tradnl"/>
        </w:rPr>
      </w:pPr>
      <w:r w:rsidRPr="00767403">
        <w:rPr>
          <w:rStyle w:val="Ninguno"/>
          <w:rFonts w:ascii="Arial" w:hAnsi="Arial" w:cs="Arial"/>
          <w:i/>
          <w:iCs/>
          <w:sz w:val="14"/>
          <w:szCs w:val="14"/>
          <w:lang w:val="es-ES_tradnl"/>
        </w:rPr>
        <w:t xml:space="preserve">Dictamen de las obras de vialidad. </w:t>
      </w:r>
    </w:p>
    <w:p w:rsidR="00D47DF6" w:rsidRPr="00767403" w:rsidRDefault="00D47DF6" w:rsidP="009E23FA">
      <w:pPr>
        <w:pStyle w:val="Cuerpo"/>
        <w:numPr>
          <w:ilvl w:val="0"/>
          <w:numId w:val="42"/>
        </w:numPr>
        <w:spacing w:after="0" w:line="240" w:lineRule="auto"/>
        <w:ind w:left="851"/>
        <w:jc w:val="both"/>
        <w:rPr>
          <w:rFonts w:ascii="Arial" w:hAnsi="Arial" w:cs="Arial"/>
          <w:i/>
          <w:iCs/>
          <w:sz w:val="14"/>
          <w:szCs w:val="14"/>
          <w:lang w:val="es-ES_tradnl"/>
        </w:rPr>
      </w:pPr>
      <w:r w:rsidRPr="00767403">
        <w:rPr>
          <w:rStyle w:val="Ninguno"/>
          <w:rFonts w:ascii="Arial" w:hAnsi="Arial" w:cs="Arial"/>
          <w:i/>
          <w:iCs/>
          <w:sz w:val="14"/>
          <w:szCs w:val="14"/>
          <w:lang w:val="es-ES_tradnl"/>
        </w:rPr>
        <w:t xml:space="preserve">Dictamen de las obras de agua potable, y </w:t>
      </w:r>
    </w:p>
    <w:p w:rsidR="00D47DF6" w:rsidRPr="00767403" w:rsidRDefault="00D47DF6" w:rsidP="009E23FA">
      <w:pPr>
        <w:pStyle w:val="Cuerpo"/>
        <w:numPr>
          <w:ilvl w:val="0"/>
          <w:numId w:val="42"/>
        </w:numPr>
        <w:spacing w:after="0" w:line="240" w:lineRule="auto"/>
        <w:ind w:left="851"/>
        <w:jc w:val="both"/>
        <w:rPr>
          <w:rFonts w:ascii="Arial" w:hAnsi="Arial" w:cs="Arial"/>
          <w:i/>
          <w:iCs/>
          <w:sz w:val="14"/>
          <w:szCs w:val="14"/>
          <w:lang w:val="es-ES_tradnl"/>
        </w:rPr>
      </w:pPr>
      <w:r w:rsidRPr="00767403">
        <w:rPr>
          <w:rStyle w:val="Ninguno"/>
          <w:rFonts w:ascii="Arial" w:hAnsi="Arial" w:cs="Arial"/>
          <w:i/>
          <w:iCs/>
          <w:sz w:val="14"/>
          <w:szCs w:val="14"/>
          <w:lang w:val="es-ES_tradnl"/>
        </w:rPr>
        <w:t>Dictamen de la obra de alcantarillado</w:t>
      </w: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lang w:val="es-ES_tradnl"/>
        </w:rPr>
      </w:pP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rPr>
      </w:pPr>
      <w:r w:rsidRPr="00767403">
        <w:rPr>
          <w:rStyle w:val="Ninguno"/>
          <w:rFonts w:ascii="Arial" w:hAnsi="Arial" w:cs="Arial"/>
          <w:i/>
          <w:iCs/>
          <w:sz w:val="14"/>
          <w:szCs w:val="14"/>
          <w:lang w:val="es-ES_tradnl"/>
        </w:rPr>
        <w:t>Con las constancias aportadas por los titulares de las dependencias prestadoras de servicios públicos del municipio se ajustan los requisitos que consignan los artículos 19, 20 y 21 de la Ley de Fraccionamientos, Unidades Habitacionales, Condominios y Uso de Inmuebles en Tiempo Compartido del Estado de Campeche, que definen las características que deben observar los fraccionadores al momento de proyectar fraccionamientos de tipo residencial numerales que textualmente dicen:</w:t>
      </w:r>
    </w:p>
    <w:p w:rsidR="00D47DF6" w:rsidRPr="00767403" w:rsidRDefault="00D47DF6" w:rsidP="009E23FA">
      <w:pPr>
        <w:pStyle w:val="Cuerpo"/>
        <w:spacing w:after="0" w:line="240" w:lineRule="auto"/>
        <w:ind w:left="851"/>
        <w:jc w:val="both"/>
        <w:rPr>
          <w:rStyle w:val="Ninguno"/>
          <w:rFonts w:ascii="Arial" w:eastAsia="Arial" w:hAnsi="Arial" w:cs="Arial"/>
          <w:b/>
          <w:bCs/>
          <w:i/>
          <w:iCs/>
          <w:sz w:val="14"/>
          <w:szCs w:val="14"/>
          <w:lang w:val="es-ES_tradnl"/>
        </w:rPr>
      </w:pP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ARTÍCULO 19.- </w:t>
      </w:r>
      <w:r w:rsidRPr="00767403">
        <w:rPr>
          <w:rStyle w:val="Ninguno"/>
          <w:rFonts w:ascii="Arial" w:hAnsi="Arial" w:cs="Arial"/>
          <w:i/>
          <w:iCs/>
          <w:sz w:val="14"/>
          <w:szCs w:val="14"/>
          <w:lang w:val="es-ES_tradnl"/>
        </w:rPr>
        <w:t>El fraccionamiento residencial deberá tener las siguientes características:</w:t>
      </w: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a. </w:t>
      </w:r>
      <w:r w:rsidRPr="00767403">
        <w:rPr>
          <w:rStyle w:val="Ninguno"/>
          <w:rFonts w:ascii="Arial" w:hAnsi="Arial" w:cs="Arial"/>
          <w:i/>
          <w:iCs/>
          <w:sz w:val="14"/>
          <w:szCs w:val="14"/>
          <w:lang w:val="es-ES_tradnl"/>
        </w:rPr>
        <w:t>Sus lotes se destinarán principalmente a la construcción de casas habitación;</w:t>
      </w: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lastRenderedPageBreak/>
        <w:t xml:space="preserve">b. </w:t>
      </w:r>
      <w:r w:rsidRPr="00767403">
        <w:rPr>
          <w:rStyle w:val="Ninguno"/>
          <w:rFonts w:ascii="Arial" w:hAnsi="Arial" w:cs="Arial"/>
          <w:i/>
          <w:iCs/>
          <w:sz w:val="14"/>
          <w:szCs w:val="14"/>
          <w:lang w:val="es-ES_tradnl"/>
        </w:rPr>
        <w:t xml:space="preserve">Deberá contar con zonas destinadas a edificios de apartamentos y comercios, sin que estos puedan construirse fuera de las zonas previamente determinadas para ese objeto en el proyecto aprobado, ni dedicarse a dichos fines edificios ubicados fuera de las zonas de referencia; </w:t>
      </w: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c. </w:t>
      </w:r>
      <w:r w:rsidRPr="00767403">
        <w:rPr>
          <w:rStyle w:val="Ninguno"/>
          <w:rFonts w:ascii="Arial" w:hAnsi="Arial" w:cs="Arial"/>
          <w:i/>
          <w:iCs/>
          <w:sz w:val="14"/>
          <w:szCs w:val="14"/>
          <w:lang w:val="es-ES_tradnl"/>
        </w:rPr>
        <w:t>Los lotes tendrán como dimensiones mínimas, un frente de diez metros y una superficie de ciento cincuenta metros cuadrados;</w:t>
      </w: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d. </w:t>
      </w:r>
      <w:r w:rsidRPr="00767403">
        <w:rPr>
          <w:rStyle w:val="Ninguno"/>
          <w:rFonts w:ascii="Arial" w:hAnsi="Arial" w:cs="Arial"/>
          <w:i/>
          <w:iCs/>
          <w:sz w:val="14"/>
          <w:szCs w:val="14"/>
          <w:lang w:val="es-ES_tradnl"/>
        </w:rPr>
        <w:t>Se destinará a espacios libres, como mínimo, el veinticinco por ciento del área de cada lote. Las construcciones deberán remeterse dos metros del alineamiento.</w:t>
      </w: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b/>
          <w:bCs/>
          <w:i/>
          <w:iCs/>
          <w:sz w:val="14"/>
          <w:szCs w:val="14"/>
          <w:lang w:val="es-ES_tradnl"/>
        </w:rPr>
      </w:pP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ARTÍCULO 20.- </w:t>
      </w:r>
      <w:r w:rsidRPr="00767403">
        <w:rPr>
          <w:rStyle w:val="Ninguno"/>
          <w:rFonts w:ascii="Arial" w:hAnsi="Arial" w:cs="Arial"/>
          <w:i/>
          <w:iCs/>
          <w:sz w:val="14"/>
          <w:szCs w:val="14"/>
          <w:lang w:val="es-ES_tradnl"/>
        </w:rPr>
        <w:t>Las obras mínimas de urbanización en los fraccionamientos residenciales, serán las siguientes:</w:t>
      </w: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a. </w:t>
      </w:r>
      <w:r w:rsidRPr="00767403">
        <w:rPr>
          <w:rStyle w:val="Ninguno"/>
          <w:rFonts w:ascii="Arial" w:hAnsi="Arial" w:cs="Arial"/>
          <w:i/>
          <w:iCs/>
          <w:sz w:val="14"/>
          <w:szCs w:val="14"/>
          <w:lang w:val="es-ES_tradnl"/>
        </w:rPr>
        <w:t>Abastecimiento de agua potable suficiente para la probable densidad de población del fraccionamiento, con una dotación mínima de doscientos litros diarios por habitante;</w:t>
      </w: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b. </w:t>
      </w:r>
      <w:r w:rsidRPr="00767403">
        <w:rPr>
          <w:rStyle w:val="Ninguno"/>
          <w:rFonts w:ascii="Arial" w:hAnsi="Arial" w:cs="Arial"/>
          <w:i/>
          <w:iCs/>
          <w:sz w:val="14"/>
          <w:szCs w:val="14"/>
          <w:lang w:val="es-ES_tradnl"/>
        </w:rPr>
        <w:t xml:space="preserve">Desagüe general del fraccionamiento; </w:t>
      </w: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c. </w:t>
      </w:r>
      <w:r w:rsidRPr="00767403">
        <w:rPr>
          <w:rStyle w:val="Ninguno"/>
          <w:rFonts w:ascii="Arial" w:hAnsi="Arial" w:cs="Arial"/>
          <w:i/>
          <w:iCs/>
          <w:sz w:val="14"/>
          <w:szCs w:val="14"/>
          <w:lang w:val="es-ES_tradnl"/>
        </w:rPr>
        <w:t>Red de distribución de agua potable;</w:t>
      </w: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d. </w:t>
      </w:r>
      <w:r w:rsidRPr="00767403">
        <w:rPr>
          <w:rStyle w:val="Ninguno"/>
          <w:rFonts w:ascii="Arial" w:hAnsi="Arial" w:cs="Arial"/>
          <w:i/>
          <w:iCs/>
          <w:sz w:val="14"/>
          <w:szCs w:val="14"/>
          <w:lang w:val="es-ES_tradnl"/>
        </w:rPr>
        <w:t>Alcantarillado, en la inteligencia de que solamente se permitirá el uso de tanques o fosas sépticas, cuando por la naturaleza especial del suelo y las condiciones topográficas de los terrenos, no sea posible la instalación del alcantarillado, a juicio de la Secretaría de Desarrollo Urbano y Obras Públicas del Estado*.</w:t>
      </w: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b/>
          <w:bCs/>
          <w:i/>
          <w:iCs/>
          <w:sz w:val="14"/>
          <w:szCs w:val="14"/>
          <w:lang w:val="es-ES_tradnl"/>
        </w:rPr>
      </w:pP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ARTÍCULO 21.- </w:t>
      </w:r>
      <w:r w:rsidRPr="00767403">
        <w:rPr>
          <w:rStyle w:val="Ninguno"/>
          <w:rFonts w:ascii="Arial" w:hAnsi="Arial" w:cs="Arial"/>
          <w:i/>
          <w:iCs/>
          <w:sz w:val="14"/>
          <w:szCs w:val="14"/>
          <w:lang w:val="es-ES_tradnl"/>
        </w:rPr>
        <w:t>Las obras de urbanización complementarias, en tales fraccionamientos, serán las siguientes:</w:t>
      </w: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a. </w:t>
      </w:r>
      <w:r w:rsidRPr="00767403">
        <w:rPr>
          <w:rStyle w:val="Ninguno"/>
          <w:rFonts w:ascii="Arial" w:hAnsi="Arial" w:cs="Arial"/>
          <w:i/>
          <w:iCs/>
          <w:sz w:val="14"/>
          <w:szCs w:val="14"/>
          <w:lang w:val="es-ES_tradnl"/>
        </w:rPr>
        <w:t>Tomas de agua potable y descargas de albañal en cada lote;</w:t>
      </w: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b. </w:t>
      </w:r>
      <w:r w:rsidRPr="00767403">
        <w:rPr>
          <w:rStyle w:val="Ninguno"/>
          <w:rFonts w:ascii="Arial" w:hAnsi="Arial" w:cs="Arial"/>
          <w:i/>
          <w:iCs/>
          <w:sz w:val="14"/>
          <w:szCs w:val="14"/>
          <w:lang w:val="es-ES_tradnl"/>
        </w:rPr>
        <w:t>Pavimentos de asfalto, concreto asfáltico, concreto hidráulico o material pétreo, en los arroyos de las calles;</w:t>
      </w: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c. </w:t>
      </w:r>
      <w:r w:rsidRPr="00767403">
        <w:rPr>
          <w:rStyle w:val="Ninguno"/>
          <w:rFonts w:ascii="Arial" w:hAnsi="Arial" w:cs="Arial"/>
          <w:i/>
          <w:iCs/>
          <w:sz w:val="14"/>
          <w:szCs w:val="14"/>
          <w:lang w:val="es-ES_tradnl"/>
        </w:rPr>
        <w:t>Pavimentos de concreto en las aceras y andadores o bien de cualquier otro material que lo pueda substituir, a juicio de la Secretaría de Desarrollo Urbano y Obras Públicas*;</w:t>
      </w: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d. </w:t>
      </w:r>
      <w:r w:rsidRPr="00767403">
        <w:rPr>
          <w:rStyle w:val="Ninguno"/>
          <w:rFonts w:ascii="Arial" w:hAnsi="Arial" w:cs="Arial"/>
          <w:i/>
          <w:iCs/>
          <w:sz w:val="14"/>
          <w:szCs w:val="14"/>
          <w:lang w:val="es-ES_tradnl"/>
        </w:rPr>
        <w:t>Guarniciones de concreto o piedra;</w:t>
      </w: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e. </w:t>
      </w:r>
      <w:r w:rsidRPr="00767403">
        <w:rPr>
          <w:rStyle w:val="Ninguno"/>
          <w:rFonts w:ascii="Arial" w:hAnsi="Arial" w:cs="Arial"/>
          <w:i/>
          <w:iCs/>
          <w:sz w:val="14"/>
          <w:szCs w:val="14"/>
          <w:lang w:val="es-ES_tradnl"/>
        </w:rPr>
        <w:t>Red de distribución de energía eléctrica para uso doméstico e instalación del alumbrado público;</w:t>
      </w: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f. </w:t>
      </w:r>
      <w:r w:rsidRPr="00767403">
        <w:rPr>
          <w:rStyle w:val="Ninguno"/>
          <w:rFonts w:ascii="Arial" w:hAnsi="Arial" w:cs="Arial"/>
          <w:i/>
          <w:iCs/>
          <w:sz w:val="14"/>
          <w:szCs w:val="14"/>
          <w:lang w:val="es-ES_tradnl"/>
        </w:rPr>
        <w:t>Placas de nomenclatura; y</w:t>
      </w:r>
    </w:p>
    <w:p w:rsidR="00D47DF6" w:rsidRPr="00767403" w:rsidRDefault="00D47DF6" w:rsidP="009E23FA">
      <w:pPr>
        <w:pStyle w:val="Cuerpo"/>
        <w:tabs>
          <w:tab w:val="left" w:pos="8505"/>
        </w:tabs>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g. </w:t>
      </w:r>
      <w:r w:rsidRPr="00767403">
        <w:rPr>
          <w:rStyle w:val="Ninguno"/>
          <w:rFonts w:ascii="Arial" w:hAnsi="Arial" w:cs="Arial"/>
          <w:i/>
          <w:iCs/>
          <w:sz w:val="14"/>
          <w:szCs w:val="14"/>
          <w:lang w:val="es-ES_tradnl"/>
        </w:rPr>
        <w:t>Camellones y arbolado en las calles que así lo determine la Secretaría mencionada.</w:t>
      </w: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lang w:val="es-ES_tradnl"/>
        </w:rPr>
      </w:pPr>
    </w:p>
    <w:p w:rsidR="00D47DF6" w:rsidRPr="009E23FA" w:rsidRDefault="00D47DF6" w:rsidP="009E23FA">
      <w:pPr>
        <w:pStyle w:val="Cuerpo"/>
        <w:spacing w:after="0" w:line="240" w:lineRule="auto"/>
        <w:ind w:left="851"/>
        <w:jc w:val="both"/>
        <w:rPr>
          <w:rStyle w:val="Ninguno"/>
          <w:rFonts w:ascii="Arial" w:eastAsia="Arial" w:hAnsi="Arial" w:cs="Arial"/>
          <w:i/>
          <w:iCs/>
          <w:sz w:val="14"/>
          <w:szCs w:val="14"/>
        </w:rPr>
      </w:pPr>
      <w:r w:rsidRPr="00767403">
        <w:rPr>
          <w:rStyle w:val="Ninguno"/>
          <w:rFonts w:ascii="Arial" w:hAnsi="Arial" w:cs="Arial"/>
          <w:i/>
          <w:iCs/>
          <w:sz w:val="14"/>
          <w:szCs w:val="14"/>
          <w:lang w:val="es-ES_tradnl"/>
        </w:rPr>
        <w:t>Requisitos que se acreditan con las constancias expedidas por los Directores de Obras Públicas y Desarrollo Urbano, de Servicios Públicos y del Sistema Municipal de Agua Potable y Alcantarillado de Campeche. Por lo que se observa que se reúnen los requisitos establecidos en la legislación.</w:t>
      </w:r>
    </w:p>
    <w:p w:rsidR="00D47DF6" w:rsidRDefault="00D47DF6" w:rsidP="009E23FA">
      <w:pPr>
        <w:pStyle w:val="NormalWeb"/>
        <w:spacing w:before="0" w:beforeAutospacing="0" w:after="0" w:afterAutospacing="0"/>
        <w:ind w:left="851"/>
        <w:jc w:val="both"/>
        <w:rPr>
          <w:rStyle w:val="Ninguno"/>
          <w:rFonts w:ascii="Arial" w:hAnsi="Arial" w:cs="Arial"/>
          <w:i/>
          <w:iCs/>
          <w:sz w:val="14"/>
          <w:szCs w:val="14"/>
        </w:rPr>
      </w:pPr>
      <w:r w:rsidRPr="00767403">
        <w:rPr>
          <w:rStyle w:val="Ninguno"/>
          <w:rFonts w:ascii="Arial" w:hAnsi="Arial" w:cs="Arial"/>
          <w:i/>
          <w:iCs/>
          <w:sz w:val="14"/>
          <w:szCs w:val="14"/>
        </w:rPr>
        <w:t>De igual forma, es de determinarse que los inmuebles que con motivo de la construcción de un fraccionamiento se edifiquen vías públicas, áreas de uso común o destinada a un servicio público pasará automáticamente a dominio del municipio sin menoscabo de ser legalmente inscrito a su favor, esto según lo consagrada el artículo 51 de la multicitada Ley de Fraccionamientos, Unidades Habitacionales, Condominios y Uso de Inmuebles en Tiempo Compartido del Estado de Campeche, que en su texto refiere lo siguiente:</w:t>
      </w:r>
    </w:p>
    <w:p w:rsidR="009E23FA" w:rsidRPr="009E23FA" w:rsidRDefault="009E23FA" w:rsidP="009E23FA">
      <w:pPr>
        <w:pStyle w:val="NormalWeb"/>
        <w:spacing w:before="0" w:beforeAutospacing="0" w:after="0" w:afterAutospacing="0"/>
        <w:ind w:left="851"/>
        <w:jc w:val="both"/>
        <w:rPr>
          <w:rStyle w:val="Ninguno"/>
          <w:rFonts w:ascii="Arial" w:eastAsia="Arial" w:hAnsi="Arial" w:cs="Arial"/>
          <w:i/>
          <w:iCs/>
          <w:sz w:val="14"/>
          <w:szCs w:val="14"/>
        </w:rPr>
      </w:pPr>
    </w:p>
    <w:p w:rsidR="00D47DF6" w:rsidRPr="00767403" w:rsidRDefault="00D47DF6" w:rsidP="009E23FA">
      <w:pPr>
        <w:pStyle w:val="Cuerpo"/>
        <w:spacing w:after="0" w:line="240" w:lineRule="auto"/>
        <w:ind w:left="851" w:right="567"/>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 xml:space="preserve">“ARTÍCULO 51.- </w:t>
      </w:r>
      <w:r w:rsidRPr="00767403">
        <w:rPr>
          <w:rStyle w:val="Ninguno"/>
          <w:rFonts w:ascii="Arial" w:hAnsi="Arial" w:cs="Arial"/>
          <w:i/>
          <w:iCs/>
          <w:sz w:val="14"/>
          <w:szCs w:val="14"/>
          <w:lang w:val="es-ES_tradnl"/>
        </w:rPr>
        <w:t>Aprobado un fraccionamiento, los inmuebles que en el plano oficial aparezcan como destinados a vía pública, al uso común o algún servicio público, pasarán por ese sólo hecho, al pleno dominio del Municipio y serán inscritos a nombre de éste en cuanto procediere, en los libros del Registro Público de la Propiedad y en la Oficina del Catastro, al hacerse la inscripción de los predios provenientes del fraccionamiento de que se trate. Los notarios, bajo su responsabilidad, cuidarán el cumplimiento de lo dispuesto en este artículo, en las escrituras del fraccionamiento de que se trate.”</w:t>
      </w:r>
    </w:p>
    <w:p w:rsidR="00D47DF6" w:rsidRPr="00767403" w:rsidRDefault="00D47DF6" w:rsidP="009E23FA">
      <w:pPr>
        <w:pStyle w:val="Cuerpo"/>
        <w:spacing w:after="0" w:line="240" w:lineRule="auto"/>
        <w:ind w:left="851"/>
        <w:jc w:val="both"/>
        <w:rPr>
          <w:rStyle w:val="Ninguno"/>
          <w:rFonts w:ascii="Arial" w:eastAsia="Arial" w:hAnsi="Arial" w:cs="Arial"/>
          <w:b/>
          <w:bCs/>
          <w:i/>
          <w:iCs/>
          <w:sz w:val="14"/>
          <w:szCs w:val="14"/>
          <w:lang w:val="es-ES_tradnl"/>
        </w:rPr>
      </w:pP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IV.-</w:t>
      </w:r>
      <w:r w:rsidRPr="00767403">
        <w:rPr>
          <w:rStyle w:val="Ninguno"/>
          <w:rFonts w:ascii="Arial" w:hAnsi="Arial" w:cs="Arial"/>
          <w:i/>
          <w:iCs/>
          <w:sz w:val="14"/>
          <w:szCs w:val="14"/>
          <w:lang w:val="es-ES_tradnl"/>
        </w:rPr>
        <w:t xml:space="preserve"> Respecto, a las áreas de donación a favor del municipio, que estipula el artículo 44 de Ley de Fraccionamientos, Unidades Habitacionales, Condominios y Uso de Inmuebles en Tiempo Compartido del Estado de Campeche, se determina que al haber omitido el fraccionador cumplir con tales requisitos, lo procedente es instruir a la Dirección Jurídica del H. Ayuntamiento de Campeche, para que dentro de su esfera de atribuciones proceda a iniciar las acciones legales correspondientes para su recuperación, independientemente de las sanciones que procedan en caso de haberse configurado algún ilícito penal; lo anterior en virtud de que la falta del cumplimiento de tal requisito al no ser imputable a los ciudadanos habitantes de los fraccionamientos no podría ser impedimento para su municipalización y el consiguiente disfrute de los servicios públicos municipales. </w:t>
      </w:r>
    </w:p>
    <w:p w:rsidR="00D47DF6" w:rsidRPr="00767403" w:rsidRDefault="00D47DF6" w:rsidP="009E23FA">
      <w:pPr>
        <w:pStyle w:val="Cuerpo"/>
        <w:spacing w:after="0" w:line="240" w:lineRule="auto"/>
        <w:ind w:left="851"/>
        <w:jc w:val="both"/>
        <w:rPr>
          <w:rStyle w:val="Ninguno"/>
          <w:rFonts w:ascii="Arial" w:eastAsia="Arial" w:hAnsi="Arial" w:cs="Arial"/>
          <w:b/>
          <w:bCs/>
          <w:i/>
          <w:iCs/>
          <w:sz w:val="14"/>
          <w:szCs w:val="14"/>
          <w:lang w:val="es-ES_tradnl"/>
        </w:rPr>
      </w:pPr>
    </w:p>
    <w:p w:rsidR="00D47DF6" w:rsidRPr="00767403" w:rsidRDefault="00D47DF6" w:rsidP="009E23FA">
      <w:pPr>
        <w:pStyle w:val="Cuerpo"/>
        <w:spacing w:after="0" w:line="240" w:lineRule="auto"/>
        <w:ind w:left="851"/>
        <w:jc w:val="both"/>
        <w:rPr>
          <w:rStyle w:val="Ninguno"/>
          <w:rFonts w:ascii="Arial" w:hAnsi="Arial" w:cs="Arial"/>
          <w:bCs/>
          <w:i/>
          <w:iCs/>
          <w:sz w:val="14"/>
          <w:szCs w:val="14"/>
          <w:lang w:val="es-ES_tradnl"/>
        </w:rPr>
      </w:pPr>
      <w:r w:rsidRPr="00767403">
        <w:rPr>
          <w:rStyle w:val="Ninguno"/>
          <w:rFonts w:ascii="Arial" w:hAnsi="Arial" w:cs="Arial"/>
          <w:b/>
          <w:bCs/>
          <w:i/>
          <w:iCs/>
          <w:sz w:val="14"/>
          <w:szCs w:val="14"/>
          <w:lang w:val="es-ES_tradnl"/>
        </w:rPr>
        <w:t xml:space="preserve">V.- </w:t>
      </w:r>
      <w:r w:rsidRPr="00767403">
        <w:rPr>
          <w:rStyle w:val="Ninguno"/>
          <w:rFonts w:ascii="Arial" w:hAnsi="Arial" w:cs="Arial"/>
          <w:bCs/>
          <w:i/>
          <w:iCs/>
          <w:sz w:val="14"/>
          <w:szCs w:val="14"/>
          <w:lang w:val="es-ES_tradnl"/>
        </w:rPr>
        <w:t xml:space="preserve">Que, derivado de los dictámenes emitidos por las unidades administrativas citadas, se advierte lo siguiente: Fraccionamiento San Miguel no cuenta con red de drenaje sanitario, las viviendas cuentan con fosa y pozo de absorción, cuenta con drenaje pluvial ni planta tratadora de aguas residuales; Fraccionamiento Villas de Monte Real no cuenta con red de drenaje sanitario, las viviendas cuentan con fosa y pozo de absorción, no cuenta con drenaje pluvial, el agua baja por escurrimiento y no cuenta con planta tratadora de aguas residuales; fraccionamiento La Cañada Segunda Etapa, no cuentan con drenaje pluvial, el agua baja por escurrimiento, cuenta con sistema de biodigestores que no cumplen las especificaciones de una </w:t>
      </w:r>
      <w:proofErr w:type="spellStart"/>
      <w:r w:rsidRPr="00767403">
        <w:rPr>
          <w:rStyle w:val="Ninguno"/>
          <w:rFonts w:ascii="Arial" w:hAnsi="Arial" w:cs="Arial"/>
          <w:bCs/>
          <w:i/>
          <w:iCs/>
          <w:sz w:val="14"/>
          <w:szCs w:val="14"/>
          <w:lang w:val="es-ES_tradnl"/>
        </w:rPr>
        <w:t>Ptar</w:t>
      </w:r>
      <w:proofErr w:type="spellEnd"/>
      <w:r w:rsidRPr="00767403">
        <w:rPr>
          <w:rStyle w:val="Ninguno"/>
          <w:rFonts w:ascii="Arial" w:hAnsi="Arial" w:cs="Arial"/>
          <w:bCs/>
          <w:i/>
          <w:iCs/>
          <w:sz w:val="14"/>
          <w:szCs w:val="14"/>
          <w:lang w:val="es-ES_tradnl"/>
        </w:rPr>
        <w:t xml:space="preserve">; en el Fraccionamiento Ampliación Villas Laureles II no cuenta con drenaje pluvial  el agua baja por escurrimiento y no cuenta con Planta Tratadora de Aguas residuales; Fraccionamiento Doral Etapa I no cuenta con red de drenaje sanitario, las viviendas tienen fosa y pozo de absorción, no cuenta con drenaje pluvial  y no cuenta con Planta tratadora de aguas residuales, el único fraccionamiento que cuenta con los servicios básicos es el Fraccionamiento Presidentes de México.. </w:t>
      </w:r>
    </w:p>
    <w:p w:rsidR="00D47DF6" w:rsidRPr="00767403" w:rsidRDefault="00D47DF6" w:rsidP="009E23FA">
      <w:pPr>
        <w:pStyle w:val="Cuerpo"/>
        <w:spacing w:after="0" w:line="240" w:lineRule="auto"/>
        <w:ind w:left="851"/>
        <w:jc w:val="both"/>
        <w:rPr>
          <w:rStyle w:val="Ninguno"/>
          <w:rFonts w:ascii="Arial" w:hAnsi="Arial" w:cs="Arial"/>
          <w:bCs/>
          <w:i/>
          <w:iCs/>
          <w:sz w:val="14"/>
          <w:szCs w:val="14"/>
          <w:lang w:val="es-ES_tradnl"/>
        </w:rPr>
      </w:pPr>
    </w:p>
    <w:p w:rsidR="00D47DF6" w:rsidRPr="00767403" w:rsidRDefault="00D47DF6" w:rsidP="009E23FA">
      <w:pPr>
        <w:pStyle w:val="Cuerpo"/>
        <w:tabs>
          <w:tab w:val="left" w:pos="708"/>
          <w:tab w:val="center" w:pos="4419"/>
          <w:tab w:val="right" w:pos="8838"/>
        </w:tabs>
        <w:spacing w:after="0" w:line="240" w:lineRule="auto"/>
        <w:ind w:left="851"/>
        <w:jc w:val="both"/>
        <w:rPr>
          <w:rStyle w:val="Ninguno"/>
          <w:rFonts w:ascii="Arial" w:eastAsia="Arial" w:hAnsi="Arial" w:cs="Arial"/>
          <w:bCs/>
          <w:i/>
          <w:iCs/>
          <w:sz w:val="14"/>
          <w:szCs w:val="14"/>
        </w:rPr>
      </w:pPr>
      <w:r w:rsidRPr="00767403">
        <w:rPr>
          <w:rStyle w:val="Ninguno"/>
          <w:rFonts w:ascii="Arial" w:hAnsi="Arial" w:cs="Arial"/>
          <w:b/>
          <w:bCs/>
          <w:i/>
          <w:iCs/>
          <w:sz w:val="14"/>
          <w:szCs w:val="14"/>
          <w:lang w:val="es-ES_tradnl"/>
        </w:rPr>
        <w:t>VI.-</w:t>
      </w:r>
      <w:r w:rsidRPr="00767403">
        <w:rPr>
          <w:rStyle w:val="Ninguno"/>
          <w:rFonts w:ascii="Arial" w:hAnsi="Arial" w:cs="Arial"/>
          <w:bCs/>
          <w:i/>
          <w:iCs/>
          <w:sz w:val="14"/>
          <w:szCs w:val="14"/>
          <w:lang w:val="es-ES_tradnl"/>
        </w:rPr>
        <w:t xml:space="preserve"> Que derivado de lo anterior, y de conformidad con el citado acuerdo 76 aprobado por el Cabildo con fecha 17  de mayo de 2019, una vez municipalizados dichos fraccionamientos y unidades habitacionales, el municipio deberá asumir, de manera inmediata la responsabilidad de prestar de forma eficiente los servicios </w:t>
      </w:r>
      <w:proofErr w:type="spellStart"/>
      <w:r w:rsidRPr="00767403">
        <w:rPr>
          <w:rStyle w:val="Ninguno"/>
          <w:rFonts w:ascii="Arial" w:hAnsi="Arial" w:cs="Arial"/>
          <w:bCs/>
          <w:i/>
          <w:iCs/>
          <w:sz w:val="14"/>
          <w:szCs w:val="14"/>
          <w:lang w:val="es-ES_tradnl"/>
        </w:rPr>
        <w:t>pú</w:t>
      </w:r>
      <w:proofErr w:type="spellEnd"/>
      <w:r w:rsidRPr="00767403">
        <w:rPr>
          <w:rStyle w:val="Ninguno"/>
          <w:rFonts w:ascii="Arial" w:hAnsi="Arial" w:cs="Arial"/>
          <w:bCs/>
          <w:i/>
          <w:iCs/>
          <w:sz w:val="14"/>
          <w:szCs w:val="14"/>
          <w:lang w:val="pt-PT"/>
        </w:rPr>
        <w:t>blicos, como ser</w:t>
      </w:r>
      <w:proofErr w:type="spellStart"/>
      <w:r w:rsidRPr="00767403">
        <w:rPr>
          <w:rStyle w:val="Ninguno"/>
          <w:rFonts w:ascii="Arial" w:hAnsi="Arial" w:cs="Arial"/>
          <w:bCs/>
          <w:i/>
          <w:iCs/>
          <w:sz w:val="14"/>
          <w:szCs w:val="14"/>
          <w:lang w:val="es-ES_tradnl"/>
        </w:rPr>
        <w:t>ía</w:t>
      </w:r>
      <w:proofErr w:type="spellEnd"/>
      <w:r w:rsidRPr="00767403">
        <w:rPr>
          <w:rStyle w:val="Ninguno"/>
          <w:rFonts w:ascii="Arial" w:hAnsi="Arial" w:cs="Arial"/>
          <w:bCs/>
          <w:i/>
          <w:iCs/>
          <w:sz w:val="14"/>
          <w:szCs w:val="14"/>
          <w:lang w:val="es-ES_tradnl"/>
        </w:rPr>
        <w:t xml:space="preserve"> el caso de alumbrado público, agua potable y alcantarillado, drenajes pluviales y sanitarios, parques y jardines, bacheo y </w:t>
      </w:r>
      <w:proofErr w:type="spellStart"/>
      <w:r w:rsidRPr="00767403">
        <w:rPr>
          <w:rStyle w:val="Ninguno"/>
          <w:rFonts w:ascii="Arial" w:hAnsi="Arial" w:cs="Arial"/>
          <w:bCs/>
          <w:i/>
          <w:iCs/>
          <w:sz w:val="14"/>
          <w:szCs w:val="14"/>
          <w:lang w:val="es-ES_tradnl"/>
        </w:rPr>
        <w:t>pavimentació</w:t>
      </w:r>
      <w:proofErr w:type="spellEnd"/>
      <w:r w:rsidRPr="00767403">
        <w:rPr>
          <w:rStyle w:val="Ninguno"/>
          <w:rFonts w:ascii="Arial" w:hAnsi="Arial" w:cs="Arial"/>
          <w:bCs/>
          <w:i/>
          <w:iCs/>
          <w:sz w:val="14"/>
          <w:szCs w:val="14"/>
        </w:rPr>
        <w:t>n, as</w:t>
      </w:r>
      <w:r w:rsidRPr="00767403">
        <w:rPr>
          <w:rStyle w:val="Ninguno"/>
          <w:rFonts w:ascii="Arial" w:hAnsi="Arial" w:cs="Arial"/>
          <w:bCs/>
          <w:i/>
          <w:iCs/>
          <w:sz w:val="14"/>
          <w:szCs w:val="14"/>
          <w:lang w:val="es-ES_tradnl"/>
        </w:rPr>
        <w:t xml:space="preserve">í como el mantenimiento de la infraestructura urbana, de todos los fraccionamientos aprobados en este acuerdo para su municipalización, de acuerdo a los dictámenes emitidos para evaluar la viabilidad de las obras recibidas.  </w:t>
      </w:r>
    </w:p>
    <w:p w:rsidR="00D47DF6" w:rsidRPr="00767403" w:rsidRDefault="00D47DF6" w:rsidP="009E23FA">
      <w:pPr>
        <w:pStyle w:val="Cuerpo"/>
        <w:spacing w:after="0" w:line="240" w:lineRule="auto"/>
        <w:ind w:left="851"/>
        <w:jc w:val="both"/>
        <w:rPr>
          <w:rStyle w:val="Ninguno"/>
          <w:rFonts w:ascii="Arial" w:hAnsi="Arial" w:cs="Arial"/>
          <w:b/>
          <w:bCs/>
          <w:i/>
          <w:iCs/>
          <w:sz w:val="14"/>
          <w:szCs w:val="14"/>
          <w:lang w:val="es-ES_tradnl"/>
        </w:rPr>
      </w:pP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rPr>
      </w:pPr>
      <w:r w:rsidRPr="00767403">
        <w:rPr>
          <w:rStyle w:val="Ninguno"/>
          <w:rFonts w:ascii="Arial" w:hAnsi="Arial" w:cs="Arial"/>
          <w:b/>
          <w:i/>
          <w:iCs/>
          <w:sz w:val="14"/>
          <w:szCs w:val="14"/>
          <w:lang w:val="es-ES_tradnl"/>
        </w:rPr>
        <w:t>VII.-</w:t>
      </w:r>
      <w:r w:rsidRPr="00767403">
        <w:rPr>
          <w:rStyle w:val="Ninguno"/>
          <w:rFonts w:ascii="Arial" w:hAnsi="Arial" w:cs="Arial"/>
          <w:i/>
          <w:iCs/>
          <w:sz w:val="14"/>
          <w:szCs w:val="14"/>
          <w:lang w:val="es-ES_tradnl"/>
        </w:rPr>
        <w:t xml:space="preserve"> Que por lo anteriormente fundado y motivado, y de conformidad con el Programa de Regularización de Fraccionamientos y Unidades Habitacionales para el Municipio de Campeche, Periodo de Gobierno 2018-2021,  se determina procedente autorizar la municipalización y recepción de instalaciones y equipamiento urbano de los fraccionamientos denominados </w:t>
      </w:r>
      <w:r w:rsidRPr="00767403">
        <w:rPr>
          <w:rStyle w:val="Ninguno"/>
          <w:rFonts w:ascii="Arial" w:hAnsi="Arial" w:cs="Arial"/>
          <w:i/>
          <w:iCs/>
          <w:sz w:val="14"/>
          <w:szCs w:val="14"/>
          <w:lang w:val="en-US"/>
        </w:rPr>
        <w:t>SAN MIGUEL, VILLAS DE MONTE REAL, LA CAÑADA SEGUNDA ETAPA, AMPLIACION VILLA LAURELES II, PRESIDENTES DE MÉXICO, DORAL ETAPA I</w:t>
      </w:r>
      <w:r w:rsidRPr="00767403">
        <w:rPr>
          <w:rStyle w:val="Ninguno"/>
          <w:rFonts w:ascii="Arial" w:hAnsi="Arial" w:cs="Arial"/>
          <w:i/>
          <w:iCs/>
          <w:sz w:val="14"/>
          <w:szCs w:val="14"/>
          <w:lang w:val="es-ES_tradnl"/>
        </w:rPr>
        <w:t>,</w:t>
      </w:r>
      <w:r w:rsidRPr="00767403">
        <w:rPr>
          <w:rStyle w:val="Ninguno"/>
          <w:rFonts w:ascii="Arial" w:hAnsi="Arial" w:cs="Arial"/>
          <w:i/>
          <w:iCs/>
          <w:sz w:val="14"/>
          <w:szCs w:val="14"/>
        </w:rPr>
        <w:t xml:space="preserve"> </w:t>
      </w:r>
      <w:r w:rsidRPr="00767403">
        <w:rPr>
          <w:rStyle w:val="Ninguno"/>
          <w:rFonts w:ascii="Arial" w:hAnsi="Arial" w:cs="Arial"/>
          <w:i/>
          <w:iCs/>
          <w:sz w:val="14"/>
          <w:szCs w:val="14"/>
          <w:lang w:val="es-ES_tradnl"/>
        </w:rPr>
        <w:t>ubicados en diversos puntos de esta ciudad de San Francisco de Campeche; por lo que se emite el siguiente:</w:t>
      </w: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lang w:val="es-ES_tradnl"/>
        </w:rPr>
      </w:pPr>
    </w:p>
    <w:p w:rsidR="00D47DF6" w:rsidRPr="00767403" w:rsidRDefault="00D47DF6" w:rsidP="009E23FA">
      <w:pPr>
        <w:pStyle w:val="Cuerpo"/>
        <w:spacing w:after="0" w:line="240" w:lineRule="auto"/>
        <w:ind w:left="851"/>
        <w:jc w:val="center"/>
        <w:rPr>
          <w:rStyle w:val="Ninguno"/>
          <w:rFonts w:ascii="Arial" w:eastAsia="Arial" w:hAnsi="Arial" w:cs="Arial"/>
          <w:b/>
          <w:bCs/>
          <w:i/>
          <w:iCs/>
          <w:sz w:val="14"/>
          <w:szCs w:val="14"/>
        </w:rPr>
      </w:pPr>
      <w:r w:rsidRPr="00767403">
        <w:rPr>
          <w:rStyle w:val="Ninguno"/>
          <w:rFonts w:ascii="Arial" w:hAnsi="Arial" w:cs="Arial"/>
          <w:b/>
          <w:bCs/>
          <w:i/>
          <w:iCs/>
          <w:sz w:val="14"/>
          <w:szCs w:val="14"/>
        </w:rPr>
        <w:t>DICTAMEN</w:t>
      </w:r>
    </w:p>
    <w:p w:rsidR="00D47DF6" w:rsidRPr="00767403" w:rsidRDefault="00D47DF6" w:rsidP="009E23FA">
      <w:pPr>
        <w:pStyle w:val="Cuerpo"/>
        <w:spacing w:after="0" w:line="240" w:lineRule="auto"/>
        <w:ind w:left="851"/>
        <w:jc w:val="center"/>
        <w:rPr>
          <w:rStyle w:val="Ninguno"/>
          <w:rFonts w:ascii="Arial" w:eastAsia="Arial" w:hAnsi="Arial" w:cs="Arial"/>
          <w:b/>
          <w:bCs/>
          <w:i/>
          <w:iCs/>
          <w:sz w:val="14"/>
          <w:szCs w:val="14"/>
          <w:lang w:val="es-ES_tradnl"/>
        </w:rPr>
      </w:pPr>
    </w:p>
    <w:p w:rsidR="00D47DF6" w:rsidRPr="00767403" w:rsidRDefault="00D47DF6" w:rsidP="009E23FA">
      <w:pPr>
        <w:pStyle w:val="Cuerpo"/>
        <w:spacing w:after="0" w:line="240" w:lineRule="auto"/>
        <w:ind w:left="851"/>
        <w:jc w:val="both"/>
        <w:rPr>
          <w:rStyle w:val="Ninguno"/>
          <w:rFonts w:ascii="Arial" w:eastAsia="Arial" w:hAnsi="Arial" w:cs="Arial"/>
          <w:i/>
          <w:iCs/>
          <w:color w:val="1D1B11"/>
          <w:sz w:val="14"/>
          <w:szCs w:val="14"/>
          <w:u w:color="1D1B11"/>
        </w:rPr>
      </w:pPr>
      <w:r w:rsidRPr="00767403">
        <w:rPr>
          <w:rStyle w:val="Ninguno"/>
          <w:rFonts w:ascii="Arial" w:hAnsi="Arial" w:cs="Arial"/>
          <w:b/>
          <w:bCs/>
          <w:i/>
          <w:iCs/>
          <w:sz w:val="14"/>
          <w:szCs w:val="14"/>
          <w:lang w:val="es-ES_tradnl"/>
        </w:rPr>
        <w:t xml:space="preserve">PRIMERO: </w:t>
      </w:r>
      <w:r w:rsidRPr="00767403">
        <w:rPr>
          <w:rStyle w:val="Ninguno"/>
          <w:rFonts w:ascii="Arial" w:hAnsi="Arial" w:cs="Arial"/>
          <w:i/>
          <w:iCs/>
          <w:sz w:val="14"/>
          <w:szCs w:val="14"/>
          <w:lang w:val="es-MX"/>
        </w:rPr>
        <w:t xml:space="preserve">Es procedente la </w:t>
      </w:r>
      <w:r w:rsidRPr="00767403">
        <w:rPr>
          <w:rStyle w:val="Ninguno"/>
          <w:rFonts w:ascii="Arial" w:hAnsi="Arial" w:cs="Arial"/>
          <w:bCs/>
          <w:i/>
          <w:iCs/>
          <w:sz w:val="14"/>
          <w:szCs w:val="14"/>
          <w:lang w:val="es-MX"/>
        </w:rPr>
        <w:t>municipalización y recepción de los fraccionamientos denominados San Miguel, Villas de Monte Real, La Cañada Segunda</w:t>
      </w:r>
      <w:r w:rsidRPr="00767403">
        <w:rPr>
          <w:rStyle w:val="Ninguno"/>
          <w:rFonts w:ascii="Arial" w:hAnsi="Arial" w:cs="Arial"/>
          <w:bCs/>
          <w:i/>
          <w:iCs/>
          <w:sz w:val="14"/>
          <w:szCs w:val="14"/>
        </w:rPr>
        <w:t xml:space="preserve"> Etapa, Ampliació</w:t>
      </w:r>
      <w:r w:rsidRPr="00767403">
        <w:rPr>
          <w:rStyle w:val="Ninguno"/>
          <w:rFonts w:ascii="Arial" w:hAnsi="Arial" w:cs="Arial"/>
          <w:bCs/>
          <w:i/>
          <w:iCs/>
          <w:sz w:val="14"/>
          <w:szCs w:val="14"/>
          <w:lang w:val="es-MX"/>
        </w:rPr>
        <w:t>n Villa Laureles II, Presidentes de México Doral Etapa I, ubicados en diversos puntos de esta ciudad de San Francisco de Campeche</w:t>
      </w:r>
      <w:r w:rsidRPr="00767403">
        <w:rPr>
          <w:rStyle w:val="Ninguno"/>
          <w:rFonts w:ascii="Arial" w:hAnsi="Arial" w:cs="Arial"/>
          <w:b/>
          <w:bCs/>
          <w:i/>
          <w:iCs/>
          <w:color w:val="1D1B11"/>
          <w:sz w:val="14"/>
          <w:szCs w:val="14"/>
          <w:u w:color="1D1B11"/>
          <w:lang w:val="es-MX"/>
        </w:rPr>
        <w:t>.</w:t>
      </w:r>
    </w:p>
    <w:p w:rsidR="00D47DF6" w:rsidRPr="00767403" w:rsidRDefault="00D47DF6" w:rsidP="009E23FA">
      <w:pPr>
        <w:pStyle w:val="Cuerpo"/>
        <w:spacing w:after="0" w:line="240" w:lineRule="auto"/>
        <w:ind w:left="851"/>
        <w:jc w:val="both"/>
        <w:rPr>
          <w:rStyle w:val="Ninguno"/>
          <w:rFonts w:ascii="Arial" w:eastAsia="Arial" w:hAnsi="Arial" w:cs="Arial"/>
          <w:i/>
          <w:iCs/>
          <w:color w:val="1D1B11"/>
          <w:sz w:val="14"/>
          <w:szCs w:val="14"/>
          <w:u w:color="1D1B11"/>
          <w:lang w:val="es-ES_tradnl"/>
        </w:rPr>
      </w:pP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rPr>
      </w:pPr>
      <w:r w:rsidRPr="00767403">
        <w:rPr>
          <w:rStyle w:val="Ninguno"/>
          <w:rFonts w:ascii="Arial" w:hAnsi="Arial" w:cs="Arial"/>
          <w:b/>
          <w:bCs/>
          <w:i/>
          <w:iCs/>
          <w:sz w:val="14"/>
          <w:szCs w:val="14"/>
          <w:lang w:val="es-ES_tradnl"/>
        </w:rPr>
        <w:t>SEGUNDO</w:t>
      </w:r>
      <w:r w:rsidRPr="00767403">
        <w:rPr>
          <w:rStyle w:val="Ninguno"/>
          <w:rFonts w:ascii="Arial" w:hAnsi="Arial" w:cs="Arial"/>
          <w:i/>
          <w:iCs/>
          <w:sz w:val="14"/>
          <w:szCs w:val="14"/>
          <w:lang w:val="es-ES_tradnl"/>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w:t>
      </w: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rPr>
      </w:pPr>
      <w:r w:rsidRPr="00767403">
        <w:rPr>
          <w:rStyle w:val="Ninguno"/>
          <w:rFonts w:ascii="Arial" w:hAnsi="Arial" w:cs="Arial"/>
          <w:i/>
          <w:iCs/>
          <w:sz w:val="14"/>
          <w:szCs w:val="14"/>
        </w:rPr>
        <w:t xml:space="preserve"> </w:t>
      </w: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rPr>
      </w:pPr>
      <w:r w:rsidRPr="00767403">
        <w:rPr>
          <w:rStyle w:val="Ninguno"/>
          <w:rFonts w:ascii="Arial" w:hAnsi="Arial" w:cs="Arial"/>
          <w:b/>
          <w:bCs/>
          <w:i/>
          <w:iCs/>
          <w:sz w:val="14"/>
          <w:szCs w:val="14"/>
        </w:rPr>
        <w:t>TERCERO</w:t>
      </w:r>
      <w:r w:rsidRPr="00767403">
        <w:rPr>
          <w:rStyle w:val="Ninguno"/>
          <w:rFonts w:ascii="Arial" w:hAnsi="Arial" w:cs="Arial"/>
          <w:i/>
          <w:iCs/>
          <w:sz w:val="14"/>
          <w:szCs w:val="14"/>
        </w:rPr>
        <w:t>: Arch</w:t>
      </w:r>
      <w:proofErr w:type="spellStart"/>
      <w:r w:rsidRPr="00767403">
        <w:rPr>
          <w:rStyle w:val="Ninguno"/>
          <w:rFonts w:ascii="Arial" w:hAnsi="Arial" w:cs="Arial"/>
          <w:i/>
          <w:iCs/>
          <w:sz w:val="14"/>
          <w:szCs w:val="14"/>
          <w:lang w:val="es-ES_tradnl"/>
        </w:rPr>
        <w:t>ívese</w:t>
      </w:r>
      <w:proofErr w:type="spellEnd"/>
      <w:r w:rsidRPr="00767403">
        <w:rPr>
          <w:rStyle w:val="Ninguno"/>
          <w:rFonts w:ascii="Arial" w:hAnsi="Arial" w:cs="Arial"/>
          <w:i/>
          <w:iCs/>
          <w:sz w:val="14"/>
          <w:szCs w:val="14"/>
          <w:lang w:val="es-ES_tradnl"/>
        </w:rPr>
        <w:t xml:space="preserve"> el presente expediente como asunto fenecido </w:t>
      </w:r>
    </w:p>
    <w:p w:rsidR="00D47DF6" w:rsidRPr="00767403" w:rsidRDefault="00D47DF6" w:rsidP="009E23FA">
      <w:pPr>
        <w:pStyle w:val="Cuerpo"/>
        <w:spacing w:after="0" w:line="240" w:lineRule="auto"/>
        <w:ind w:left="851"/>
        <w:jc w:val="both"/>
        <w:rPr>
          <w:rStyle w:val="Ninguno"/>
          <w:rFonts w:ascii="Arial" w:eastAsia="Arial" w:hAnsi="Arial" w:cs="Arial"/>
          <w:i/>
          <w:iCs/>
          <w:sz w:val="14"/>
          <w:szCs w:val="14"/>
        </w:rPr>
      </w:pPr>
    </w:p>
    <w:p w:rsidR="00D47DF6" w:rsidRPr="00767403" w:rsidRDefault="00D47DF6" w:rsidP="009E23FA">
      <w:pPr>
        <w:pStyle w:val="Sinespaciado"/>
        <w:ind w:left="851"/>
        <w:jc w:val="both"/>
        <w:rPr>
          <w:rStyle w:val="Ninguno"/>
          <w:rFonts w:ascii="Arial" w:eastAsia="Arial" w:hAnsi="Arial" w:cs="Arial"/>
          <w:i/>
          <w:iCs/>
          <w:sz w:val="14"/>
          <w:szCs w:val="14"/>
        </w:rPr>
      </w:pPr>
      <w:r w:rsidRPr="00767403">
        <w:rPr>
          <w:rStyle w:val="Ninguno"/>
          <w:rFonts w:ascii="Arial" w:hAnsi="Arial" w:cs="Arial"/>
          <w:b/>
          <w:bCs/>
          <w:i/>
          <w:iCs/>
          <w:sz w:val="14"/>
          <w:szCs w:val="14"/>
        </w:rPr>
        <w:t>CUARTO</w:t>
      </w:r>
      <w:r w:rsidRPr="00767403">
        <w:rPr>
          <w:rStyle w:val="Ninguno"/>
          <w:rFonts w:ascii="Arial" w:hAnsi="Arial" w:cs="Arial"/>
          <w:i/>
          <w:iCs/>
          <w:sz w:val="14"/>
          <w:szCs w:val="14"/>
        </w:rPr>
        <w:t>: Cúmplase.</w:t>
      </w:r>
    </w:p>
    <w:p w:rsidR="00D47DF6" w:rsidRPr="00767403" w:rsidRDefault="00D47DF6" w:rsidP="009E23FA">
      <w:pPr>
        <w:pStyle w:val="Sinespaciado"/>
        <w:ind w:left="851"/>
        <w:rPr>
          <w:rStyle w:val="Ninguno"/>
          <w:rFonts w:ascii="Arial" w:eastAsia="Arial" w:hAnsi="Arial" w:cs="Arial"/>
          <w:i/>
          <w:iCs/>
          <w:sz w:val="14"/>
          <w:szCs w:val="14"/>
        </w:rPr>
      </w:pPr>
    </w:p>
    <w:p w:rsidR="00193A8A" w:rsidRPr="00767403" w:rsidRDefault="00D47DF6" w:rsidP="009E23FA">
      <w:pPr>
        <w:pStyle w:val="Sinespaciado"/>
        <w:ind w:left="851"/>
        <w:jc w:val="both"/>
        <w:rPr>
          <w:rStyle w:val="Ninguno"/>
          <w:rFonts w:ascii="Arial" w:eastAsia="Arial" w:hAnsi="Arial" w:cs="Arial"/>
          <w:b/>
          <w:bCs/>
          <w:i/>
          <w:iCs/>
          <w:sz w:val="14"/>
          <w:szCs w:val="14"/>
        </w:rPr>
      </w:pPr>
      <w:r w:rsidRPr="00767403">
        <w:rPr>
          <w:rStyle w:val="Ninguno"/>
          <w:rFonts w:ascii="Arial" w:hAnsi="Arial" w:cs="Arial"/>
          <w:b/>
          <w:bCs/>
          <w:i/>
          <w:iCs/>
          <w:sz w:val="14"/>
          <w:szCs w:val="14"/>
        </w:rPr>
        <w:t>ASÍ LO DICTAMINA LA COMISIÓN EDILICIA DE OBRAS PÚBLICAS, DESARROLLO URBANO, SERVICIOS PÚBLICOS Y TRANSPORTE MUNICIPAL, EN LA CIUDAD Y PUERTO DE SAN FRANCISCO DE CAMPECHE, ESTADO DE CAMPECHE, A LOS</w:t>
      </w:r>
      <w:r w:rsidRPr="00767403">
        <w:rPr>
          <w:rStyle w:val="Ninguno"/>
          <w:rFonts w:ascii="Arial" w:hAnsi="Arial" w:cs="Arial"/>
          <w:b/>
          <w:bCs/>
          <w:i/>
          <w:iCs/>
          <w:sz w:val="14"/>
          <w:szCs w:val="14"/>
          <w:lang w:val="en-US"/>
        </w:rPr>
        <w:t xml:space="preserve"> VEINTICINCO</w:t>
      </w:r>
      <w:r w:rsidRPr="00767403">
        <w:rPr>
          <w:rStyle w:val="Ninguno"/>
          <w:rFonts w:ascii="Arial" w:hAnsi="Arial" w:cs="Arial"/>
          <w:b/>
          <w:bCs/>
          <w:i/>
          <w:iCs/>
          <w:sz w:val="14"/>
          <w:szCs w:val="14"/>
        </w:rPr>
        <w:t xml:space="preserve"> DÍAS DEL MES DE JULIO</w:t>
      </w:r>
      <w:r w:rsidRPr="00767403">
        <w:rPr>
          <w:rStyle w:val="Ninguno"/>
          <w:rFonts w:ascii="Arial" w:hAnsi="Arial" w:cs="Arial"/>
          <w:b/>
          <w:bCs/>
          <w:i/>
          <w:iCs/>
          <w:sz w:val="14"/>
          <w:szCs w:val="14"/>
          <w:lang w:val="en-US"/>
        </w:rPr>
        <w:t xml:space="preserve"> </w:t>
      </w:r>
      <w:r w:rsidRPr="00767403">
        <w:rPr>
          <w:rStyle w:val="Ninguno"/>
          <w:rFonts w:ascii="Arial" w:hAnsi="Arial" w:cs="Arial"/>
          <w:b/>
          <w:bCs/>
          <w:i/>
          <w:iCs/>
          <w:sz w:val="14"/>
          <w:szCs w:val="14"/>
        </w:rPr>
        <w:t>DE DOS MIL VEINTIUNO</w:t>
      </w:r>
      <w:r w:rsidR="00193A8A" w:rsidRPr="00767403">
        <w:rPr>
          <w:rStyle w:val="Ninguno"/>
          <w:rFonts w:ascii="Arial" w:hAnsi="Arial" w:cs="Arial"/>
          <w:b/>
          <w:bCs/>
          <w:i/>
          <w:iCs/>
          <w:sz w:val="14"/>
          <w:szCs w:val="14"/>
        </w:rPr>
        <w:t xml:space="preserve"> (RÚBRICAS)</w:t>
      </w:r>
    </w:p>
    <w:p w:rsidR="00193A8A" w:rsidRPr="00767403" w:rsidRDefault="00193A8A" w:rsidP="009E23FA">
      <w:pPr>
        <w:pStyle w:val="Sinespaciado"/>
        <w:rPr>
          <w:rStyle w:val="Ninguno"/>
          <w:rFonts w:ascii="Arial" w:eastAsia="Arial" w:hAnsi="Arial" w:cs="Arial"/>
          <w:sz w:val="20"/>
          <w:szCs w:val="20"/>
        </w:rPr>
      </w:pPr>
    </w:p>
    <w:p w:rsidR="00193A8A" w:rsidRDefault="00193A8A" w:rsidP="009E23FA">
      <w:pPr>
        <w:pStyle w:val="Cuerpo"/>
        <w:spacing w:after="0" w:line="240" w:lineRule="auto"/>
        <w:jc w:val="both"/>
        <w:rPr>
          <w:rStyle w:val="Ninguno"/>
          <w:rFonts w:ascii="Arial" w:hAnsi="Arial" w:cs="Arial"/>
          <w:sz w:val="20"/>
          <w:szCs w:val="20"/>
          <w:lang w:val="es-ES_tradnl"/>
        </w:rPr>
      </w:pPr>
      <w:r w:rsidRPr="00767403">
        <w:rPr>
          <w:rStyle w:val="Ninguno"/>
          <w:rFonts w:ascii="Arial" w:hAnsi="Arial" w:cs="Arial"/>
          <w:sz w:val="20"/>
          <w:szCs w:val="20"/>
          <w:lang w:val="es-ES_tradnl"/>
        </w:rPr>
        <w:lastRenderedPageBreak/>
        <w:t xml:space="preserve">B.- Transcrito el dictamen emitido por la Comisión Edilicia de </w:t>
      </w:r>
      <w:r w:rsidRPr="00767403">
        <w:rPr>
          <w:rStyle w:val="Ninguno"/>
          <w:rFonts w:ascii="Arial" w:hAnsi="Arial" w:cs="Arial"/>
          <w:sz w:val="20"/>
          <w:szCs w:val="20"/>
          <w:lang w:val="pt-PT"/>
        </w:rPr>
        <w:t>Obras P</w:t>
      </w:r>
      <w:r w:rsidRPr="00767403">
        <w:rPr>
          <w:rStyle w:val="Ninguno"/>
          <w:rFonts w:ascii="Arial" w:hAnsi="Arial" w:cs="Arial"/>
          <w:sz w:val="20"/>
          <w:szCs w:val="20"/>
          <w:lang w:val="es-ES_tradnl"/>
        </w:rPr>
        <w:t>úblicas, Desarrollo Urbano, Servicios Públicos y Transporte Municipal, se procede a su análisis conforme a los siguientes:</w:t>
      </w:r>
    </w:p>
    <w:p w:rsidR="009E23FA" w:rsidRPr="00767403" w:rsidRDefault="009E23FA" w:rsidP="009E23FA">
      <w:pPr>
        <w:pStyle w:val="Cuerpo"/>
        <w:spacing w:after="0" w:line="240" w:lineRule="auto"/>
        <w:jc w:val="both"/>
        <w:rPr>
          <w:rStyle w:val="Ninguno"/>
          <w:rFonts w:ascii="Arial" w:eastAsia="Arial" w:hAnsi="Arial" w:cs="Arial"/>
          <w:sz w:val="20"/>
          <w:szCs w:val="20"/>
        </w:rPr>
      </w:pPr>
    </w:p>
    <w:p w:rsidR="00193A8A" w:rsidRDefault="00193A8A" w:rsidP="009E23FA">
      <w:pPr>
        <w:pStyle w:val="Cuerpo"/>
        <w:spacing w:after="0" w:line="240" w:lineRule="auto"/>
        <w:jc w:val="center"/>
        <w:rPr>
          <w:rStyle w:val="Ninguno"/>
          <w:rFonts w:ascii="Arial" w:hAnsi="Arial" w:cs="Arial"/>
          <w:b/>
          <w:bCs/>
          <w:sz w:val="20"/>
          <w:szCs w:val="20"/>
        </w:rPr>
      </w:pPr>
      <w:r w:rsidRPr="00767403">
        <w:rPr>
          <w:rStyle w:val="Ninguno"/>
          <w:rFonts w:ascii="Arial" w:hAnsi="Arial" w:cs="Arial"/>
          <w:b/>
          <w:bCs/>
          <w:sz w:val="20"/>
          <w:szCs w:val="20"/>
        </w:rPr>
        <w:t>CONSIDERANDOS</w:t>
      </w:r>
    </w:p>
    <w:p w:rsidR="009E23FA" w:rsidRPr="00767403" w:rsidRDefault="009E23FA" w:rsidP="009E23FA">
      <w:pPr>
        <w:pStyle w:val="Cuerpo"/>
        <w:spacing w:after="0" w:line="240" w:lineRule="auto"/>
        <w:jc w:val="center"/>
        <w:rPr>
          <w:rStyle w:val="Ninguno"/>
          <w:rFonts w:ascii="Arial" w:eastAsia="Arial" w:hAnsi="Arial" w:cs="Arial"/>
          <w:b/>
          <w:bCs/>
          <w:sz w:val="20"/>
          <w:szCs w:val="20"/>
        </w:rPr>
      </w:pPr>
    </w:p>
    <w:p w:rsidR="00193A8A" w:rsidRDefault="00193A8A" w:rsidP="009E23FA">
      <w:pPr>
        <w:pStyle w:val="Cuerpo"/>
        <w:spacing w:after="0" w:line="240" w:lineRule="auto"/>
        <w:jc w:val="both"/>
        <w:rPr>
          <w:rStyle w:val="Ninguno"/>
          <w:rFonts w:ascii="Arial" w:hAnsi="Arial" w:cs="Arial"/>
          <w:sz w:val="20"/>
          <w:szCs w:val="20"/>
          <w:lang w:val="es-ES_tradnl"/>
        </w:rPr>
      </w:pPr>
      <w:r w:rsidRPr="00767403">
        <w:rPr>
          <w:rStyle w:val="Ninguno"/>
          <w:rFonts w:ascii="Arial" w:hAnsi="Arial" w:cs="Arial"/>
          <w:b/>
          <w:bCs/>
          <w:sz w:val="20"/>
          <w:szCs w:val="20"/>
        </w:rPr>
        <w:t xml:space="preserve">I.- </w:t>
      </w:r>
      <w:r w:rsidRPr="00767403">
        <w:rPr>
          <w:rStyle w:val="Ninguno"/>
          <w:rFonts w:ascii="Arial" w:hAnsi="Arial" w:cs="Arial"/>
          <w:sz w:val="20"/>
          <w:szCs w:val="20"/>
          <w:lang w:val="es-ES_tradnl"/>
        </w:rPr>
        <w:t>Que este Honorable Ayuntamiento del Municipio de Campeche es legalmente competente para conocer del presente asunto, conforme a lo prec</w:t>
      </w:r>
      <w:r w:rsidR="00D47DF6" w:rsidRPr="00767403">
        <w:rPr>
          <w:rStyle w:val="Ninguno"/>
          <w:rFonts w:ascii="Arial" w:hAnsi="Arial" w:cs="Arial"/>
          <w:sz w:val="20"/>
          <w:szCs w:val="20"/>
          <w:lang w:val="es-ES_tradnl"/>
        </w:rPr>
        <w:t xml:space="preserve">eptuado por los artículos 58 </w:t>
      </w:r>
      <w:r w:rsidR="00C47E87" w:rsidRPr="00767403">
        <w:rPr>
          <w:rStyle w:val="Ninguno"/>
          <w:rFonts w:ascii="Arial" w:hAnsi="Arial" w:cs="Arial"/>
          <w:sz w:val="20"/>
          <w:szCs w:val="20"/>
          <w:lang w:val="es-ES_tradnl"/>
        </w:rPr>
        <w:t>fracción</w:t>
      </w:r>
      <w:r w:rsidR="00D47DF6" w:rsidRPr="00767403">
        <w:rPr>
          <w:rStyle w:val="Ninguno"/>
          <w:rFonts w:ascii="Arial" w:hAnsi="Arial" w:cs="Arial"/>
          <w:sz w:val="20"/>
          <w:szCs w:val="20"/>
          <w:lang w:val="it-IT"/>
        </w:rPr>
        <w:t>n III, 59 f</w:t>
      </w:r>
      <w:r w:rsidRPr="00767403">
        <w:rPr>
          <w:rStyle w:val="Ninguno"/>
          <w:rFonts w:ascii="Arial" w:hAnsi="Arial" w:cs="Arial"/>
          <w:sz w:val="20"/>
          <w:szCs w:val="20"/>
          <w:lang w:val="it-IT"/>
        </w:rPr>
        <w:t>racci</w:t>
      </w:r>
      <w:proofErr w:type="spellStart"/>
      <w:r w:rsidRPr="00767403">
        <w:rPr>
          <w:rStyle w:val="Ninguno"/>
          <w:rFonts w:ascii="Arial" w:hAnsi="Arial" w:cs="Arial"/>
          <w:sz w:val="20"/>
          <w:szCs w:val="20"/>
          <w:lang w:val="es-ES_tradnl"/>
        </w:rPr>
        <w:t>ón</w:t>
      </w:r>
      <w:proofErr w:type="spellEnd"/>
      <w:r w:rsidRPr="00767403">
        <w:rPr>
          <w:rStyle w:val="Ninguno"/>
          <w:rFonts w:ascii="Arial" w:hAnsi="Arial" w:cs="Arial"/>
          <w:sz w:val="20"/>
          <w:szCs w:val="20"/>
          <w:lang w:val="es-ES_tradnl"/>
        </w:rPr>
        <w:t xml:space="preserve"> IV de la Ley Orgánica de los Municip</w:t>
      </w:r>
      <w:r w:rsidR="00D47DF6" w:rsidRPr="00767403">
        <w:rPr>
          <w:rStyle w:val="Ninguno"/>
          <w:rFonts w:ascii="Arial" w:hAnsi="Arial" w:cs="Arial"/>
          <w:sz w:val="20"/>
          <w:szCs w:val="20"/>
          <w:lang w:val="es-ES_tradnl"/>
        </w:rPr>
        <w:t>ios del Estado de Campeche; 49 f</w:t>
      </w:r>
      <w:r w:rsidRPr="00767403">
        <w:rPr>
          <w:rStyle w:val="Ninguno"/>
          <w:rFonts w:ascii="Arial" w:hAnsi="Arial" w:cs="Arial"/>
          <w:sz w:val="20"/>
          <w:szCs w:val="20"/>
          <w:lang w:val="es-ES_tradnl"/>
        </w:rPr>
        <w:t>racció</w:t>
      </w:r>
      <w:r w:rsidRPr="00767403">
        <w:rPr>
          <w:rStyle w:val="Ninguno"/>
          <w:rFonts w:ascii="Arial" w:hAnsi="Arial" w:cs="Arial"/>
          <w:sz w:val="20"/>
          <w:szCs w:val="20"/>
        </w:rPr>
        <w:t xml:space="preserve">n III, 50 </w:t>
      </w:r>
      <w:r w:rsidRPr="00767403">
        <w:rPr>
          <w:rStyle w:val="Ninguno"/>
          <w:rFonts w:ascii="Arial" w:hAnsi="Arial" w:cs="Arial"/>
          <w:sz w:val="20"/>
          <w:szCs w:val="20"/>
          <w:lang w:val="es-ES_tradnl"/>
        </w:rPr>
        <w:t>ú</w:t>
      </w:r>
      <w:r w:rsidR="00C47E87">
        <w:rPr>
          <w:rStyle w:val="Ninguno"/>
          <w:rFonts w:ascii="Arial" w:hAnsi="Arial" w:cs="Arial"/>
          <w:sz w:val="20"/>
          <w:szCs w:val="20"/>
          <w:lang w:val="it-IT"/>
        </w:rPr>
        <w:t xml:space="preserve">ltimo </w:t>
      </w:r>
      <w:r w:rsidR="00C47E87" w:rsidRPr="00767403">
        <w:rPr>
          <w:rStyle w:val="Ninguno"/>
          <w:rFonts w:ascii="Arial" w:hAnsi="Arial" w:cs="Arial"/>
          <w:sz w:val="20"/>
          <w:szCs w:val="20"/>
          <w:lang w:val="es-ES_tradnl"/>
        </w:rPr>
        <w:t>párrafo</w:t>
      </w:r>
      <w:r w:rsidRPr="00767403">
        <w:rPr>
          <w:rStyle w:val="Ninguno"/>
          <w:rFonts w:ascii="Arial" w:hAnsi="Arial" w:cs="Arial"/>
          <w:sz w:val="20"/>
          <w:szCs w:val="20"/>
          <w:lang w:val="es-ES_tradnl"/>
        </w:rPr>
        <w:t>, 52 y 170 del Bando de Policía y Gobierno del Municipio de Campeche; 26, 28, 32 Fracción V del Reglamento Interior del H. Ayuntamiento para el Municipio de Campeche.</w:t>
      </w:r>
    </w:p>
    <w:p w:rsidR="009E23FA" w:rsidRPr="00767403" w:rsidRDefault="009E23FA" w:rsidP="009E23FA">
      <w:pPr>
        <w:pStyle w:val="Cuerpo"/>
        <w:spacing w:after="0" w:line="240" w:lineRule="auto"/>
        <w:jc w:val="both"/>
        <w:rPr>
          <w:rStyle w:val="Ninguno"/>
          <w:rFonts w:ascii="Arial" w:eastAsia="Arial" w:hAnsi="Arial" w:cs="Arial"/>
          <w:sz w:val="20"/>
          <w:szCs w:val="20"/>
        </w:rPr>
      </w:pPr>
    </w:p>
    <w:p w:rsidR="00193A8A" w:rsidRDefault="00193A8A" w:rsidP="009E23FA">
      <w:pPr>
        <w:pStyle w:val="Cuerpo"/>
        <w:spacing w:after="0" w:line="240" w:lineRule="auto"/>
        <w:jc w:val="both"/>
        <w:rPr>
          <w:rStyle w:val="Ninguno"/>
          <w:rFonts w:ascii="Arial" w:hAnsi="Arial" w:cs="Arial"/>
          <w:sz w:val="20"/>
          <w:szCs w:val="20"/>
          <w:lang w:val="es-ES_tradnl"/>
        </w:rPr>
      </w:pPr>
      <w:r w:rsidRPr="00767403">
        <w:rPr>
          <w:rStyle w:val="Ninguno"/>
          <w:rFonts w:ascii="Arial" w:hAnsi="Arial" w:cs="Arial"/>
          <w:b/>
          <w:bCs/>
          <w:sz w:val="20"/>
          <w:szCs w:val="20"/>
        </w:rPr>
        <w:t xml:space="preserve">II.- </w:t>
      </w:r>
      <w:r w:rsidRPr="00767403">
        <w:rPr>
          <w:rStyle w:val="Ninguno"/>
          <w:rFonts w:ascii="Arial" w:hAnsi="Arial" w:cs="Arial"/>
          <w:sz w:val="20"/>
          <w:szCs w:val="20"/>
          <w:lang w:val="es-ES_tradnl"/>
        </w:rPr>
        <w:t xml:space="preserve">Que, de conformidad con las atribuciones estipuladas en el artículo 63 fracción II del Reglamento de la Administración Pública Centralizada y Paramunicipal del Municipio de Campeche, aprobado en sesión de Cabildo de fecha 30 de diciembre de 2019, es facultad de la Dirección de Catastro del H. Ayuntamiento, a través de la Subdirección Operativa Catastral, llevar a cabo el Programa de Municipalización para recepcionar los Fraccionamientos y regularizar las colonias de esta ciudad, conforme a la legislación aplicable, misma facultad que, mediante el oficio número </w:t>
      </w:r>
      <w:r w:rsidRPr="00767403">
        <w:rPr>
          <w:rStyle w:val="Ninguno"/>
          <w:rFonts w:ascii="Arial" w:hAnsi="Arial" w:cs="Arial"/>
          <w:iCs/>
          <w:color w:val="1D1B11"/>
          <w:sz w:val="20"/>
          <w:szCs w:val="20"/>
          <w:u w:color="1D1B11"/>
          <w:lang w:val="es-ES_tradnl"/>
        </w:rPr>
        <w:t>DC/0923/2021</w:t>
      </w:r>
      <w:r w:rsidRPr="00767403">
        <w:rPr>
          <w:rStyle w:val="Ninguno"/>
          <w:rFonts w:ascii="Arial" w:hAnsi="Arial" w:cs="Arial"/>
          <w:i/>
          <w:iCs/>
          <w:color w:val="1D1B11"/>
          <w:sz w:val="20"/>
          <w:szCs w:val="20"/>
          <w:u w:color="1D1B11"/>
          <w:lang w:val="es-ES_tradnl"/>
        </w:rPr>
        <w:t xml:space="preserve"> </w:t>
      </w:r>
      <w:r w:rsidRPr="00767403">
        <w:rPr>
          <w:rStyle w:val="Ninguno"/>
          <w:rFonts w:ascii="Arial" w:hAnsi="Arial" w:cs="Arial"/>
          <w:sz w:val="20"/>
          <w:szCs w:val="20"/>
          <w:lang w:val="es-ES_tradnl"/>
        </w:rPr>
        <w:t xml:space="preserve">ejerció el titular de la referida Dirección. </w:t>
      </w:r>
    </w:p>
    <w:p w:rsidR="009E23FA" w:rsidRPr="00767403" w:rsidRDefault="009E23FA" w:rsidP="009E23FA">
      <w:pPr>
        <w:pStyle w:val="Cuerpo"/>
        <w:spacing w:after="0" w:line="240" w:lineRule="auto"/>
        <w:jc w:val="both"/>
        <w:rPr>
          <w:rStyle w:val="Ninguno"/>
          <w:rFonts w:ascii="Arial" w:hAnsi="Arial" w:cs="Arial"/>
          <w:sz w:val="20"/>
          <w:szCs w:val="20"/>
          <w:lang w:val="es-ES_tradnl"/>
        </w:rPr>
      </w:pPr>
    </w:p>
    <w:p w:rsidR="00193A8A" w:rsidRDefault="00193A8A" w:rsidP="009E23FA">
      <w:pPr>
        <w:pStyle w:val="Cuerpo"/>
        <w:spacing w:after="0" w:line="240" w:lineRule="auto"/>
        <w:jc w:val="both"/>
        <w:rPr>
          <w:rStyle w:val="Ninguno"/>
          <w:rFonts w:ascii="Arial" w:hAnsi="Arial" w:cs="Arial"/>
          <w:sz w:val="20"/>
          <w:szCs w:val="20"/>
          <w:lang w:val="es-ES_tradnl"/>
        </w:rPr>
      </w:pPr>
      <w:r w:rsidRPr="00767403">
        <w:rPr>
          <w:rStyle w:val="Ninguno"/>
          <w:rFonts w:ascii="Arial" w:hAnsi="Arial" w:cs="Arial"/>
          <w:b/>
          <w:sz w:val="20"/>
          <w:szCs w:val="20"/>
          <w:lang w:val="es-ES_tradnl"/>
        </w:rPr>
        <w:t>III.-</w:t>
      </w:r>
      <w:r w:rsidRPr="00767403">
        <w:rPr>
          <w:rStyle w:val="Ninguno"/>
          <w:rFonts w:ascii="Arial" w:hAnsi="Arial" w:cs="Arial"/>
          <w:sz w:val="20"/>
          <w:szCs w:val="20"/>
          <w:lang w:val="es-ES_tradnl"/>
        </w:rPr>
        <w:t xml:space="preserve"> Que el asunto fue debidamente turnado y dictaminado por la Comisión Edilicia de </w:t>
      </w:r>
      <w:r w:rsidRPr="00767403">
        <w:rPr>
          <w:rStyle w:val="Ninguno"/>
          <w:rFonts w:ascii="Arial" w:hAnsi="Arial" w:cs="Arial"/>
          <w:sz w:val="20"/>
          <w:szCs w:val="20"/>
          <w:lang w:val="pt-PT"/>
        </w:rPr>
        <w:t>Obras P</w:t>
      </w:r>
      <w:r w:rsidRPr="00767403">
        <w:rPr>
          <w:rStyle w:val="Ninguno"/>
          <w:rFonts w:ascii="Arial" w:hAnsi="Arial" w:cs="Arial"/>
          <w:sz w:val="20"/>
          <w:szCs w:val="20"/>
          <w:lang w:val="es-ES_tradnl"/>
        </w:rPr>
        <w:t xml:space="preserve">úblicas, Desarrollo Urbano, Servicios Públicos y Transporte Municipal, conformada por los ciudadanos Arbin Eduardo Gamboa </w:t>
      </w:r>
      <w:proofErr w:type="spellStart"/>
      <w:r w:rsidRPr="00767403">
        <w:rPr>
          <w:rStyle w:val="Ninguno"/>
          <w:rFonts w:ascii="Arial" w:hAnsi="Arial" w:cs="Arial"/>
          <w:sz w:val="20"/>
          <w:szCs w:val="20"/>
          <w:lang w:val="es-ES_tradnl"/>
        </w:rPr>
        <w:t>Jimé</w:t>
      </w:r>
      <w:proofErr w:type="spellEnd"/>
      <w:r w:rsidRPr="00767403">
        <w:rPr>
          <w:rStyle w:val="Ninguno"/>
          <w:rFonts w:ascii="Arial" w:hAnsi="Arial" w:cs="Arial"/>
          <w:sz w:val="20"/>
          <w:szCs w:val="20"/>
          <w:lang w:val="it-IT"/>
        </w:rPr>
        <w:t>nez; Aldo Rom</w:t>
      </w:r>
      <w:proofErr w:type="spellStart"/>
      <w:r w:rsidRPr="00767403">
        <w:rPr>
          <w:rStyle w:val="Ninguno"/>
          <w:rFonts w:ascii="Arial" w:hAnsi="Arial" w:cs="Arial"/>
          <w:sz w:val="20"/>
          <w:szCs w:val="20"/>
          <w:lang w:val="es-ES_tradnl"/>
        </w:rPr>
        <w:t>án</w:t>
      </w:r>
      <w:proofErr w:type="spellEnd"/>
      <w:r w:rsidRPr="00767403">
        <w:rPr>
          <w:rStyle w:val="Ninguno"/>
          <w:rFonts w:ascii="Arial" w:hAnsi="Arial" w:cs="Arial"/>
          <w:sz w:val="20"/>
          <w:szCs w:val="20"/>
          <w:lang w:val="es-ES_tradnl"/>
        </w:rPr>
        <w:t xml:space="preserve"> Contr</w:t>
      </w:r>
      <w:r w:rsidR="00C47E87">
        <w:rPr>
          <w:rStyle w:val="Ninguno"/>
          <w:rFonts w:ascii="Arial" w:hAnsi="Arial" w:cs="Arial"/>
          <w:sz w:val="20"/>
          <w:szCs w:val="20"/>
          <w:lang w:val="es-ES_tradnl"/>
        </w:rPr>
        <w:t>e</w:t>
      </w:r>
      <w:bookmarkStart w:id="0" w:name="_GoBack"/>
      <w:bookmarkEnd w:id="0"/>
      <w:r w:rsidRPr="00767403">
        <w:rPr>
          <w:rStyle w:val="Ninguno"/>
          <w:rFonts w:ascii="Arial" w:hAnsi="Arial" w:cs="Arial"/>
          <w:sz w:val="20"/>
          <w:szCs w:val="20"/>
          <w:lang w:val="es-ES_tradnl"/>
        </w:rPr>
        <w:t xml:space="preserve">ras Uc  y Maricela Salazar Gómez, Presidente y Vocales, respectivamente, comisión edilicia que es competente de conformidad con lo dispuesto por los artículos 115 de la </w:t>
      </w:r>
      <w:r w:rsidR="00C47E87" w:rsidRPr="00767403">
        <w:rPr>
          <w:rStyle w:val="Ninguno"/>
          <w:rFonts w:ascii="Arial" w:hAnsi="Arial" w:cs="Arial"/>
          <w:sz w:val="20"/>
          <w:szCs w:val="20"/>
          <w:lang w:val="es-ES_tradnl"/>
        </w:rPr>
        <w:t>Constitución</w:t>
      </w:r>
      <w:r w:rsidRPr="00767403">
        <w:rPr>
          <w:rStyle w:val="Ninguno"/>
          <w:rFonts w:ascii="Arial" w:hAnsi="Arial" w:cs="Arial"/>
          <w:sz w:val="20"/>
          <w:szCs w:val="20"/>
        </w:rPr>
        <w:t>n Pol</w:t>
      </w:r>
      <w:proofErr w:type="spellStart"/>
      <w:r w:rsidRPr="00767403">
        <w:rPr>
          <w:rStyle w:val="Ninguno"/>
          <w:rFonts w:ascii="Arial" w:hAnsi="Arial" w:cs="Arial"/>
          <w:sz w:val="20"/>
          <w:szCs w:val="20"/>
          <w:lang w:val="es-ES_tradnl"/>
        </w:rPr>
        <w:t>ítica</w:t>
      </w:r>
      <w:proofErr w:type="spellEnd"/>
      <w:r w:rsidRPr="00767403">
        <w:rPr>
          <w:rStyle w:val="Ninguno"/>
          <w:rFonts w:ascii="Arial" w:hAnsi="Arial" w:cs="Arial"/>
          <w:sz w:val="20"/>
          <w:szCs w:val="20"/>
          <w:lang w:val="es-ES_tradnl"/>
        </w:rPr>
        <w:t xml:space="preserve"> de los Estados Unidos Mexicanos, 102 y 106 de la </w:t>
      </w:r>
      <w:r w:rsidR="00767403" w:rsidRPr="00767403">
        <w:rPr>
          <w:rStyle w:val="Ninguno"/>
          <w:rFonts w:ascii="Arial" w:hAnsi="Arial" w:cs="Arial"/>
          <w:sz w:val="20"/>
          <w:szCs w:val="20"/>
          <w:lang w:val="es-ES_tradnl"/>
        </w:rPr>
        <w:t>Constitución</w:t>
      </w:r>
      <w:r w:rsidRPr="00767403">
        <w:rPr>
          <w:rStyle w:val="Ninguno"/>
          <w:rFonts w:ascii="Arial" w:hAnsi="Arial" w:cs="Arial"/>
          <w:sz w:val="20"/>
          <w:szCs w:val="20"/>
        </w:rPr>
        <w:t>n Pol</w:t>
      </w:r>
      <w:proofErr w:type="spellStart"/>
      <w:r w:rsidRPr="00767403">
        <w:rPr>
          <w:rStyle w:val="Ninguno"/>
          <w:rFonts w:ascii="Arial" w:hAnsi="Arial" w:cs="Arial"/>
          <w:sz w:val="20"/>
          <w:szCs w:val="20"/>
          <w:lang w:val="es-ES_tradnl"/>
        </w:rPr>
        <w:t>ítica</w:t>
      </w:r>
      <w:proofErr w:type="spellEnd"/>
      <w:r w:rsidRPr="00767403">
        <w:rPr>
          <w:rStyle w:val="Ninguno"/>
          <w:rFonts w:ascii="Arial" w:hAnsi="Arial" w:cs="Arial"/>
          <w:sz w:val="20"/>
          <w:szCs w:val="20"/>
          <w:lang w:val="es-ES_tradnl"/>
        </w:rPr>
        <w:t xml:space="preserve"> del Estado de Campeche; 63, 110 y 111 de la Ley Orgánica de los Municipios del Estado de Campeche; 2 fracción III, y 44 fracción X de la Ley de Fraccionamientos, Unidades Habitacionales, Condominios y Uso de Inmuebles en Tiempo Compartido del Estado de Campeche, 54 y 55 del Bando de Policía y Gobierno del Municipio de Campeche; 461 del Reglamento de Construcciones para el Municipio de Campeche, 73 del Reglamento Interior del H. Ayuntamiento para el Municipio de Campeche.</w:t>
      </w:r>
    </w:p>
    <w:p w:rsidR="009E23FA" w:rsidRPr="00767403" w:rsidRDefault="009E23FA" w:rsidP="009E23FA">
      <w:pPr>
        <w:pStyle w:val="Cuerpo"/>
        <w:spacing w:after="0" w:line="240" w:lineRule="auto"/>
        <w:jc w:val="both"/>
        <w:rPr>
          <w:rStyle w:val="Ninguno"/>
          <w:rFonts w:ascii="Arial" w:eastAsia="Arial" w:hAnsi="Arial" w:cs="Arial"/>
          <w:sz w:val="20"/>
          <w:szCs w:val="20"/>
        </w:rPr>
      </w:pPr>
    </w:p>
    <w:p w:rsidR="00193A8A" w:rsidRPr="00767403" w:rsidRDefault="00193A8A" w:rsidP="009E23FA">
      <w:pPr>
        <w:pStyle w:val="Cuerpo"/>
        <w:spacing w:after="0" w:line="240" w:lineRule="auto"/>
        <w:jc w:val="both"/>
        <w:rPr>
          <w:rStyle w:val="Ninguno"/>
          <w:rFonts w:ascii="Arial" w:hAnsi="Arial" w:cs="Arial"/>
          <w:sz w:val="20"/>
          <w:szCs w:val="20"/>
          <w:lang w:val="es-ES_tradnl"/>
        </w:rPr>
      </w:pPr>
      <w:r w:rsidRPr="00767403">
        <w:rPr>
          <w:rStyle w:val="Ninguno"/>
          <w:rFonts w:ascii="Arial" w:hAnsi="Arial" w:cs="Arial"/>
          <w:b/>
          <w:bCs/>
          <w:sz w:val="20"/>
          <w:szCs w:val="20"/>
        </w:rPr>
        <w:t>IV.-</w:t>
      </w:r>
      <w:r w:rsidRPr="00767403">
        <w:rPr>
          <w:rStyle w:val="Ninguno"/>
          <w:rFonts w:ascii="Arial" w:hAnsi="Arial" w:cs="Arial"/>
          <w:sz w:val="20"/>
          <w:szCs w:val="20"/>
          <w:lang w:val="es-ES_tradnl"/>
        </w:rPr>
        <w:t xml:space="preserve"> Que el Plan Municipal de Desarrollo de Campeche 2018-2021, es un documento que se ha conformado con la participación decidida de muchos campechanos, se asume como un instrumento rector del quehacer público, los temas vertidos son acciones puntuales y factibles, ordenadas con base a ejes </w:t>
      </w:r>
      <w:proofErr w:type="spellStart"/>
      <w:r w:rsidRPr="00767403">
        <w:rPr>
          <w:rStyle w:val="Ninguno"/>
          <w:rFonts w:ascii="Arial" w:hAnsi="Arial" w:cs="Arial"/>
          <w:sz w:val="20"/>
          <w:szCs w:val="20"/>
          <w:lang w:val="es-ES_tradnl"/>
        </w:rPr>
        <w:t>estraté</w:t>
      </w:r>
      <w:proofErr w:type="spellEnd"/>
      <w:r w:rsidRPr="00767403">
        <w:rPr>
          <w:rStyle w:val="Ninguno"/>
          <w:rFonts w:ascii="Arial" w:hAnsi="Arial" w:cs="Arial"/>
          <w:sz w:val="20"/>
          <w:szCs w:val="20"/>
          <w:lang w:val="pt-PT"/>
        </w:rPr>
        <w:t>gicos, dise</w:t>
      </w:r>
      <w:proofErr w:type="spellStart"/>
      <w:r w:rsidRPr="00767403">
        <w:rPr>
          <w:rStyle w:val="Ninguno"/>
          <w:rFonts w:ascii="Arial" w:hAnsi="Arial" w:cs="Arial"/>
          <w:sz w:val="20"/>
          <w:szCs w:val="20"/>
          <w:lang w:val="es-ES_tradnl"/>
        </w:rPr>
        <w:t>ñados</w:t>
      </w:r>
      <w:proofErr w:type="spellEnd"/>
      <w:r w:rsidRPr="00767403">
        <w:rPr>
          <w:rStyle w:val="Ninguno"/>
          <w:rFonts w:ascii="Arial" w:hAnsi="Arial" w:cs="Arial"/>
          <w:sz w:val="20"/>
          <w:szCs w:val="20"/>
          <w:lang w:val="es-ES_tradnl"/>
        </w:rPr>
        <w:t xml:space="preserve"> por y para los ciudadanos. </w:t>
      </w:r>
    </w:p>
    <w:p w:rsidR="00193A8A" w:rsidRPr="00767403" w:rsidRDefault="00193A8A" w:rsidP="009E23FA">
      <w:pPr>
        <w:pStyle w:val="Cuerpo"/>
        <w:spacing w:after="0" w:line="240" w:lineRule="auto"/>
        <w:jc w:val="both"/>
        <w:rPr>
          <w:rStyle w:val="Ninguno"/>
          <w:rFonts w:ascii="Arial" w:eastAsia="Arial" w:hAnsi="Arial" w:cs="Arial"/>
          <w:sz w:val="20"/>
          <w:szCs w:val="20"/>
          <w:shd w:val="clear" w:color="auto" w:fill="FAEBDF"/>
        </w:rPr>
      </w:pPr>
    </w:p>
    <w:p w:rsidR="00193A8A" w:rsidRPr="00767403" w:rsidRDefault="00193A8A" w:rsidP="009E23FA">
      <w:pPr>
        <w:pStyle w:val="Cuerpo"/>
        <w:spacing w:after="0" w:line="240" w:lineRule="auto"/>
        <w:jc w:val="both"/>
        <w:rPr>
          <w:rFonts w:ascii="Arial" w:hAnsi="Arial" w:cs="Arial"/>
          <w:sz w:val="20"/>
          <w:szCs w:val="20"/>
        </w:rPr>
      </w:pPr>
      <w:r w:rsidRPr="00767403">
        <w:rPr>
          <w:rFonts w:ascii="Arial" w:hAnsi="Arial" w:cs="Arial"/>
          <w:b/>
          <w:sz w:val="20"/>
          <w:szCs w:val="20"/>
        </w:rPr>
        <w:t xml:space="preserve">V.- </w:t>
      </w:r>
      <w:r w:rsidRPr="00767403">
        <w:rPr>
          <w:rFonts w:ascii="Arial" w:hAnsi="Arial" w:cs="Arial"/>
          <w:sz w:val="20"/>
          <w:szCs w:val="20"/>
        </w:rPr>
        <w:t>Que el Eje III del citado Plan Municipal de Desarrollo, tiene como Objetivo General:</w:t>
      </w:r>
      <w:r w:rsidRPr="00767403">
        <w:rPr>
          <w:rFonts w:ascii="Arial" w:hAnsi="Arial" w:cs="Arial"/>
          <w:b/>
          <w:sz w:val="20"/>
          <w:szCs w:val="20"/>
        </w:rPr>
        <w:t xml:space="preserve"> </w:t>
      </w:r>
      <w:r w:rsidRPr="00767403">
        <w:rPr>
          <w:rFonts w:ascii="Arial" w:hAnsi="Arial" w:cs="Arial"/>
          <w:sz w:val="20"/>
          <w:szCs w:val="20"/>
        </w:rPr>
        <w:t>Establecer políticas públicas que permitan implementar, contribuir, regular y eficientar los servicios públicos con estándares de calidad, y administrar con eficiencia los servicios de parques, alumbrado, limpieza, mantenimiento de vialidades, mercados y rastro, con sostenibilidad y respeto al medio ambiente, y en concordancia con lo establecido en las estrategias de acción números 5.3.1.1.2.  y 5.3.1.1.4., el Municipio tiene la encomienda de, llevar a cabo el programa de Municipalización para recepcionar los fraccionamientos y regularizar las colonias, así como otorgar apoyo técnico para la recuperación y municipalizar los inmuebles del H. Ayuntamiento de Campeche.</w:t>
      </w:r>
    </w:p>
    <w:p w:rsidR="00193A8A" w:rsidRPr="00767403" w:rsidRDefault="00193A8A" w:rsidP="009E23FA">
      <w:pPr>
        <w:pStyle w:val="Cuerpo"/>
        <w:spacing w:after="0" w:line="240" w:lineRule="auto"/>
        <w:jc w:val="both"/>
        <w:rPr>
          <w:rStyle w:val="Ninguno"/>
          <w:rFonts w:ascii="Arial" w:eastAsia="Arial" w:hAnsi="Arial" w:cs="Arial"/>
          <w:sz w:val="20"/>
          <w:szCs w:val="20"/>
        </w:rPr>
      </w:pPr>
      <w:r w:rsidRPr="00767403">
        <w:rPr>
          <w:rStyle w:val="Ninguno"/>
          <w:rFonts w:ascii="Arial" w:hAnsi="Arial" w:cs="Arial"/>
          <w:sz w:val="20"/>
          <w:szCs w:val="20"/>
          <w:lang w:val="es-ES_tradnl"/>
        </w:rPr>
        <w:t xml:space="preserve"> </w:t>
      </w:r>
    </w:p>
    <w:p w:rsidR="00193A8A" w:rsidRPr="00767403" w:rsidRDefault="00193A8A" w:rsidP="009E23FA">
      <w:pPr>
        <w:pStyle w:val="Cuerpo"/>
        <w:spacing w:after="0" w:line="240" w:lineRule="auto"/>
        <w:jc w:val="both"/>
        <w:rPr>
          <w:rStyle w:val="Ninguno"/>
          <w:rFonts w:ascii="Arial" w:hAnsi="Arial" w:cs="Arial"/>
          <w:b/>
          <w:bCs/>
          <w:sz w:val="20"/>
          <w:szCs w:val="20"/>
        </w:rPr>
      </w:pPr>
      <w:r w:rsidRPr="00767403">
        <w:rPr>
          <w:rStyle w:val="Ninguno"/>
          <w:rFonts w:ascii="Arial" w:hAnsi="Arial" w:cs="Arial"/>
          <w:b/>
          <w:bCs/>
          <w:sz w:val="20"/>
          <w:szCs w:val="20"/>
        </w:rPr>
        <w:t xml:space="preserve">VI.- </w:t>
      </w:r>
      <w:r w:rsidRPr="00767403">
        <w:rPr>
          <w:rStyle w:val="Ninguno"/>
          <w:rFonts w:ascii="Arial" w:hAnsi="Arial" w:cs="Arial"/>
          <w:bCs/>
          <w:sz w:val="20"/>
          <w:szCs w:val="20"/>
        </w:rPr>
        <w:t xml:space="preserve">Que, de acuerdo a los considerados V y VI del dictamen en estudio, los integrantes de este Cabildo, consideran pertinente y necesario, instruir a las Direcciones de la administración pública centralizada, para que, en el ámbito de sus respectivas competencias, se sirvan brindar los servicios públicos municipales con los que no cuentan los fraccionamientos aprobados para municipalizar, así como la continuación de la prestación de los mismos, de manera eficiente y efectiva. </w:t>
      </w:r>
    </w:p>
    <w:p w:rsidR="00193A8A" w:rsidRPr="00767403" w:rsidRDefault="00193A8A" w:rsidP="009E23FA">
      <w:pPr>
        <w:pStyle w:val="Cuerpo"/>
        <w:spacing w:after="0" w:line="240" w:lineRule="auto"/>
        <w:jc w:val="both"/>
        <w:rPr>
          <w:rStyle w:val="Ninguno"/>
          <w:rFonts w:ascii="Arial" w:hAnsi="Arial" w:cs="Arial"/>
          <w:b/>
          <w:bCs/>
          <w:sz w:val="20"/>
          <w:szCs w:val="20"/>
        </w:rPr>
      </w:pPr>
    </w:p>
    <w:p w:rsidR="00767403" w:rsidRDefault="00193A8A" w:rsidP="009E23FA">
      <w:pPr>
        <w:pStyle w:val="Cuerpo"/>
        <w:spacing w:after="0" w:line="240" w:lineRule="auto"/>
        <w:jc w:val="both"/>
        <w:rPr>
          <w:rStyle w:val="Ninguno"/>
          <w:rFonts w:ascii="Arial" w:eastAsia="Arial" w:hAnsi="Arial" w:cs="Arial"/>
          <w:b/>
          <w:bCs/>
          <w:sz w:val="20"/>
          <w:szCs w:val="20"/>
        </w:rPr>
      </w:pPr>
      <w:r w:rsidRPr="00767403">
        <w:rPr>
          <w:rStyle w:val="Ninguno"/>
          <w:rFonts w:ascii="Arial" w:hAnsi="Arial" w:cs="Arial"/>
          <w:b/>
          <w:sz w:val="20"/>
          <w:szCs w:val="20"/>
          <w:lang w:val="es-ES_tradnl"/>
        </w:rPr>
        <w:t>VII.-</w:t>
      </w:r>
      <w:r w:rsidRPr="00767403">
        <w:rPr>
          <w:rStyle w:val="Ninguno"/>
          <w:rFonts w:ascii="Arial" w:hAnsi="Arial" w:cs="Arial"/>
          <w:sz w:val="20"/>
          <w:szCs w:val="20"/>
          <w:lang w:val="es-ES_tradnl"/>
        </w:rPr>
        <w:t xml:space="preserve"> Que por las razones asentadas en los considerandos que preceden, y al haberse reunidos los requisitos legales para ello, este H. Cabildo estima procedente emitir el siguiente:</w:t>
      </w:r>
    </w:p>
    <w:p w:rsidR="00767403" w:rsidRDefault="00767403" w:rsidP="009E23FA">
      <w:pPr>
        <w:pStyle w:val="Cuerpo"/>
        <w:spacing w:after="0" w:line="240" w:lineRule="auto"/>
        <w:jc w:val="both"/>
        <w:rPr>
          <w:rStyle w:val="Ninguno"/>
          <w:rFonts w:ascii="Arial" w:eastAsia="Arial" w:hAnsi="Arial" w:cs="Arial"/>
          <w:b/>
          <w:bCs/>
          <w:sz w:val="20"/>
          <w:szCs w:val="20"/>
        </w:rPr>
      </w:pPr>
    </w:p>
    <w:p w:rsidR="00193A8A" w:rsidRDefault="00193A8A" w:rsidP="009E23FA">
      <w:pPr>
        <w:pStyle w:val="Cuerpo"/>
        <w:spacing w:after="0" w:line="240" w:lineRule="auto"/>
        <w:jc w:val="center"/>
        <w:rPr>
          <w:rStyle w:val="Ninguno"/>
          <w:rFonts w:ascii="Arial" w:hAnsi="Arial" w:cs="Arial"/>
          <w:b/>
          <w:bCs/>
          <w:sz w:val="20"/>
          <w:szCs w:val="20"/>
        </w:rPr>
      </w:pPr>
      <w:r w:rsidRPr="00767403">
        <w:rPr>
          <w:rStyle w:val="Ninguno"/>
          <w:rFonts w:ascii="Arial" w:hAnsi="Arial" w:cs="Arial"/>
          <w:b/>
          <w:bCs/>
          <w:sz w:val="20"/>
          <w:szCs w:val="20"/>
        </w:rPr>
        <w:t>ACUERDO:</w:t>
      </w:r>
    </w:p>
    <w:p w:rsidR="00767403" w:rsidRPr="00767403" w:rsidRDefault="00767403" w:rsidP="009E23FA">
      <w:pPr>
        <w:pStyle w:val="Cuerpo"/>
        <w:spacing w:after="0" w:line="240" w:lineRule="auto"/>
        <w:jc w:val="center"/>
        <w:rPr>
          <w:rStyle w:val="Ninguno"/>
          <w:rFonts w:ascii="Arial" w:eastAsia="Arial" w:hAnsi="Arial" w:cs="Arial"/>
          <w:b/>
          <w:bCs/>
          <w:sz w:val="20"/>
          <w:szCs w:val="20"/>
        </w:rPr>
      </w:pPr>
    </w:p>
    <w:p w:rsidR="00767403" w:rsidRDefault="00193A8A" w:rsidP="009E23FA">
      <w:pPr>
        <w:pStyle w:val="Cuerpo"/>
        <w:spacing w:after="0" w:line="240" w:lineRule="auto"/>
        <w:ind w:right="113"/>
        <w:jc w:val="both"/>
        <w:rPr>
          <w:rStyle w:val="Ninguno"/>
          <w:rFonts w:ascii="Arial" w:eastAsia="Arial" w:hAnsi="Arial" w:cs="Arial"/>
          <w:b/>
          <w:bCs/>
          <w:sz w:val="20"/>
          <w:szCs w:val="20"/>
        </w:rPr>
      </w:pPr>
      <w:r w:rsidRPr="00767403">
        <w:rPr>
          <w:rStyle w:val="Ninguno"/>
          <w:rFonts w:ascii="Arial" w:hAnsi="Arial" w:cs="Arial"/>
          <w:b/>
          <w:bCs/>
          <w:sz w:val="20"/>
          <w:szCs w:val="20"/>
        </w:rPr>
        <w:t>PRIMERO:</w:t>
      </w:r>
      <w:r w:rsidRPr="00767403">
        <w:rPr>
          <w:rStyle w:val="Ninguno"/>
          <w:rFonts w:ascii="Arial" w:hAnsi="Arial" w:cs="Arial"/>
          <w:sz w:val="20"/>
          <w:szCs w:val="20"/>
          <w:lang w:val="es-ES_tradnl"/>
        </w:rPr>
        <w:t xml:space="preserve"> </w:t>
      </w:r>
      <w:r w:rsidR="00D47DF6" w:rsidRPr="00767403">
        <w:rPr>
          <w:rStyle w:val="Ninguno"/>
          <w:rFonts w:ascii="Arial" w:hAnsi="Arial" w:cs="Arial"/>
          <w:sz w:val="20"/>
          <w:szCs w:val="20"/>
          <w:lang w:val="es-ES_tradnl"/>
        </w:rPr>
        <w:t xml:space="preserve">SE APRUEBA </w:t>
      </w:r>
      <w:r w:rsidR="00D47DF6" w:rsidRPr="00767403">
        <w:rPr>
          <w:rStyle w:val="Ninguno"/>
          <w:rFonts w:ascii="Arial" w:hAnsi="Arial" w:cs="Arial"/>
          <w:bCs/>
          <w:iCs/>
          <w:sz w:val="20"/>
          <w:szCs w:val="20"/>
        </w:rPr>
        <w:t>DICTAMEN DE LA COMISIÓN EDILICIA DE OBRAS P</w:t>
      </w:r>
      <w:r w:rsidR="00D47DF6" w:rsidRPr="00767403">
        <w:rPr>
          <w:rStyle w:val="Ninguno"/>
          <w:rFonts w:ascii="Arial" w:hAnsi="Arial" w:cs="Arial"/>
          <w:bCs/>
          <w:iCs/>
          <w:sz w:val="20"/>
          <w:szCs w:val="20"/>
          <w:lang w:val="es-ES_tradnl"/>
        </w:rPr>
        <w:t xml:space="preserve">ÚBLICAS, DESARROLLO URBANO, SERVICIOS PÚBLICOS Y TRANSPORTE MUNICIPAL, RELATIVO A LA SOLICITUD DE </w:t>
      </w:r>
      <w:r w:rsidR="00D47DF6" w:rsidRPr="00767403">
        <w:rPr>
          <w:rStyle w:val="Ninguno"/>
          <w:rFonts w:ascii="Arial" w:hAnsi="Arial" w:cs="Arial"/>
          <w:bCs/>
          <w:iCs/>
          <w:color w:val="1D1B11"/>
          <w:sz w:val="20"/>
          <w:szCs w:val="20"/>
          <w:u w:color="1D1B11"/>
        </w:rPr>
        <w:t>MUNICIPALIZACI</w:t>
      </w:r>
      <w:r w:rsidR="00D47DF6" w:rsidRPr="00767403">
        <w:rPr>
          <w:rStyle w:val="Ninguno"/>
          <w:rFonts w:ascii="Arial" w:hAnsi="Arial" w:cs="Arial"/>
          <w:bCs/>
          <w:iCs/>
          <w:color w:val="1D1B11"/>
          <w:sz w:val="20"/>
          <w:szCs w:val="20"/>
          <w:u w:color="1D1B11"/>
          <w:lang w:val="es-ES_tradnl"/>
        </w:rPr>
        <w:t>ÓN Y RECEPCIÓ</w:t>
      </w:r>
      <w:r w:rsidR="00D47DF6" w:rsidRPr="00767403">
        <w:rPr>
          <w:rStyle w:val="Ninguno"/>
          <w:rFonts w:ascii="Arial" w:hAnsi="Arial" w:cs="Arial"/>
          <w:bCs/>
          <w:iCs/>
          <w:color w:val="1D1B11"/>
          <w:sz w:val="20"/>
          <w:szCs w:val="20"/>
          <w:u w:color="1D1B11"/>
        </w:rPr>
        <w:t xml:space="preserve">N DE LOS </w:t>
      </w:r>
      <w:r w:rsidR="00D47DF6" w:rsidRPr="00767403">
        <w:rPr>
          <w:rStyle w:val="Ninguno"/>
          <w:rFonts w:ascii="Arial" w:hAnsi="Arial" w:cs="Arial"/>
          <w:bCs/>
          <w:iCs/>
          <w:sz w:val="20"/>
          <w:szCs w:val="20"/>
        </w:rPr>
        <w:t xml:space="preserve">FRACCIONAMIENTOS DENOMINADOS </w:t>
      </w:r>
      <w:r w:rsidR="00D47DF6" w:rsidRPr="00767403">
        <w:rPr>
          <w:rStyle w:val="Ninguno"/>
          <w:rFonts w:ascii="Arial" w:hAnsi="Arial" w:cs="Arial"/>
          <w:bCs/>
          <w:iCs/>
          <w:sz w:val="20"/>
          <w:szCs w:val="20"/>
          <w:lang w:val="en-US"/>
        </w:rPr>
        <w:t>SAN MIGUEL, VILLAS DE MONTE REAL, LA CAÑADA SEGUNDA ETAPA AMPLIACION VILLA LAURELES, PRESIDENTES DE MÉXICO, DORAL ETAPA I</w:t>
      </w:r>
      <w:r w:rsidR="00D47DF6" w:rsidRPr="00767403">
        <w:rPr>
          <w:rStyle w:val="Ninguno"/>
          <w:rFonts w:ascii="Arial" w:hAnsi="Arial" w:cs="Arial"/>
          <w:bCs/>
          <w:iCs/>
          <w:sz w:val="20"/>
          <w:szCs w:val="20"/>
          <w:lang w:val="es-ES_tradnl"/>
        </w:rPr>
        <w:t>, UBICADOS EN DIVERSOS PUNTOS DE ESTA CIUDAD DE SAN FRANCISCO DE CAMPECHE, CAMPECHE.</w:t>
      </w:r>
    </w:p>
    <w:p w:rsidR="00767403" w:rsidRDefault="00767403" w:rsidP="009E23FA">
      <w:pPr>
        <w:pStyle w:val="Cuerpo"/>
        <w:spacing w:after="0" w:line="240" w:lineRule="auto"/>
        <w:ind w:right="113"/>
        <w:jc w:val="both"/>
        <w:rPr>
          <w:rStyle w:val="Ninguno"/>
          <w:rFonts w:ascii="Arial" w:eastAsia="Arial" w:hAnsi="Arial" w:cs="Arial"/>
          <w:b/>
          <w:bCs/>
          <w:sz w:val="20"/>
          <w:szCs w:val="20"/>
        </w:rPr>
      </w:pPr>
    </w:p>
    <w:p w:rsidR="00767403" w:rsidRDefault="00193A8A" w:rsidP="009E23FA">
      <w:pPr>
        <w:pStyle w:val="Cuerpo"/>
        <w:spacing w:after="0" w:line="240" w:lineRule="auto"/>
        <w:ind w:right="113"/>
        <w:jc w:val="both"/>
        <w:rPr>
          <w:rStyle w:val="Ninguno"/>
          <w:rFonts w:ascii="Arial" w:hAnsi="Arial" w:cs="Arial"/>
          <w:sz w:val="20"/>
          <w:szCs w:val="20"/>
        </w:rPr>
      </w:pPr>
      <w:r w:rsidRPr="00767403">
        <w:rPr>
          <w:rStyle w:val="Ninguno"/>
          <w:rFonts w:ascii="Arial" w:hAnsi="Arial" w:cs="Arial"/>
          <w:b/>
          <w:bCs/>
          <w:sz w:val="20"/>
          <w:szCs w:val="20"/>
        </w:rPr>
        <w:lastRenderedPageBreak/>
        <w:t>SEGUNDO</w:t>
      </w:r>
      <w:r w:rsidRPr="00767403">
        <w:rPr>
          <w:rStyle w:val="Ninguno"/>
          <w:rFonts w:ascii="Arial" w:hAnsi="Arial" w:cs="Arial"/>
          <w:sz w:val="20"/>
          <w:szCs w:val="20"/>
        </w:rPr>
        <w:t xml:space="preserve">: </w:t>
      </w:r>
      <w:r w:rsidR="00D47DF6" w:rsidRPr="00767403">
        <w:rPr>
          <w:rStyle w:val="Ninguno"/>
          <w:rFonts w:ascii="Arial" w:hAnsi="Arial" w:cs="Arial"/>
          <w:sz w:val="20"/>
          <w:szCs w:val="20"/>
        </w:rPr>
        <w:t xml:space="preserve">SE AUTORIZA LA MUNICIPALIZACIÓN DE LOS FRACCIONAMIENTOS </w:t>
      </w:r>
      <w:r w:rsidR="00D47DF6" w:rsidRPr="00767403">
        <w:rPr>
          <w:rStyle w:val="Ninguno"/>
          <w:rFonts w:ascii="Arial" w:hAnsi="Arial" w:cs="Arial"/>
          <w:bCs/>
          <w:sz w:val="20"/>
          <w:szCs w:val="20"/>
          <w:lang w:val="en-US"/>
        </w:rPr>
        <w:t>SAN MIGUEL, VILLAS DE MONTE REAL, LA CAÑADA SEGUNDA ETAPA, AMPLIACION VILLA LAURELES II, PRESIDENTES DE MÉXICO DORAL ETAPA I</w:t>
      </w:r>
      <w:r w:rsidR="00D47DF6" w:rsidRPr="00767403">
        <w:rPr>
          <w:rStyle w:val="Ninguno"/>
          <w:rFonts w:ascii="Arial" w:hAnsi="Arial" w:cs="Arial"/>
          <w:bCs/>
          <w:sz w:val="20"/>
          <w:szCs w:val="20"/>
        </w:rPr>
        <w:t>, UBICADOS EN DIVERSOS PUNTOS DE ESTA CIUDAD DE SAN FRANCISCO DE CAMPECHE, CAMPECHE</w:t>
      </w:r>
      <w:r w:rsidR="00D47DF6" w:rsidRPr="00767403">
        <w:rPr>
          <w:rStyle w:val="Ninguno"/>
          <w:rFonts w:ascii="Arial" w:hAnsi="Arial" w:cs="Arial"/>
          <w:sz w:val="20"/>
          <w:szCs w:val="20"/>
        </w:rPr>
        <w:t>.</w:t>
      </w:r>
    </w:p>
    <w:p w:rsidR="00767403" w:rsidRDefault="00767403" w:rsidP="009E23FA">
      <w:pPr>
        <w:pStyle w:val="Cuerpo"/>
        <w:spacing w:after="0" w:line="240" w:lineRule="auto"/>
        <w:ind w:right="113"/>
        <w:jc w:val="both"/>
        <w:rPr>
          <w:rStyle w:val="Ninguno"/>
          <w:rFonts w:ascii="Arial" w:hAnsi="Arial" w:cs="Arial"/>
          <w:sz w:val="20"/>
          <w:szCs w:val="20"/>
        </w:rPr>
      </w:pPr>
    </w:p>
    <w:p w:rsidR="00767403" w:rsidRDefault="00193A8A" w:rsidP="009E23FA">
      <w:pPr>
        <w:pStyle w:val="Cuerpo"/>
        <w:spacing w:after="0" w:line="240" w:lineRule="auto"/>
        <w:ind w:right="113"/>
        <w:jc w:val="both"/>
        <w:rPr>
          <w:rStyle w:val="Ninguno"/>
          <w:rFonts w:ascii="Arial" w:hAnsi="Arial" w:cs="Arial"/>
          <w:sz w:val="20"/>
          <w:szCs w:val="20"/>
        </w:rPr>
      </w:pPr>
      <w:r w:rsidRPr="00767403">
        <w:rPr>
          <w:rStyle w:val="Ninguno"/>
          <w:rFonts w:ascii="Arial" w:hAnsi="Arial" w:cs="Arial"/>
          <w:b/>
          <w:bCs/>
          <w:sz w:val="20"/>
          <w:szCs w:val="20"/>
        </w:rPr>
        <w:t xml:space="preserve">TERCERO: </w:t>
      </w:r>
      <w:r w:rsidR="00D47DF6" w:rsidRPr="00767403">
        <w:rPr>
          <w:rStyle w:val="Ninguno"/>
          <w:rFonts w:ascii="Arial" w:hAnsi="Arial" w:cs="Arial"/>
          <w:sz w:val="20"/>
          <w:szCs w:val="20"/>
        </w:rPr>
        <w:t xml:space="preserve">SE INSTRUYE A LA DIRECCIÓN DE CATASTRO Y A LAS DIRECCIONES COMPETENTE, PARA RECEPCIONAR LOS FRACCIONAMIENTOS DENOMINADOS </w:t>
      </w:r>
      <w:r w:rsidR="00767403">
        <w:rPr>
          <w:rStyle w:val="Ninguno"/>
          <w:rFonts w:ascii="Arial" w:hAnsi="Arial" w:cs="Arial"/>
          <w:bCs/>
          <w:sz w:val="20"/>
          <w:szCs w:val="20"/>
          <w:lang w:val="en-US"/>
        </w:rPr>
        <w:t>SAN MIGUEL,</w:t>
      </w:r>
      <w:r w:rsidR="00D47DF6" w:rsidRPr="00767403">
        <w:rPr>
          <w:rStyle w:val="Ninguno"/>
          <w:rFonts w:ascii="Arial" w:hAnsi="Arial" w:cs="Arial"/>
          <w:bCs/>
          <w:sz w:val="20"/>
          <w:szCs w:val="20"/>
          <w:lang w:val="en-US"/>
        </w:rPr>
        <w:t xml:space="preserve"> VILLAS DE MONTE REAL, LA CAÑADA SEGUNDA ETAPA, AMPLIACION VILLA LAURELES II, PRESIDENTES DE MÉXICO, DORAL ETAPA I</w:t>
      </w:r>
      <w:r w:rsidR="00D47DF6" w:rsidRPr="00767403">
        <w:rPr>
          <w:rStyle w:val="Ninguno"/>
          <w:rFonts w:ascii="Arial" w:hAnsi="Arial" w:cs="Arial"/>
          <w:bCs/>
          <w:sz w:val="20"/>
          <w:szCs w:val="20"/>
        </w:rPr>
        <w:t>, UBICADOS EN DIVERSOS PUNTOS DE ESTA CIUDAD DE SAN FRANCISCO DE CAMPECHE, CAMPECHE</w:t>
      </w:r>
      <w:r w:rsidR="00D47DF6" w:rsidRPr="00767403">
        <w:rPr>
          <w:rStyle w:val="Ninguno"/>
          <w:rFonts w:ascii="Arial" w:hAnsi="Arial" w:cs="Arial"/>
          <w:sz w:val="20"/>
          <w:szCs w:val="20"/>
        </w:rPr>
        <w:t>; ASÍ COMO PARA CUMPLIR Y COMUNICAR LO ORDENADO EN EL PRESENTE ACUERDO A LAS DIRECCIONES PRESTADORAS DE LOS SERVICIOS PÚBLICOS MUNICIPALES, A FIN DE QUE SE SIRVAN BRINDAR LOS CITADOS SERVICIOS, E</w:t>
      </w:r>
      <w:r w:rsidR="00767403">
        <w:rPr>
          <w:rStyle w:val="Ninguno"/>
          <w:rFonts w:ascii="Arial" w:hAnsi="Arial" w:cs="Arial"/>
          <w:sz w:val="20"/>
          <w:szCs w:val="20"/>
        </w:rPr>
        <w:t>N EL ÁMBITO DE SUS COMPETENCIAS.</w:t>
      </w:r>
    </w:p>
    <w:p w:rsidR="00767403" w:rsidRDefault="00767403" w:rsidP="009E23FA">
      <w:pPr>
        <w:pStyle w:val="Cuerpo"/>
        <w:spacing w:after="0" w:line="240" w:lineRule="auto"/>
        <w:ind w:right="113"/>
        <w:jc w:val="both"/>
        <w:rPr>
          <w:rStyle w:val="Ninguno"/>
          <w:rFonts w:ascii="Arial" w:hAnsi="Arial" w:cs="Arial"/>
          <w:sz w:val="20"/>
          <w:szCs w:val="20"/>
        </w:rPr>
      </w:pPr>
    </w:p>
    <w:p w:rsidR="00767403" w:rsidRDefault="00193A8A" w:rsidP="009E23FA">
      <w:pPr>
        <w:pStyle w:val="Cuerpo"/>
        <w:spacing w:after="0" w:line="240" w:lineRule="auto"/>
        <w:ind w:right="113"/>
        <w:jc w:val="both"/>
        <w:rPr>
          <w:rStyle w:val="Ninguno"/>
          <w:rFonts w:ascii="Arial" w:hAnsi="Arial" w:cs="Arial"/>
          <w:bCs/>
          <w:sz w:val="20"/>
          <w:szCs w:val="20"/>
        </w:rPr>
      </w:pPr>
      <w:r w:rsidRPr="00767403">
        <w:rPr>
          <w:rStyle w:val="Ninguno"/>
          <w:rFonts w:ascii="Arial" w:hAnsi="Arial" w:cs="Arial"/>
          <w:b/>
          <w:bCs/>
          <w:sz w:val="20"/>
          <w:szCs w:val="20"/>
        </w:rPr>
        <w:t>CUARTO:</w:t>
      </w:r>
      <w:r w:rsidRPr="00767403">
        <w:rPr>
          <w:rStyle w:val="Ninguno"/>
          <w:rFonts w:ascii="Arial" w:hAnsi="Arial" w:cs="Arial"/>
          <w:bCs/>
          <w:sz w:val="20"/>
          <w:szCs w:val="20"/>
        </w:rPr>
        <w:t xml:space="preserve"> </w:t>
      </w:r>
      <w:r w:rsidR="00D47DF6" w:rsidRPr="00767403">
        <w:rPr>
          <w:rStyle w:val="Ninguno"/>
          <w:rFonts w:ascii="Arial" w:hAnsi="Arial" w:cs="Arial"/>
          <w:bCs/>
          <w:sz w:val="20"/>
          <w:szCs w:val="20"/>
        </w:rPr>
        <w:t xml:space="preserve">SE INSTRUYE A LAS DIRECCIONES DE LA ADMINISTRACIÓN PÚBLICA CENTRALIZADA COMPETENTES, PARA DAR CUMPLIMIENTO A LO DESCRITO EN EL CONSIDERANDO VI DEL PRESENTE ACUERDO, A FIN DE QUE SE SIRVAN, EN EL ÁMBITO DE SUS RESPECTIVAS COMPETENCIAS, BRINDAR DE MANERA PRONTA, LOS SERVICIOS PÚBLICOS MUNICIPALES A LOS FRACCIONAMIENTOS RECEPCIONADOS. </w:t>
      </w:r>
    </w:p>
    <w:p w:rsidR="00767403" w:rsidRDefault="00767403" w:rsidP="009E23FA">
      <w:pPr>
        <w:pStyle w:val="Cuerpo"/>
        <w:spacing w:after="0" w:line="240" w:lineRule="auto"/>
        <w:ind w:right="113"/>
        <w:jc w:val="both"/>
        <w:rPr>
          <w:rStyle w:val="Ninguno"/>
          <w:rFonts w:ascii="Arial" w:hAnsi="Arial" w:cs="Arial"/>
          <w:bCs/>
          <w:sz w:val="20"/>
          <w:szCs w:val="20"/>
        </w:rPr>
      </w:pPr>
    </w:p>
    <w:p w:rsidR="00767403" w:rsidRDefault="00193A8A" w:rsidP="009E23FA">
      <w:pPr>
        <w:pStyle w:val="Cuerpo"/>
        <w:spacing w:after="0" w:line="240" w:lineRule="auto"/>
        <w:ind w:right="113"/>
        <w:jc w:val="both"/>
        <w:rPr>
          <w:rStyle w:val="Ninguno"/>
          <w:rFonts w:ascii="Arial" w:hAnsi="Arial" w:cs="Arial"/>
          <w:sz w:val="20"/>
          <w:szCs w:val="20"/>
        </w:rPr>
      </w:pPr>
      <w:r w:rsidRPr="00767403">
        <w:rPr>
          <w:rStyle w:val="Ninguno"/>
          <w:rFonts w:ascii="Arial" w:hAnsi="Arial" w:cs="Arial"/>
          <w:b/>
          <w:sz w:val="20"/>
          <w:szCs w:val="20"/>
        </w:rPr>
        <w:t>QUINTO:</w:t>
      </w:r>
      <w:r w:rsidRPr="00767403">
        <w:rPr>
          <w:rStyle w:val="Ninguno"/>
          <w:rFonts w:ascii="Arial" w:hAnsi="Arial" w:cs="Arial"/>
          <w:sz w:val="20"/>
          <w:szCs w:val="20"/>
        </w:rPr>
        <w:t xml:space="preserve"> </w:t>
      </w:r>
      <w:r w:rsidR="00D47DF6" w:rsidRPr="00767403">
        <w:rPr>
          <w:rStyle w:val="Ninguno"/>
          <w:rFonts w:ascii="Arial" w:hAnsi="Arial" w:cs="Arial"/>
          <w:sz w:val="20"/>
          <w:szCs w:val="20"/>
        </w:rPr>
        <w:t>CON FUNDAMENTO EN EL ARTÍCULO 463 DEL REGLAMENTO DE CONSTRUCCIONES PARA EL MUNICIPIO DE CAMPECHE SE AUTORIZA A LA TESORERÍA MUNICIPAL LA CANCELACIÓN DE LA FIANZA A QUE HACE REFERENCIA EL ARTÍCULO 450 DEL PROPIO REGLAMENTO.</w:t>
      </w:r>
    </w:p>
    <w:p w:rsidR="00767403" w:rsidRDefault="00767403" w:rsidP="009E23FA">
      <w:pPr>
        <w:pStyle w:val="Cuerpo"/>
        <w:spacing w:after="0" w:line="240" w:lineRule="auto"/>
        <w:ind w:right="113"/>
        <w:jc w:val="both"/>
        <w:rPr>
          <w:rStyle w:val="Ninguno"/>
          <w:rFonts w:ascii="Arial" w:hAnsi="Arial" w:cs="Arial"/>
          <w:sz w:val="20"/>
          <w:szCs w:val="20"/>
        </w:rPr>
      </w:pPr>
    </w:p>
    <w:p w:rsidR="00193A8A" w:rsidRPr="00767403" w:rsidRDefault="00193A8A" w:rsidP="009E23FA">
      <w:pPr>
        <w:pStyle w:val="Cuerpo"/>
        <w:spacing w:after="0" w:line="240" w:lineRule="auto"/>
        <w:ind w:right="113"/>
        <w:jc w:val="both"/>
        <w:rPr>
          <w:rStyle w:val="Ninguno"/>
          <w:rFonts w:ascii="Arial" w:hAnsi="Arial" w:cs="Arial"/>
          <w:bCs/>
          <w:sz w:val="20"/>
          <w:szCs w:val="20"/>
        </w:rPr>
      </w:pPr>
      <w:r w:rsidRPr="00767403">
        <w:rPr>
          <w:rStyle w:val="Ninguno"/>
          <w:rFonts w:ascii="Arial" w:hAnsi="Arial" w:cs="Arial"/>
          <w:b/>
          <w:bCs/>
          <w:sz w:val="20"/>
          <w:szCs w:val="20"/>
        </w:rPr>
        <w:t xml:space="preserve">SEXTO: </w:t>
      </w:r>
      <w:r w:rsidR="00D47DF6" w:rsidRPr="00767403">
        <w:rPr>
          <w:rStyle w:val="Ninguno"/>
          <w:rFonts w:ascii="Arial" w:hAnsi="Arial" w:cs="Arial"/>
          <w:sz w:val="20"/>
          <w:szCs w:val="20"/>
        </w:rPr>
        <w:t xml:space="preserve">CÚMPLASE. </w:t>
      </w:r>
    </w:p>
    <w:p w:rsidR="00193A8A" w:rsidRDefault="00193A8A" w:rsidP="009E23FA">
      <w:pPr>
        <w:pStyle w:val="Cuerpo"/>
        <w:spacing w:after="0" w:line="240" w:lineRule="auto"/>
        <w:jc w:val="center"/>
        <w:rPr>
          <w:rStyle w:val="Ninguno"/>
          <w:rFonts w:ascii="Arial" w:hAnsi="Arial" w:cs="Arial"/>
          <w:b/>
          <w:bCs/>
          <w:sz w:val="20"/>
          <w:szCs w:val="20"/>
          <w:lang w:val="en-US"/>
        </w:rPr>
      </w:pPr>
      <w:r w:rsidRPr="00767403">
        <w:rPr>
          <w:rStyle w:val="Ninguno"/>
          <w:rFonts w:ascii="Arial" w:hAnsi="Arial" w:cs="Arial"/>
          <w:b/>
          <w:bCs/>
          <w:sz w:val="20"/>
          <w:szCs w:val="20"/>
          <w:lang w:val="en-US"/>
        </w:rPr>
        <w:t xml:space="preserve">T R </w:t>
      </w:r>
      <w:proofErr w:type="gramStart"/>
      <w:r w:rsidRPr="00767403">
        <w:rPr>
          <w:rStyle w:val="Ninguno"/>
          <w:rFonts w:ascii="Arial" w:hAnsi="Arial" w:cs="Arial"/>
          <w:b/>
          <w:bCs/>
          <w:sz w:val="20"/>
          <w:szCs w:val="20"/>
          <w:lang w:val="en-US"/>
        </w:rPr>
        <w:t>A</w:t>
      </w:r>
      <w:proofErr w:type="gramEnd"/>
      <w:r w:rsidRPr="00767403">
        <w:rPr>
          <w:rStyle w:val="Ninguno"/>
          <w:rFonts w:ascii="Arial" w:hAnsi="Arial" w:cs="Arial"/>
          <w:b/>
          <w:bCs/>
          <w:sz w:val="20"/>
          <w:szCs w:val="20"/>
          <w:lang w:val="en-US"/>
        </w:rPr>
        <w:t xml:space="preserve"> N S I T O R I O S</w:t>
      </w:r>
    </w:p>
    <w:p w:rsidR="00767403" w:rsidRPr="00767403" w:rsidRDefault="00767403" w:rsidP="009E23FA">
      <w:pPr>
        <w:pStyle w:val="Cuerpo"/>
        <w:spacing w:after="0" w:line="240" w:lineRule="auto"/>
        <w:jc w:val="center"/>
        <w:rPr>
          <w:rStyle w:val="Ninguno"/>
          <w:rFonts w:ascii="Arial" w:eastAsia="Arial" w:hAnsi="Arial" w:cs="Arial"/>
          <w:b/>
          <w:bCs/>
          <w:sz w:val="20"/>
          <w:szCs w:val="20"/>
        </w:rPr>
      </w:pPr>
    </w:p>
    <w:p w:rsidR="00193A8A" w:rsidRPr="00767403" w:rsidRDefault="00193A8A" w:rsidP="009E23FA">
      <w:pPr>
        <w:pStyle w:val="Cuerpo"/>
        <w:spacing w:after="0" w:line="240" w:lineRule="auto"/>
        <w:jc w:val="both"/>
        <w:rPr>
          <w:rStyle w:val="Ninguno"/>
          <w:rFonts w:ascii="Arial" w:eastAsia="Arial" w:hAnsi="Arial" w:cs="Arial"/>
          <w:sz w:val="20"/>
          <w:szCs w:val="20"/>
        </w:rPr>
      </w:pPr>
      <w:r w:rsidRPr="00767403">
        <w:rPr>
          <w:rStyle w:val="Ninguno"/>
          <w:rFonts w:ascii="Arial" w:hAnsi="Arial" w:cs="Arial"/>
          <w:b/>
          <w:bCs/>
          <w:sz w:val="20"/>
          <w:szCs w:val="20"/>
        </w:rPr>
        <w:t>PRIMERO:</w:t>
      </w:r>
      <w:r w:rsidRPr="00767403">
        <w:rPr>
          <w:rStyle w:val="Ninguno"/>
          <w:rFonts w:ascii="Arial" w:hAnsi="Arial" w:cs="Arial"/>
          <w:sz w:val="20"/>
          <w:szCs w:val="20"/>
        </w:rPr>
        <w:t xml:space="preserve"> Publ</w:t>
      </w:r>
      <w:r w:rsidRPr="00767403">
        <w:rPr>
          <w:rStyle w:val="Ninguno"/>
          <w:rFonts w:ascii="Arial" w:hAnsi="Arial" w:cs="Arial"/>
          <w:sz w:val="20"/>
          <w:szCs w:val="20"/>
          <w:lang w:val="es-ES_tradnl"/>
        </w:rPr>
        <w:t>íquese en el Periódico Oficial del Estado de Campeche.</w:t>
      </w:r>
    </w:p>
    <w:p w:rsidR="00193A8A" w:rsidRDefault="00193A8A" w:rsidP="009E23FA">
      <w:pPr>
        <w:pStyle w:val="Cuerpo"/>
        <w:spacing w:after="0" w:line="240" w:lineRule="auto"/>
        <w:jc w:val="both"/>
        <w:rPr>
          <w:rStyle w:val="Ninguno"/>
          <w:rFonts w:ascii="Arial" w:hAnsi="Arial" w:cs="Arial"/>
          <w:sz w:val="20"/>
          <w:szCs w:val="20"/>
          <w:lang w:val="es-ES_tradnl"/>
        </w:rPr>
      </w:pPr>
      <w:r w:rsidRPr="00767403">
        <w:rPr>
          <w:rStyle w:val="Ninguno"/>
          <w:rFonts w:ascii="Arial" w:hAnsi="Arial" w:cs="Arial"/>
          <w:b/>
          <w:bCs/>
          <w:sz w:val="20"/>
          <w:szCs w:val="20"/>
        </w:rPr>
        <w:t>SEGUNDO:</w:t>
      </w:r>
      <w:r w:rsidRPr="00767403">
        <w:rPr>
          <w:rStyle w:val="Ninguno"/>
          <w:rFonts w:ascii="Arial" w:hAnsi="Arial" w:cs="Arial"/>
          <w:sz w:val="20"/>
          <w:szCs w:val="20"/>
        </w:rPr>
        <w:t xml:space="preserve"> Rem</w:t>
      </w:r>
      <w:proofErr w:type="spellStart"/>
      <w:r w:rsidRPr="00767403">
        <w:rPr>
          <w:rStyle w:val="Ninguno"/>
          <w:rFonts w:ascii="Arial" w:hAnsi="Arial" w:cs="Arial"/>
          <w:sz w:val="20"/>
          <w:szCs w:val="20"/>
          <w:lang w:val="es-ES_tradnl"/>
        </w:rPr>
        <w:t>ítase</w:t>
      </w:r>
      <w:proofErr w:type="spellEnd"/>
      <w:r w:rsidRPr="00767403">
        <w:rPr>
          <w:rStyle w:val="Ninguno"/>
          <w:rFonts w:ascii="Arial" w:hAnsi="Arial" w:cs="Arial"/>
          <w:sz w:val="20"/>
          <w:szCs w:val="20"/>
          <w:lang w:val="es-ES_tradnl"/>
        </w:rPr>
        <w:t xml:space="preserve"> a la Unidad de Transparencia y Acceso a la </w:t>
      </w:r>
      <w:proofErr w:type="spellStart"/>
      <w:r w:rsidRPr="00767403">
        <w:rPr>
          <w:rStyle w:val="Ninguno"/>
          <w:rFonts w:ascii="Arial" w:hAnsi="Arial" w:cs="Arial"/>
          <w:sz w:val="20"/>
          <w:szCs w:val="20"/>
          <w:lang w:val="es-ES_tradnl"/>
        </w:rPr>
        <w:t>Informació</w:t>
      </w:r>
      <w:proofErr w:type="spellEnd"/>
      <w:r w:rsidRPr="00767403">
        <w:rPr>
          <w:rStyle w:val="Ninguno"/>
          <w:rFonts w:ascii="Arial" w:hAnsi="Arial" w:cs="Arial"/>
          <w:sz w:val="20"/>
          <w:szCs w:val="20"/>
        </w:rPr>
        <w:t>n P</w:t>
      </w:r>
      <w:proofErr w:type="spellStart"/>
      <w:r w:rsidRPr="00767403">
        <w:rPr>
          <w:rStyle w:val="Ninguno"/>
          <w:rFonts w:ascii="Arial" w:hAnsi="Arial" w:cs="Arial"/>
          <w:sz w:val="20"/>
          <w:szCs w:val="20"/>
          <w:lang w:val="es-ES_tradnl"/>
        </w:rPr>
        <w:t>ública</w:t>
      </w:r>
      <w:proofErr w:type="spellEnd"/>
      <w:r w:rsidRPr="00767403">
        <w:rPr>
          <w:rStyle w:val="Ninguno"/>
          <w:rFonts w:ascii="Arial" w:hAnsi="Arial" w:cs="Arial"/>
          <w:sz w:val="20"/>
          <w:szCs w:val="20"/>
          <w:lang w:val="es-ES_tradnl"/>
        </w:rPr>
        <w:t xml:space="preserve"> del Municipio de Campeche, para su publicación en el portal de Gobierno.</w:t>
      </w:r>
    </w:p>
    <w:p w:rsidR="00767403" w:rsidRPr="00767403" w:rsidRDefault="00767403" w:rsidP="009E23FA">
      <w:pPr>
        <w:pStyle w:val="Cuerpo"/>
        <w:spacing w:after="0" w:line="240" w:lineRule="auto"/>
        <w:jc w:val="both"/>
        <w:rPr>
          <w:rStyle w:val="Ninguno"/>
          <w:rFonts w:ascii="Arial" w:eastAsia="Arial" w:hAnsi="Arial" w:cs="Arial"/>
          <w:sz w:val="20"/>
          <w:szCs w:val="20"/>
        </w:rPr>
      </w:pPr>
    </w:p>
    <w:p w:rsidR="00767403" w:rsidRDefault="00193A8A" w:rsidP="009E23FA">
      <w:pPr>
        <w:pStyle w:val="Cuerpo"/>
        <w:spacing w:after="0" w:line="240" w:lineRule="auto"/>
        <w:jc w:val="both"/>
        <w:rPr>
          <w:rStyle w:val="Ninguno"/>
          <w:rFonts w:ascii="Arial" w:hAnsi="Arial" w:cs="Arial"/>
          <w:sz w:val="20"/>
          <w:szCs w:val="20"/>
          <w:lang w:val="es-ES_tradnl"/>
        </w:rPr>
      </w:pPr>
      <w:r w:rsidRPr="00767403">
        <w:rPr>
          <w:rStyle w:val="Ninguno"/>
          <w:rFonts w:ascii="Arial" w:hAnsi="Arial" w:cs="Arial"/>
          <w:b/>
          <w:bCs/>
          <w:sz w:val="20"/>
          <w:szCs w:val="20"/>
        </w:rPr>
        <w:t>TERCERO:</w:t>
      </w:r>
      <w:r w:rsidRPr="00767403">
        <w:rPr>
          <w:rStyle w:val="Ninguno"/>
          <w:rFonts w:ascii="Arial" w:hAnsi="Arial" w:cs="Arial"/>
          <w:sz w:val="20"/>
          <w:szCs w:val="20"/>
        </w:rPr>
        <w:t xml:space="preserve"> Ins</w:t>
      </w:r>
      <w:proofErr w:type="spellStart"/>
      <w:r w:rsidRPr="00767403">
        <w:rPr>
          <w:rStyle w:val="Ninguno"/>
          <w:rFonts w:ascii="Arial" w:hAnsi="Arial" w:cs="Arial"/>
          <w:sz w:val="20"/>
          <w:szCs w:val="20"/>
          <w:lang w:val="es-ES_tradnl"/>
        </w:rPr>
        <w:t>értese</w:t>
      </w:r>
      <w:proofErr w:type="spellEnd"/>
      <w:r w:rsidRPr="00767403">
        <w:rPr>
          <w:rStyle w:val="Ninguno"/>
          <w:rFonts w:ascii="Arial" w:hAnsi="Arial" w:cs="Arial"/>
          <w:sz w:val="20"/>
          <w:szCs w:val="20"/>
          <w:lang w:val="es-ES_tradnl"/>
        </w:rPr>
        <w:t xml:space="preserve"> en el Libro de Reglamentos, Acuerdos y Demás Disposiciones de este H. Ayuntamiento del Municipio de Campeche.</w:t>
      </w:r>
    </w:p>
    <w:p w:rsidR="00767403" w:rsidRDefault="00767403" w:rsidP="009E23FA">
      <w:pPr>
        <w:pStyle w:val="Cuerpo"/>
        <w:spacing w:after="0" w:line="240" w:lineRule="auto"/>
        <w:jc w:val="both"/>
        <w:rPr>
          <w:rStyle w:val="Ninguno"/>
          <w:rFonts w:ascii="Arial" w:hAnsi="Arial" w:cs="Arial"/>
          <w:sz w:val="20"/>
          <w:szCs w:val="20"/>
          <w:lang w:val="es-ES_tradnl"/>
        </w:rPr>
      </w:pPr>
    </w:p>
    <w:p w:rsidR="00193A8A" w:rsidRPr="00767403" w:rsidRDefault="00193A8A" w:rsidP="009E23FA">
      <w:pPr>
        <w:pStyle w:val="Cuerpo"/>
        <w:spacing w:after="0" w:line="240" w:lineRule="auto"/>
        <w:jc w:val="both"/>
        <w:rPr>
          <w:rStyle w:val="Ninguno"/>
          <w:rFonts w:ascii="Arial" w:eastAsia="Arial" w:hAnsi="Arial" w:cs="Arial"/>
          <w:sz w:val="20"/>
          <w:szCs w:val="20"/>
        </w:rPr>
      </w:pPr>
      <w:r w:rsidRPr="00767403">
        <w:rPr>
          <w:rStyle w:val="Ninguno"/>
          <w:rFonts w:ascii="Arial" w:hAnsi="Arial" w:cs="Arial"/>
          <w:b/>
          <w:bCs/>
          <w:sz w:val="20"/>
          <w:szCs w:val="20"/>
        </w:rPr>
        <w:t>CUARTO:</w:t>
      </w:r>
      <w:r w:rsidRPr="00767403">
        <w:rPr>
          <w:rStyle w:val="Ninguno"/>
          <w:rFonts w:ascii="Arial" w:hAnsi="Arial" w:cs="Arial"/>
          <w:sz w:val="20"/>
          <w:szCs w:val="20"/>
          <w:lang w:val="es-ES_tradnl"/>
        </w:rPr>
        <w:t xml:space="preserve"> Se derogan los acuerdos y disposiciones administrativas de observancia general en lo que se opongan al presente acuerdo.</w:t>
      </w:r>
    </w:p>
    <w:p w:rsidR="00767403" w:rsidRDefault="00767403" w:rsidP="009E23FA">
      <w:pPr>
        <w:pStyle w:val="Cuerpo"/>
        <w:spacing w:after="0" w:line="240" w:lineRule="auto"/>
        <w:jc w:val="both"/>
        <w:rPr>
          <w:rStyle w:val="Ninguno"/>
          <w:rFonts w:ascii="Arial" w:hAnsi="Arial" w:cs="Arial"/>
          <w:b/>
          <w:bCs/>
          <w:sz w:val="20"/>
          <w:szCs w:val="20"/>
          <w:lang w:val="en-US"/>
        </w:rPr>
      </w:pPr>
    </w:p>
    <w:p w:rsidR="00193A8A" w:rsidRDefault="00193A8A" w:rsidP="009E23FA">
      <w:pPr>
        <w:pStyle w:val="Cuerpo"/>
        <w:spacing w:after="0" w:line="240" w:lineRule="auto"/>
        <w:jc w:val="both"/>
        <w:rPr>
          <w:rStyle w:val="Ninguno"/>
          <w:rFonts w:ascii="Arial" w:hAnsi="Arial" w:cs="Arial"/>
          <w:sz w:val="20"/>
          <w:szCs w:val="20"/>
          <w:lang w:val="es-ES_tradnl"/>
        </w:rPr>
      </w:pPr>
      <w:r w:rsidRPr="00767403">
        <w:rPr>
          <w:rStyle w:val="Ninguno"/>
          <w:rFonts w:ascii="Arial" w:hAnsi="Arial" w:cs="Arial"/>
          <w:b/>
          <w:bCs/>
          <w:sz w:val="20"/>
          <w:szCs w:val="20"/>
          <w:lang w:val="en-US"/>
        </w:rPr>
        <w:t>QUINTO:</w:t>
      </w:r>
      <w:r w:rsidRPr="00767403">
        <w:rPr>
          <w:rStyle w:val="Ninguno"/>
          <w:rFonts w:ascii="Arial" w:hAnsi="Arial" w:cs="Arial"/>
          <w:sz w:val="20"/>
          <w:szCs w:val="20"/>
          <w:lang w:val="es-ES_tradnl"/>
        </w:rPr>
        <w:t xml:space="preserve"> Se autoriza al Secretario del H. Ayuntamiento expedir copia certificada del presente acuerdo para todos los fines legales a que haya lugar.</w:t>
      </w:r>
    </w:p>
    <w:p w:rsidR="00767403" w:rsidRPr="00767403" w:rsidRDefault="00767403" w:rsidP="009E23FA">
      <w:pPr>
        <w:pStyle w:val="Cuerpo"/>
        <w:spacing w:after="0" w:line="240" w:lineRule="auto"/>
        <w:jc w:val="both"/>
        <w:rPr>
          <w:rStyle w:val="Ninguno"/>
          <w:rFonts w:ascii="Arial" w:eastAsia="Arial" w:hAnsi="Arial" w:cs="Arial"/>
          <w:sz w:val="20"/>
          <w:szCs w:val="20"/>
        </w:rPr>
      </w:pPr>
    </w:p>
    <w:p w:rsidR="00193A8A" w:rsidRDefault="00193A8A" w:rsidP="009E23FA">
      <w:pPr>
        <w:pStyle w:val="Cuerpo"/>
        <w:spacing w:after="0" w:line="240" w:lineRule="auto"/>
        <w:jc w:val="both"/>
        <w:rPr>
          <w:rStyle w:val="Ninguno"/>
          <w:rFonts w:ascii="Arial" w:hAnsi="Arial" w:cs="Arial"/>
          <w:sz w:val="20"/>
          <w:szCs w:val="20"/>
          <w:lang w:val="es-ES_tradnl"/>
        </w:rPr>
      </w:pPr>
      <w:r w:rsidRPr="00767403">
        <w:rPr>
          <w:rStyle w:val="Ninguno"/>
          <w:rFonts w:ascii="Arial" w:hAnsi="Arial" w:cs="Arial"/>
          <w:sz w:val="20"/>
          <w:szCs w:val="20"/>
          <w:lang w:val="es-ES_tradnl"/>
        </w:rPr>
        <w:t>Dado en el Salón de Cabildo “4 DE OCTUBRE”</w:t>
      </w:r>
      <w:r w:rsidRPr="00767403">
        <w:rPr>
          <w:rStyle w:val="Ninguno"/>
          <w:rFonts w:ascii="Arial" w:hAnsi="Arial" w:cs="Arial"/>
          <w:sz w:val="20"/>
          <w:szCs w:val="20"/>
          <w:lang w:val="en-US"/>
        </w:rPr>
        <w:t xml:space="preserve">, </w:t>
      </w:r>
      <w:proofErr w:type="spellStart"/>
      <w:r w:rsidRPr="00767403">
        <w:rPr>
          <w:rStyle w:val="Ninguno"/>
          <w:rFonts w:ascii="Arial" w:hAnsi="Arial" w:cs="Arial"/>
          <w:sz w:val="20"/>
          <w:szCs w:val="20"/>
          <w:lang w:val="en-US"/>
        </w:rPr>
        <w:t>recinto</w:t>
      </w:r>
      <w:proofErr w:type="spellEnd"/>
      <w:r w:rsidRPr="00767403">
        <w:rPr>
          <w:rStyle w:val="Ninguno"/>
          <w:rFonts w:ascii="Arial" w:hAnsi="Arial" w:cs="Arial"/>
          <w:sz w:val="20"/>
          <w:szCs w:val="20"/>
          <w:lang w:val="en-US"/>
        </w:rPr>
        <w:t xml:space="preserve"> </w:t>
      </w:r>
      <w:proofErr w:type="spellStart"/>
      <w:r w:rsidRPr="00767403">
        <w:rPr>
          <w:rStyle w:val="Ninguno"/>
          <w:rFonts w:ascii="Arial" w:hAnsi="Arial" w:cs="Arial"/>
          <w:sz w:val="20"/>
          <w:szCs w:val="20"/>
          <w:lang w:val="en-US"/>
        </w:rPr>
        <w:t>oficial</w:t>
      </w:r>
      <w:proofErr w:type="spellEnd"/>
      <w:r w:rsidRPr="00767403">
        <w:rPr>
          <w:rStyle w:val="Ninguno"/>
          <w:rFonts w:ascii="Arial" w:hAnsi="Arial" w:cs="Arial"/>
          <w:sz w:val="20"/>
          <w:szCs w:val="20"/>
          <w:lang w:val="en-US"/>
        </w:rPr>
        <w:t xml:space="preserve"> del Honorable </w:t>
      </w:r>
      <w:proofErr w:type="spellStart"/>
      <w:r w:rsidRPr="00767403">
        <w:rPr>
          <w:rStyle w:val="Ninguno"/>
          <w:rFonts w:ascii="Arial" w:hAnsi="Arial" w:cs="Arial"/>
          <w:sz w:val="20"/>
          <w:szCs w:val="20"/>
          <w:lang w:val="en-US"/>
        </w:rPr>
        <w:t>Ayuntamiento</w:t>
      </w:r>
      <w:proofErr w:type="spellEnd"/>
      <w:r w:rsidRPr="00767403">
        <w:rPr>
          <w:rStyle w:val="Ninguno"/>
          <w:rFonts w:ascii="Arial" w:hAnsi="Arial" w:cs="Arial"/>
          <w:sz w:val="20"/>
          <w:szCs w:val="20"/>
          <w:lang w:val="en-US"/>
        </w:rPr>
        <w:t xml:space="preserve"> del </w:t>
      </w:r>
      <w:proofErr w:type="spellStart"/>
      <w:r w:rsidRPr="00767403">
        <w:rPr>
          <w:rStyle w:val="Ninguno"/>
          <w:rFonts w:ascii="Arial" w:hAnsi="Arial" w:cs="Arial"/>
          <w:sz w:val="20"/>
          <w:szCs w:val="20"/>
          <w:lang w:val="en-US"/>
        </w:rPr>
        <w:t>Municipio</w:t>
      </w:r>
      <w:proofErr w:type="spellEnd"/>
      <w:r w:rsidRPr="00767403">
        <w:rPr>
          <w:rStyle w:val="Ninguno"/>
          <w:rFonts w:ascii="Arial" w:hAnsi="Arial" w:cs="Arial"/>
          <w:sz w:val="20"/>
          <w:szCs w:val="20"/>
          <w:lang w:val="en-US"/>
        </w:rPr>
        <w:t xml:space="preserve"> de Campeche, Estado de Campeche, </w:t>
      </w:r>
      <w:proofErr w:type="spellStart"/>
      <w:r w:rsidRPr="00767403">
        <w:rPr>
          <w:rStyle w:val="Ninguno"/>
          <w:rFonts w:ascii="Arial" w:hAnsi="Arial" w:cs="Arial"/>
          <w:sz w:val="20"/>
          <w:szCs w:val="20"/>
          <w:lang w:val="en-US"/>
        </w:rPr>
        <w:t>por</w:t>
      </w:r>
      <w:proofErr w:type="spellEnd"/>
      <w:r w:rsidRPr="00767403">
        <w:rPr>
          <w:rStyle w:val="Ninguno"/>
          <w:rFonts w:ascii="Arial" w:hAnsi="Arial" w:cs="Arial"/>
          <w:sz w:val="20"/>
          <w:szCs w:val="20"/>
          <w:lang w:val="en-US"/>
        </w:rPr>
        <w:t xml:space="preserve"> </w:t>
      </w:r>
      <w:r w:rsidR="00767403">
        <w:rPr>
          <w:rStyle w:val="Ninguno"/>
          <w:rFonts w:ascii="Arial" w:hAnsi="Arial" w:cs="Arial"/>
          <w:sz w:val="20"/>
          <w:szCs w:val="20"/>
          <w:lang w:val="en-US"/>
        </w:rPr>
        <w:t>UNANIMIDAD</w:t>
      </w:r>
      <w:r w:rsidRPr="00767403">
        <w:rPr>
          <w:rStyle w:val="Ninguno"/>
          <w:rFonts w:ascii="Arial" w:hAnsi="Arial" w:cs="Arial"/>
          <w:sz w:val="20"/>
          <w:szCs w:val="20"/>
          <w:lang w:val="en-US"/>
        </w:rPr>
        <w:t xml:space="preserve"> DE VOTOS a </w:t>
      </w:r>
      <w:proofErr w:type="spellStart"/>
      <w:r w:rsidRPr="00767403">
        <w:rPr>
          <w:rStyle w:val="Ninguno"/>
          <w:rFonts w:ascii="Arial" w:hAnsi="Arial" w:cs="Arial"/>
          <w:sz w:val="20"/>
          <w:szCs w:val="20"/>
          <w:lang w:val="en-US"/>
        </w:rPr>
        <w:t>los</w:t>
      </w:r>
      <w:proofErr w:type="spellEnd"/>
      <w:r w:rsidRPr="00767403">
        <w:rPr>
          <w:rStyle w:val="Ninguno"/>
          <w:rFonts w:ascii="Arial" w:hAnsi="Arial" w:cs="Arial"/>
          <w:sz w:val="20"/>
          <w:szCs w:val="20"/>
          <w:lang w:val="en-US"/>
        </w:rPr>
        <w:t xml:space="preserve"> </w:t>
      </w:r>
      <w:r w:rsidR="00767403">
        <w:rPr>
          <w:rStyle w:val="Ninguno"/>
          <w:rFonts w:ascii="Arial" w:hAnsi="Arial" w:cs="Arial"/>
          <w:sz w:val="20"/>
          <w:szCs w:val="20"/>
          <w:lang w:val="en-US"/>
        </w:rPr>
        <w:t>31</w:t>
      </w:r>
      <w:r w:rsidRPr="00767403">
        <w:rPr>
          <w:rStyle w:val="Ninguno"/>
          <w:rFonts w:ascii="Arial" w:hAnsi="Arial" w:cs="Arial"/>
          <w:sz w:val="20"/>
          <w:szCs w:val="20"/>
          <w:lang w:val="en-US"/>
        </w:rPr>
        <w:t xml:space="preserve"> d</w:t>
      </w:r>
      <w:proofErr w:type="spellStart"/>
      <w:r w:rsidRPr="00767403">
        <w:rPr>
          <w:rStyle w:val="Ninguno"/>
          <w:rFonts w:ascii="Arial" w:hAnsi="Arial" w:cs="Arial"/>
          <w:sz w:val="20"/>
          <w:szCs w:val="20"/>
          <w:lang w:val="es-ES_tradnl"/>
        </w:rPr>
        <w:t>ías</w:t>
      </w:r>
      <w:proofErr w:type="spellEnd"/>
      <w:r w:rsidRPr="00767403">
        <w:rPr>
          <w:rStyle w:val="Ninguno"/>
          <w:rFonts w:ascii="Arial" w:hAnsi="Arial" w:cs="Arial"/>
          <w:sz w:val="20"/>
          <w:szCs w:val="20"/>
          <w:lang w:val="es-ES_tradnl"/>
        </w:rPr>
        <w:t xml:space="preserve"> del mes </w:t>
      </w:r>
      <w:r w:rsidR="00767403">
        <w:rPr>
          <w:rStyle w:val="Ninguno"/>
          <w:rFonts w:ascii="Arial" w:hAnsi="Arial" w:cs="Arial"/>
          <w:sz w:val="20"/>
          <w:szCs w:val="20"/>
          <w:lang w:val="es-ES_tradnl"/>
        </w:rPr>
        <w:t>julio</w:t>
      </w:r>
      <w:r w:rsidRPr="00767403">
        <w:rPr>
          <w:rStyle w:val="Ninguno"/>
          <w:rFonts w:ascii="Arial" w:hAnsi="Arial" w:cs="Arial"/>
          <w:sz w:val="20"/>
          <w:szCs w:val="20"/>
          <w:lang w:val="es-ES_tradnl"/>
        </w:rPr>
        <w:t xml:space="preserve"> del año </w:t>
      </w:r>
      <w:r w:rsidR="00767403">
        <w:rPr>
          <w:rStyle w:val="Ninguno"/>
          <w:rFonts w:ascii="Arial" w:hAnsi="Arial" w:cs="Arial"/>
          <w:sz w:val="20"/>
          <w:szCs w:val="20"/>
          <w:lang w:val="es-ES_tradnl"/>
        </w:rPr>
        <w:t>2021</w:t>
      </w:r>
      <w:r w:rsidRPr="00767403">
        <w:rPr>
          <w:rStyle w:val="Ninguno"/>
          <w:rFonts w:ascii="Arial" w:hAnsi="Arial" w:cs="Arial"/>
          <w:sz w:val="20"/>
          <w:szCs w:val="20"/>
          <w:lang w:val="es-ES_tradnl"/>
        </w:rPr>
        <w:t>.</w:t>
      </w:r>
    </w:p>
    <w:p w:rsidR="003C7AFE" w:rsidRPr="00767403" w:rsidRDefault="003C7AFE" w:rsidP="009E23FA">
      <w:pPr>
        <w:pStyle w:val="Cuerpo"/>
        <w:spacing w:after="0" w:line="240" w:lineRule="auto"/>
        <w:jc w:val="both"/>
        <w:rPr>
          <w:rStyle w:val="Ninguno"/>
          <w:rFonts w:ascii="Arial" w:eastAsia="Arial" w:hAnsi="Arial" w:cs="Arial"/>
          <w:sz w:val="20"/>
          <w:szCs w:val="20"/>
        </w:rPr>
      </w:pPr>
    </w:p>
    <w:p w:rsidR="00193A8A" w:rsidRPr="00767403" w:rsidRDefault="00193A8A" w:rsidP="009E23FA">
      <w:pPr>
        <w:pStyle w:val="Encabezado"/>
        <w:jc w:val="both"/>
        <w:outlineLvl w:val="0"/>
        <w:rPr>
          <w:rFonts w:ascii="Arial" w:hAnsi="Arial" w:cs="Arial"/>
          <w:bCs/>
          <w:sz w:val="20"/>
          <w:szCs w:val="20"/>
        </w:rPr>
      </w:pPr>
      <w:r w:rsidRPr="00767403">
        <w:rPr>
          <w:rFonts w:ascii="Arial" w:hAnsi="Arial" w:cs="Arial"/>
          <w:bCs/>
          <w:sz w:val="20"/>
          <w:szCs w:val="20"/>
        </w:rPr>
        <w:t xml:space="preserve">Ing. Paul Alfredo Arce Ontiveros, Segundo Regidor en funciones de  Presidente Municipal; Profa. Yolanda del Carmen Montalvo López, Tercera Regidora; C. Arbin Eduardo Gamboa Jiménez, Cuarto Regidor; C. Elena </w:t>
      </w:r>
      <w:proofErr w:type="spellStart"/>
      <w:r w:rsidRPr="00767403">
        <w:rPr>
          <w:rFonts w:ascii="Arial" w:hAnsi="Arial" w:cs="Arial"/>
          <w:bCs/>
          <w:sz w:val="20"/>
          <w:szCs w:val="20"/>
        </w:rPr>
        <w:t>Ucan</w:t>
      </w:r>
      <w:proofErr w:type="spellEnd"/>
      <w:r w:rsidRPr="00767403">
        <w:rPr>
          <w:rFonts w:ascii="Arial" w:hAnsi="Arial" w:cs="Arial"/>
          <w:bCs/>
          <w:sz w:val="20"/>
          <w:szCs w:val="20"/>
        </w:rPr>
        <w:t xml:space="preserve"> Moo, Quinta Regidora; C. Aldo Román Contreras Uc, Sexto Regidor; C. Daniela Lastra Abreu, Séptima Regidora; C. Sergio Israel Reyes Fuentes, Octavo Regidor; C. Maricela Salazar Gómez, Novena Regidora; C. Enrique Manuel Guadalupe Sánchez Que, Décimo Primer Regidor; Lic. Alfonso Alejandro Durán Reyes, Síndico de Asuntos Jurídicos; C.P. </w:t>
      </w:r>
      <w:proofErr w:type="spellStart"/>
      <w:r w:rsidRPr="00767403">
        <w:rPr>
          <w:rFonts w:ascii="Arial" w:hAnsi="Arial" w:cs="Arial"/>
          <w:bCs/>
          <w:sz w:val="20"/>
          <w:szCs w:val="20"/>
        </w:rPr>
        <w:t>Joseline</w:t>
      </w:r>
      <w:proofErr w:type="spellEnd"/>
      <w:r w:rsidRPr="00767403">
        <w:rPr>
          <w:rFonts w:ascii="Arial" w:hAnsi="Arial" w:cs="Arial"/>
          <w:bCs/>
          <w:sz w:val="20"/>
          <w:szCs w:val="20"/>
        </w:rPr>
        <w:t xml:space="preserve"> de la Luz Ureña </w:t>
      </w:r>
      <w:proofErr w:type="spellStart"/>
      <w:r w:rsidRPr="00767403">
        <w:rPr>
          <w:rFonts w:ascii="Arial" w:hAnsi="Arial" w:cs="Arial"/>
          <w:bCs/>
          <w:sz w:val="20"/>
          <w:szCs w:val="20"/>
        </w:rPr>
        <w:t>Tuz</w:t>
      </w:r>
      <w:proofErr w:type="spellEnd"/>
      <w:r w:rsidRPr="00767403">
        <w:rPr>
          <w:rFonts w:ascii="Arial" w:hAnsi="Arial" w:cs="Arial"/>
          <w:bCs/>
          <w:sz w:val="20"/>
          <w:szCs w:val="20"/>
        </w:rPr>
        <w:t xml:space="preserve">, Síndica de Hacienda; C. Margarita Rosa </w:t>
      </w:r>
      <w:proofErr w:type="spellStart"/>
      <w:r w:rsidRPr="00767403">
        <w:rPr>
          <w:rFonts w:ascii="Arial" w:hAnsi="Arial" w:cs="Arial"/>
          <w:bCs/>
          <w:sz w:val="20"/>
          <w:szCs w:val="20"/>
        </w:rPr>
        <w:t>Minaya</w:t>
      </w:r>
      <w:proofErr w:type="spellEnd"/>
      <w:r w:rsidRPr="00767403">
        <w:rPr>
          <w:rFonts w:ascii="Arial" w:hAnsi="Arial" w:cs="Arial"/>
          <w:bCs/>
          <w:sz w:val="20"/>
          <w:szCs w:val="20"/>
        </w:rPr>
        <w:t xml:space="preserve"> Méndez, Síndica. Ante el C. Miguel Ángel Toraya Ponce, Secretario del H. Ayuntamiento que certifica (Rúbricas).</w:t>
      </w:r>
    </w:p>
    <w:p w:rsidR="00193A8A" w:rsidRPr="00767403" w:rsidRDefault="00193A8A" w:rsidP="009E23FA">
      <w:pPr>
        <w:pStyle w:val="Encabezado"/>
        <w:jc w:val="both"/>
        <w:outlineLvl w:val="0"/>
        <w:rPr>
          <w:rFonts w:ascii="Arial" w:hAnsi="Arial" w:cs="Arial"/>
          <w:bCs/>
          <w:sz w:val="20"/>
          <w:szCs w:val="20"/>
        </w:rPr>
      </w:pPr>
      <w:r w:rsidRPr="00767403">
        <w:rPr>
          <w:rFonts w:ascii="Arial" w:hAnsi="Arial" w:cs="Arial"/>
          <w:bCs/>
          <w:sz w:val="20"/>
          <w:szCs w:val="20"/>
        </w:rPr>
        <w:t xml:space="preserve"> </w:t>
      </w:r>
    </w:p>
    <w:p w:rsidR="00193A8A" w:rsidRPr="00767403" w:rsidRDefault="00193A8A" w:rsidP="009E23FA">
      <w:pPr>
        <w:pStyle w:val="Encabezado"/>
        <w:jc w:val="both"/>
        <w:outlineLvl w:val="0"/>
        <w:rPr>
          <w:rFonts w:ascii="Arial" w:hAnsi="Arial" w:cs="Arial"/>
          <w:bCs/>
          <w:sz w:val="20"/>
          <w:szCs w:val="20"/>
        </w:rPr>
      </w:pPr>
      <w:r w:rsidRPr="00767403">
        <w:rPr>
          <w:rFonts w:ascii="Arial" w:hAnsi="Arial" w:cs="Arial"/>
          <w:bCs/>
          <w:sz w:val="20"/>
          <w:szCs w:val="20"/>
        </w:rPr>
        <w:t>Por lo tanto, mando se imprima, publique y circule para su debido cumplimiento.</w:t>
      </w:r>
    </w:p>
    <w:p w:rsidR="00193A8A" w:rsidRPr="00767403" w:rsidRDefault="00193A8A" w:rsidP="009E23FA">
      <w:pPr>
        <w:pStyle w:val="Encabezado"/>
        <w:jc w:val="both"/>
        <w:outlineLvl w:val="0"/>
        <w:rPr>
          <w:rFonts w:ascii="Arial" w:hAnsi="Arial" w:cs="Arial"/>
          <w:bCs/>
          <w:sz w:val="20"/>
          <w:szCs w:val="20"/>
        </w:rPr>
      </w:pPr>
    </w:p>
    <w:p w:rsidR="00193A8A" w:rsidRDefault="00193A8A" w:rsidP="009E23FA">
      <w:pPr>
        <w:pStyle w:val="Encabezado"/>
        <w:tabs>
          <w:tab w:val="clear" w:pos="4419"/>
          <w:tab w:val="clear" w:pos="8838"/>
        </w:tabs>
        <w:jc w:val="both"/>
        <w:rPr>
          <w:rFonts w:ascii="Arial" w:hAnsi="Arial" w:cs="Arial"/>
          <w:b/>
          <w:bCs/>
          <w:sz w:val="20"/>
          <w:szCs w:val="20"/>
        </w:rPr>
      </w:pPr>
    </w:p>
    <w:p w:rsidR="00767403" w:rsidRPr="00767403" w:rsidRDefault="00767403" w:rsidP="009E23FA">
      <w:pPr>
        <w:pStyle w:val="Encabezado"/>
        <w:tabs>
          <w:tab w:val="clear" w:pos="4419"/>
          <w:tab w:val="clear" w:pos="8838"/>
        </w:tabs>
        <w:jc w:val="both"/>
        <w:rPr>
          <w:rFonts w:ascii="Arial" w:hAnsi="Arial" w:cs="Arial"/>
          <w:b/>
          <w:bCs/>
          <w:sz w:val="20"/>
          <w:szCs w:val="20"/>
        </w:rPr>
      </w:pPr>
    </w:p>
    <w:p w:rsidR="00193A8A" w:rsidRPr="00767403" w:rsidRDefault="00193A8A" w:rsidP="009E23FA">
      <w:pPr>
        <w:pStyle w:val="Encabezado"/>
        <w:tabs>
          <w:tab w:val="clear" w:pos="4419"/>
          <w:tab w:val="clear" w:pos="8838"/>
        </w:tabs>
        <w:outlineLvl w:val="0"/>
        <w:rPr>
          <w:rFonts w:ascii="Arial" w:hAnsi="Arial" w:cs="Arial"/>
          <w:b/>
          <w:bCs/>
          <w:sz w:val="20"/>
          <w:szCs w:val="20"/>
        </w:rPr>
      </w:pPr>
      <w:r w:rsidRPr="00767403">
        <w:rPr>
          <w:rFonts w:ascii="Arial" w:hAnsi="Arial" w:cs="Arial"/>
          <w:b/>
          <w:bCs/>
          <w:sz w:val="20"/>
          <w:szCs w:val="20"/>
        </w:rPr>
        <w:t>ING. PAUL ALFREDO ARCE ONTIVEROS</w:t>
      </w:r>
    </w:p>
    <w:p w:rsidR="00193A8A" w:rsidRPr="00767403" w:rsidRDefault="00193A8A" w:rsidP="009E23FA">
      <w:pPr>
        <w:pStyle w:val="Encabezado"/>
        <w:tabs>
          <w:tab w:val="clear" w:pos="4419"/>
          <w:tab w:val="clear" w:pos="8838"/>
        </w:tabs>
        <w:outlineLvl w:val="0"/>
        <w:rPr>
          <w:rFonts w:ascii="Arial" w:hAnsi="Arial" w:cs="Arial"/>
          <w:b/>
          <w:bCs/>
          <w:sz w:val="20"/>
          <w:szCs w:val="20"/>
        </w:rPr>
      </w:pPr>
      <w:r w:rsidRPr="00767403">
        <w:rPr>
          <w:rFonts w:ascii="Arial" w:hAnsi="Arial" w:cs="Arial"/>
          <w:b/>
          <w:bCs/>
          <w:sz w:val="20"/>
          <w:szCs w:val="20"/>
        </w:rPr>
        <w:t xml:space="preserve">SEGUNDO REGIDOR EN FUNCIONES DE </w:t>
      </w:r>
    </w:p>
    <w:p w:rsidR="00193A8A" w:rsidRPr="00767403" w:rsidRDefault="00193A8A" w:rsidP="009E23FA">
      <w:pPr>
        <w:pStyle w:val="Encabezado"/>
        <w:tabs>
          <w:tab w:val="clear" w:pos="4419"/>
          <w:tab w:val="clear" w:pos="8838"/>
        </w:tabs>
        <w:outlineLvl w:val="0"/>
        <w:rPr>
          <w:rFonts w:ascii="Arial" w:hAnsi="Arial" w:cs="Arial"/>
          <w:b/>
          <w:bCs/>
          <w:sz w:val="20"/>
          <w:szCs w:val="20"/>
        </w:rPr>
      </w:pPr>
      <w:r w:rsidRPr="00767403">
        <w:rPr>
          <w:rFonts w:ascii="Arial" w:hAnsi="Arial" w:cs="Arial"/>
          <w:b/>
          <w:bCs/>
          <w:sz w:val="20"/>
          <w:szCs w:val="20"/>
        </w:rPr>
        <w:t>PRESIDENTE MUNICIPAL DE CAMPECHE.</w:t>
      </w:r>
    </w:p>
    <w:p w:rsidR="00193A8A" w:rsidRPr="00767403" w:rsidRDefault="00193A8A" w:rsidP="009E23FA">
      <w:pPr>
        <w:pStyle w:val="Encabezado"/>
        <w:tabs>
          <w:tab w:val="clear" w:pos="4419"/>
          <w:tab w:val="clear" w:pos="8838"/>
          <w:tab w:val="left" w:pos="5420"/>
        </w:tabs>
        <w:outlineLvl w:val="0"/>
        <w:rPr>
          <w:rFonts w:ascii="Arial" w:hAnsi="Arial" w:cs="Arial"/>
          <w:b/>
          <w:bCs/>
          <w:sz w:val="20"/>
          <w:szCs w:val="20"/>
        </w:rPr>
      </w:pPr>
    </w:p>
    <w:p w:rsidR="00193A8A" w:rsidRPr="00767403" w:rsidRDefault="00193A8A" w:rsidP="009E23FA">
      <w:pPr>
        <w:pStyle w:val="Encabezado"/>
        <w:tabs>
          <w:tab w:val="clear" w:pos="4419"/>
          <w:tab w:val="clear" w:pos="8838"/>
        </w:tabs>
        <w:jc w:val="right"/>
        <w:outlineLvl w:val="0"/>
        <w:rPr>
          <w:rFonts w:ascii="Arial" w:hAnsi="Arial" w:cs="Arial"/>
          <w:b/>
          <w:bCs/>
          <w:sz w:val="20"/>
          <w:szCs w:val="20"/>
        </w:rPr>
      </w:pPr>
      <w:r w:rsidRPr="00767403">
        <w:rPr>
          <w:rFonts w:ascii="Arial" w:hAnsi="Arial" w:cs="Arial"/>
          <w:b/>
          <w:bCs/>
          <w:sz w:val="20"/>
          <w:szCs w:val="20"/>
        </w:rPr>
        <w:t>LIC. MIGUEL ANGEL TORAYA PONCE</w:t>
      </w:r>
    </w:p>
    <w:p w:rsidR="00193A8A" w:rsidRPr="00767403" w:rsidRDefault="00193A8A" w:rsidP="009E23FA">
      <w:pPr>
        <w:pStyle w:val="Encabezado"/>
        <w:tabs>
          <w:tab w:val="clear" w:pos="4419"/>
          <w:tab w:val="clear" w:pos="8838"/>
        </w:tabs>
        <w:ind w:left="708"/>
        <w:jc w:val="right"/>
        <w:rPr>
          <w:rFonts w:ascii="Arial" w:hAnsi="Arial" w:cs="Arial"/>
          <w:b/>
          <w:bCs/>
          <w:sz w:val="20"/>
          <w:szCs w:val="20"/>
        </w:rPr>
      </w:pPr>
      <w:r w:rsidRPr="00767403">
        <w:rPr>
          <w:rFonts w:ascii="Arial" w:hAnsi="Arial" w:cs="Arial"/>
          <w:b/>
          <w:bCs/>
          <w:sz w:val="20"/>
          <w:szCs w:val="20"/>
        </w:rPr>
        <w:t>SECRETARIO DEL H. AYUNTAMIENTO.</w:t>
      </w:r>
    </w:p>
    <w:p w:rsidR="00767403" w:rsidRDefault="00767403" w:rsidP="009E23FA">
      <w:pPr>
        <w:pStyle w:val="Encabezado"/>
        <w:tabs>
          <w:tab w:val="clear" w:pos="4419"/>
          <w:tab w:val="clear" w:pos="8838"/>
        </w:tabs>
        <w:ind w:left="708"/>
        <w:jc w:val="right"/>
        <w:rPr>
          <w:rFonts w:ascii="Arial" w:hAnsi="Arial" w:cs="Arial"/>
          <w:b/>
          <w:bCs/>
          <w:sz w:val="20"/>
          <w:szCs w:val="20"/>
        </w:rPr>
      </w:pPr>
    </w:p>
    <w:p w:rsidR="00767403" w:rsidRPr="00E41587" w:rsidRDefault="00767403" w:rsidP="009E23FA">
      <w:pPr>
        <w:pStyle w:val="Sinespaciado"/>
        <w:jc w:val="both"/>
        <w:rPr>
          <w:rFonts w:ascii="Arial" w:hAnsi="Arial" w:cs="Arial"/>
          <w:i/>
          <w:sz w:val="20"/>
          <w:szCs w:val="20"/>
        </w:rPr>
      </w:pPr>
      <w:r w:rsidRPr="00FB35E9">
        <w:rPr>
          <w:rFonts w:ascii="Arial" w:hAnsi="Arial" w:cs="Arial"/>
          <w:i/>
          <w:noProof/>
          <w:sz w:val="20"/>
          <w:szCs w:val="20"/>
          <w:lang w:eastAsia="es-MX"/>
        </w:rPr>
        <w:drawing>
          <wp:anchor distT="0" distB="0" distL="114300" distR="114300" simplePos="0" relativeHeight="251660288" behindDoc="1" locked="0" layoutInCell="1" allowOverlap="1" wp14:anchorId="2F309CC1" wp14:editId="76FA668F">
            <wp:simplePos x="0" y="0"/>
            <wp:positionH relativeFrom="margin">
              <wp:align>left</wp:align>
            </wp:positionH>
            <wp:positionV relativeFrom="paragraph">
              <wp:posOffset>98</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767403" w:rsidRPr="00E41587" w:rsidTr="00A97E35">
        <w:trPr>
          <w:trHeight w:val="633"/>
        </w:trPr>
        <w:tc>
          <w:tcPr>
            <w:tcW w:w="6022" w:type="dxa"/>
            <w:hideMark/>
          </w:tcPr>
          <w:p w:rsidR="00767403" w:rsidRPr="00E41587" w:rsidRDefault="00767403" w:rsidP="009E23FA">
            <w:pPr>
              <w:pStyle w:val="Encabezado"/>
              <w:tabs>
                <w:tab w:val="left" w:pos="99"/>
                <w:tab w:val="left" w:pos="1950"/>
                <w:tab w:val="center" w:pos="2138"/>
              </w:tabs>
              <w:jc w:val="center"/>
              <w:rPr>
                <w:rFonts w:ascii="Arial" w:hAnsi="Arial" w:cs="Arial"/>
                <w:sz w:val="20"/>
                <w:szCs w:val="20"/>
              </w:rPr>
            </w:pPr>
            <w:r w:rsidRPr="00E41587">
              <w:rPr>
                <w:rFonts w:ascii="Arial" w:hAnsi="Arial" w:cs="Arial"/>
                <w:i/>
                <w:noProof/>
                <w:sz w:val="20"/>
                <w:szCs w:val="20"/>
                <w:lang w:val="es-MX" w:eastAsia="es-MX"/>
              </w:rPr>
              <w:drawing>
                <wp:anchor distT="0" distB="0" distL="114300" distR="114300" simplePos="0" relativeHeight="251661312" behindDoc="1" locked="0" layoutInCell="1" allowOverlap="1" wp14:anchorId="7F3D82F7" wp14:editId="75D64A38">
                  <wp:simplePos x="0" y="0"/>
                  <wp:positionH relativeFrom="margin">
                    <wp:posOffset>3197860</wp:posOffset>
                  </wp:positionH>
                  <wp:positionV relativeFrom="paragraph">
                    <wp:posOffset>-167005</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E41587">
              <w:rPr>
                <w:rFonts w:ascii="Arial" w:hAnsi="Arial" w:cs="Arial"/>
                <w:sz w:val="20"/>
                <w:szCs w:val="20"/>
              </w:rPr>
              <w:t>“2021, Año de la Independencia”</w:t>
            </w:r>
          </w:p>
        </w:tc>
      </w:tr>
    </w:tbl>
    <w:p w:rsidR="00767403" w:rsidRDefault="00767403" w:rsidP="009E23FA">
      <w:pPr>
        <w:pStyle w:val="Sinespaciado"/>
        <w:jc w:val="both"/>
        <w:rPr>
          <w:rFonts w:ascii="Arial" w:hAnsi="Arial" w:cs="Arial"/>
          <w:b/>
          <w:sz w:val="20"/>
          <w:szCs w:val="20"/>
        </w:rPr>
      </w:pPr>
    </w:p>
    <w:p w:rsidR="00767403" w:rsidRDefault="00767403" w:rsidP="009E23FA">
      <w:pPr>
        <w:pStyle w:val="Sinespaciado"/>
        <w:jc w:val="both"/>
        <w:rPr>
          <w:rFonts w:ascii="Arial" w:hAnsi="Arial" w:cs="Arial"/>
          <w:b/>
          <w:sz w:val="20"/>
          <w:szCs w:val="20"/>
        </w:rPr>
      </w:pPr>
    </w:p>
    <w:p w:rsidR="00767403" w:rsidRDefault="00767403" w:rsidP="009E23FA">
      <w:pPr>
        <w:pStyle w:val="Sinespaciado"/>
        <w:jc w:val="both"/>
        <w:rPr>
          <w:rFonts w:ascii="Arial" w:hAnsi="Arial" w:cs="Arial"/>
          <w:b/>
          <w:sz w:val="20"/>
          <w:szCs w:val="20"/>
        </w:rPr>
      </w:pPr>
    </w:p>
    <w:p w:rsidR="00767403" w:rsidRDefault="00767403" w:rsidP="009E23FA">
      <w:pPr>
        <w:pStyle w:val="Sinespaciado"/>
        <w:jc w:val="both"/>
        <w:rPr>
          <w:rFonts w:ascii="Arial" w:hAnsi="Arial" w:cs="Arial"/>
          <w:b/>
          <w:sz w:val="20"/>
          <w:szCs w:val="20"/>
        </w:rPr>
      </w:pPr>
    </w:p>
    <w:p w:rsidR="00767403" w:rsidRDefault="00767403" w:rsidP="009E23FA">
      <w:pPr>
        <w:pStyle w:val="Sinespaciado"/>
        <w:jc w:val="both"/>
        <w:rPr>
          <w:rFonts w:ascii="Arial" w:hAnsi="Arial" w:cs="Arial"/>
          <w:b/>
          <w:sz w:val="20"/>
          <w:szCs w:val="20"/>
        </w:rPr>
      </w:pPr>
    </w:p>
    <w:p w:rsidR="00767403" w:rsidRDefault="00767403" w:rsidP="009E23FA">
      <w:pPr>
        <w:pStyle w:val="Sinespaciado"/>
        <w:jc w:val="both"/>
        <w:rPr>
          <w:rFonts w:ascii="Arial" w:hAnsi="Arial" w:cs="Arial"/>
          <w:b/>
          <w:sz w:val="20"/>
          <w:szCs w:val="20"/>
        </w:rPr>
      </w:pPr>
    </w:p>
    <w:p w:rsidR="00767403" w:rsidRPr="00BC7D3C" w:rsidRDefault="00767403" w:rsidP="009E23FA">
      <w:pPr>
        <w:spacing w:after="0" w:line="240" w:lineRule="auto"/>
        <w:jc w:val="both"/>
        <w:rPr>
          <w:rFonts w:ascii="Arial" w:hAnsi="Arial" w:cs="Arial"/>
          <w:sz w:val="20"/>
          <w:szCs w:val="20"/>
        </w:rPr>
      </w:pPr>
      <w:r>
        <w:rPr>
          <w:rFonts w:ascii="Arial" w:hAnsi="Arial" w:cs="Arial"/>
          <w:b/>
          <w:sz w:val="20"/>
          <w:szCs w:val="20"/>
        </w:rPr>
        <w:t xml:space="preserve">El que suscribe </w:t>
      </w:r>
      <w:r w:rsidRPr="00E41587">
        <w:rPr>
          <w:rFonts w:ascii="Arial" w:hAnsi="Arial" w:cs="Arial"/>
          <w:b/>
          <w:sz w:val="20"/>
          <w:szCs w:val="20"/>
        </w:rPr>
        <w:t>LIC</w:t>
      </w:r>
      <w:r>
        <w:rPr>
          <w:rFonts w:ascii="Arial" w:hAnsi="Arial" w:cs="Arial"/>
          <w:b/>
          <w:sz w:val="20"/>
          <w:szCs w:val="20"/>
        </w:rPr>
        <w:t>.</w:t>
      </w:r>
      <w:r w:rsidRPr="00E41587">
        <w:rPr>
          <w:rFonts w:ascii="Arial" w:hAnsi="Arial" w:cs="Arial"/>
          <w:b/>
          <w:sz w:val="20"/>
          <w:szCs w:val="20"/>
        </w:rPr>
        <w:t xml:space="preserve"> Miguel </w:t>
      </w:r>
      <w:r>
        <w:rPr>
          <w:rFonts w:ascii="Arial" w:hAnsi="Arial" w:cs="Arial"/>
          <w:b/>
          <w:sz w:val="20"/>
          <w:szCs w:val="20"/>
        </w:rPr>
        <w:t xml:space="preserve">Ángel </w:t>
      </w:r>
      <w:proofErr w:type="spellStart"/>
      <w:r>
        <w:rPr>
          <w:rFonts w:ascii="Arial" w:hAnsi="Arial" w:cs="Arial"/>
          <w:b/>
          <w:sz w:val="20"/>
          <w:szCs w:val="20"/>
        </w:rPr>
        <w:t>Toraya</w:t>
      </w:r>
      <w:proofErr w:type="spellEnd"/>
      <w:r>
        <w:rPr>
          <w:rFonts w:ascii="Arial" w:hAnsi="Arial" w:cs="Arial"/>
          <w:b/>
          <w:sz w:val="20"/>
          <w:szCs w:val="20"/>
        </w:rPr>
        <w:t xml:space="preserve"> Ponce, Secretario del Honorable Ayuntamiento del Municipio De Campeche, CERTIFICÓ</w:t>
      </w:r>
      <w:r>
        <w:rPr>
          <w:rFonts w:ascii="Arial" w:hAnsi="Arial" w:cs="Arial"/>
          <w:sz w:val="20"/>
          <w:szCs w:val="20"/>
        </w:rPr>
        <w:t xml:space="preserve"> co</w:t>
      </w:r>
      <w:r w:rsidRPr="00E41587">
        <w:rPr>
          <w:rFonts w:ascii="Arial" w:hAnsi="Arial" w:cs="Arial"/>
          <w:sz w:val="20"/>
          <w:szCs w:val="20"/>
        </w:rPr>
        <w:t>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w:t>
      </w:r>
      <w:r>
        <w:rPr>
          <w:rFonts w:ascii="Arial" w:hAnsi="Arial" w:cs="Arial"/>
          <w:sz w:val="20"/>
          <w:szCs w:val="20"/>
        </w:rPr>
        <w:t>ierno 2018-2021</w:t>
      </w:r>
      <w:r w:rsidRPr="00E41587">
        <w:rPr>
          <w:rFonts w:ascii="Arial" w:hAnsi="Arial" w:cs="Arial"/>
          <w:sz w:val="20"/>
          <w:szCs w:val="20"/>
        </w:rPr>
        <w:t xml:space="preserve">, relativo al </w:t>
      </w:r>
      <w:r w:rsidRPr="00E41587">
        <w:rPr>
          <w:rFonts w:ascii="Arial" w:hAnsi="Arial" w:cs="Arial"/>
          <w:b/>
          <w:sz w:val="20"/>
          <w:szCs w:val="20"/>
        </w:rPr>
        <w:t xml:space="preserve">PUNTO </w:t>
      </w:r>
      <w:r w:rsidR="003C7AFE">
        <w:rPr>
          <w:rFonts w:ascii="Arial" w:hAnsi="Arial" w:cs="Arial"/>
          <w:b/>
          <w:sz w:val="20"/>
          <w:szCs w:val="20"/>
        </w:rPr>
        <w:t>NOVENO</w:t>
      </w:r>
      <w:r>
        <w:rPr>
          <w:rFonts w:ascii="Arial" w:hAnsi="Arial" w:cs="Arial"/>
          <w:b/>
          <w:sz w:val="20"/>
          <w:szCs w:val="20"/>
        </w:rPr>
        <w:t xml:space="preserve"> </w:t>
      </w:r>
      <w:r w:rsidRPr="00E41587">
        <w:rPr>
          <w:rFonts w:ascii="Arial" w:hAnsi="Arial" w:cs="Arial"/>
          <w:sz w:val="20"/>
          <w:szCs w:val="20"/>
        </w:rPr>
        <w:t xml:space="preserve">el Orden del Día de la </w:t>
      </w:r>
      <w:r w:rsidRPr="00E41587">
        <w:rPr>
          <w:rFonts w:ascii="Arial" w:hAnsi="Arial" w:cs="Arial"/>
          <w:b/>
          <w:sz w:val="20"/>
          <w:szCs w:val="20"/>
        </w:rPr>
        <w:t xml:space="preserve">TRIGÉSIMA </w:t>
      </w:r>
      <w:r>
        <w:rPr>
          <w:rFonts w:ascii="Arial" w:hAnsi="Arial" w:cs="Arial"/>
          <w:b/>
          <w:sz w:val="20"/>
          <w:szCs w:val="20"/>
        </w:rPr>
        <w:t>CUARTA</w:t>
      </w:r>
      <w:r w:rsidRPr="00E41587">
        <w:rPr>
          <w:rFonts w:ascii="Arial" w:hAnsi="Arial" w:cs="Arial"/>
          <w:b/>
          <w:sz w:val="20"/>
          <w:szCs w:val="20"/>
        </w:rPr>
        <w:t xml:space="preserve"> SESIÓN ORDINARIA DEL H. AYUNTAMIENTO DEL MUNICIPIO DE CAMPECHE,</w:t>
      </w:r>
      <w:r>
        <w:rPr>
          <w:rFonts w:ascii="Arial" w:hAnsi="Arial" w:cs="Arial"/>
          <w:sz w:val="20"/>
          <w:szCs w:val="20"/>
        </w:rPr>
        <w:t xml:space="preserve"> celebrada el día 31</w:t>
      </w:r>
      <w:r w:rsidRPr="00E41587">
        <w:rPr>
          <w:rFonts w:ascii="Arial" w:hAnsi="Arial" w:cs="Arial"/>
          <w:sz w:val="20"/>
          <w:szCs w:val="20"/>
        </w:rPr>
        <w:t xml:space="preserve"> del mes </w:t>
      </w:r>
      <w:r>
        <w:rPr>
          <w:rFonts w:ascii="Arial" w:hAnsi="Arial" w:cs="Arial"/>
          <w:sz w:val="20"/>
          <w:szCs w:val="20"/>
        </w:rPr>
        <w:t>de jul</w:t>
      </w:r>
      <w:r w:rsidRPr="00E41587">
        <w:rPr>
          <w:rFonts w:ascii="Arial" w:hAnsi="Arial" w:cs="Arial"/>
          <w:sz w:val="20"/>
          <w:szCs w:val="20"/>
        </w:rPr>
        <w:t>io del año 2021, el cual reproduzco en su parte conducente:</w:t>
      </w:r>
      <w:r w:rsidRPr="00BC7D3C">
        <w:rPr>
          <w:rFonts w:ascii="Arial" w:hAnsi="Arial" w:cs="Arial"/>
          <w:b/>
          <w:sz w:val="20"/>
          <w:szCs w:val="20"/>
        </w:rPr>
        <w:t xml:space="preserve"> </w:t>
      </w:r>
    </w:p>
    <w:p w:rsidR="00767403" w:rsidRDefault="00767403" w:rsidP="009E23FA">
      <w:pPr>
        <w:spacing w:after="0" w:line="240" w:lineRule="auto"/>
        <w:jc w:val="both"/>
        <w:rPr>
          <w:rFonts w:ascii="Arial" w:hAnsi="Arial" w:cs="Arial"/>
          <w:b/>
          <w:sz w:val="20"/>
          <w:szCs w:val="20"/>
        </w:rPr>
      </w:pPr>
    </w:p>
    <w:p w:rsidR="00767403" w:rsidRPr="003C7AFE" w:rsidRDefault="003C7AFE" w:rsidP="009E23FA">
      <w:pPr>
        <w:spacing w:after="0" w:line="240" w:lineRule="auto"/>
        <w:jc w:val="both"/>
        <w:rPr>
          <w:rFonts w:ascii="Arial" w:hAnsi="Arial" w:cs="Arial"/>
          <w:b/>
          <w:sz w:val="16"/>
          <w:szCs w:val="16"/>
          <w:lang w:val="es-MX"/>
        </w:rPr>
      </w:pPr>
      <w:r w:rsidRPr="003C7AFE">
        <w:rPr>
          <w:rFonts w:ascii="Arial" w:hAnsi="Arial" w:cs="Arial"/>
          <w:b/>
          <w:sz w:val="16"/>
          <w:szCs w:val="16"/>
        </w:rPr>
        <w:t>IX</w:t>
      </w:r>
      <w:r w:rsidR="00767403" w:rsidRPr="003C7AFE">
        <w:rPr>
          <w:rFonts w:ascii="Arial" w:hAnsi="Arial" w:cs="Arial"/>
          <w:b/>
          <w:sz w:val="16"/>
          <w:szCs w:val="16"/>
        </w:rPr>
        <w:t xml:space="preserve">.- SE SOMETE A CONSIDERACIÓN Y VOTACIÓN DEL CABILDO, </w:t>
      </w:r>
      <w:r w:rsidRPr="003C7AFE">
        <w:rPr>
          <w:rStyle w:val="Ninguno"/>
          <w:rFonts w:ascii="Arial" w:hAnsi="Arial" w:cs="Arial"/>
          <w:b/>
          <w:bCs/>
          <w:iCs/>
          <w:sz w:val="16"/>
          <w:szCs w:val="16"/>
        </w:rPr>
        <w:t>DICTAMEN DE LA COMISIÓN EDILICIA DE OBRAS P</w:t>
      </w:r>
      <w:r w:rsidRPr="003C7AFE">
        <w:rPr>
          <w:rStyle w:val="Ninguno"/>
          <w:rFonts w:ascii="Arial" w:hAnsi="Arial" w:cs="Arial"/>
          <w:b/>
          <w:bCs/>
          <w:iCs/>
          <w:sz w:val="16"/>
          <w:szCs w:val="16"/>
          <w:lang w:val="es-ES_tradnl"/>
        </w:rPr>
        <w:t xml:space="preserve">ÚBLICAS, DESARROLLO URBANO, SERVICIOS PÚBLICOS Y TRANSPORTE MUNICIPAL, RELATIVO A LA SOLICITUD DE </w:t>
      </w:r>
      <w:r w:rsidRPr="003C7AFE">
        <w:rPr>
          <w:rStyle w:val="Ninguno"/>
          <w:rFonts w:ascii="Arial" w:hAnsi="Arial" w:cs="Arial"/>
          <w:b/>
          <w:bCs/>
          <w:iCs/>
          <w:color w:val="1D1B11"/>
          <w:sz w:val="16"/>
          <w:szCs w:val="16"/>
          <w:u w:color="1D1B11"/>
        </w:rPr>
        <w:t>MUNICIPALIZACI</w:t>
      </w:r>
      <w:r w:rsidRPr="003C7AFE">
        <w:rPr>
          <w:rStyle w:val="Ninguno"/>
          <w:rFonts w:ascii="Arial" w:hAnsi="Arial" w:cs="Arial"/>
          <w:b/>
          <w:bCs/>
          <w:iCs/>
          <w:color w:val="1D1B11"/>
          <w:sz w:val="16"/>
          <w:szCs w:val="16"/>
          <w:u w:color="1D1B11"/>
          <w:lang w:val="es-ES_tradnl"/>
        </w:rPr>
        <w:t>ÓN Y RECEPCIÓ</w:t>
      </w:r>
      <w:r w:rsidRPr="003C7AFE">
        <w:rPr>
          <w:rStyle w:val="Ninguno"/>
          <w:rFonts w:ascii="Arial" w:hAnsi="Arial" w:cs="Arial"/>
          <w:b/>
          <w:bCs/>
          <w:iCs/>
          <w:color w:val="1D1B11"/>
          <w:sz w:val="16"/>
          <w:szCs w:val="16"/>
          <w:u w:color="1D1B11"/>
        </w:rPr>
        <w:t xml:space="preserve">N DE LOS </w:t>
      </w:r>
      <w:r w:rsidRPr="003C7AFE">
        <w:rPr>
          <w:rStyle w:val="Ninguno"/>
          <w:rFonts w:ascii="Arial" w:hAnsi="Arial" w:cs="Arial"/>
          <w:b/>
          <w:bCs/>
          <w:iCs/>
          <w:sz w:val="16"/>
          <w:szCs w:val="16"/>
        </w:rPr>
        <w:t xml:space="preserve">FRACCIONAMIENTOS DENOMINADOS </w:t>
      </w:r>
      <w:r w:rsidRPr="003C7AFE">
        <w:rPr>
          <w:rStyle w:val="Ninguno"/>
          <w:rFonts w:ascii="Arial" w:hAnsi="Arial" w:cs="Arial"/>
          <w:b/>
          <w:bCs/>
          <w:iCs/>
          <w:sz w:val="16"/>
          <w:szCs w:val="16"/>
          <w:lang w:val="en-US"/>
        </w:rPr>
        <w:t>SAN MIGUEL, VILLAS DE MONTE REAL, LA CAÑADA SEGUNDA ETAPA AMPLIACION VILLA LAURELES, PRESIDENTES DE MÉXICO, DORAL ETAPA I</w:t>
      </w:r>
      <w:r w:rsidRPr="003C7AFE">
        <w:rPr>
          <w:rStyle w:val="Ninguno"/>
          <w:rFonts w:ascii="Arial" w:hAnsi="Arial" w:cs="Arial"/>
          <w:b/>
          <w:bCs/>
          <w:iCs/>
          <w:sz w:val="16"/>
          <w:szCs w:val="16"/>
          <w:lang w:val="es-ES_tradnl"/>
        </w:rPr>
        <w:t>, UBICADOS EN DIVERSOS PUNTOS DE ESTA CIUDAD DE SAN FRANCISCO DE CAMPECHE, CAMPECHE.</w:t>
      </w:r>
    </w:p>
    <w:p w:rsidR="00767403" w:rsidRPr="00F66B99" w:rsidRDefault="00767403" w:rsidP="009E23FA">
      <w:pPr>
        <w:spacing w:after="0" w:line="240" w:lineRule="auto"/>
        <w:jc w:val="both"/>
        <w:rPr>
          <w:rFonts w:ascii="Arial" w:hAnsi="Arial" w:cs="Arial"/>
          <w:b/>
          <w:sz w:val="20"/>
          <w:szCs w:val="20"/>
          <w:lang w:val="es-MX"/>
        </w:rPr>
      </w:pPr>
    </w:p>
    <w:p w:rsidR="00767403" w:rsidRPr="00E41587" w:rsidRDefault="00767403" w:rsidP="009E23FA">
      <w:pPr>
        <w:spacing w:after="0" w:line="240" w:lineRule="auto"/>
        <w:ind w:right="4"/>
        <w:jc w:val="both"/>
        <w:rPr>
          <w:rFonts w:ascii="Arial" w:hAnsi="Arial" w:cs="Arial"/>
          <w:sz w:val="20"/>
          <w:szCs w:val="20"/>
        </w:rPr>
      </w:pPr>
      <w:r w:rsidRPr="00E41587">
        <w:rPr>
          <w:rFonts w:ascii="Arial" w:hAnsi="Arial" w:cs="Arial"/>
          <w:b/>
          <w:sz w:val="20"/>
          <w:szCs w:val="20"/>
        </w:rPr>
        <w:t xml:space="preserve">Segundo Regidor en Funciones de Presidente Municipal: </w:t>
      </w:r>
      <w:r w:rsidRPr="00E41587">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rsidR="00767403" w:rsidRPr="00E41587" w:rsidRDefault="00767403" w:rsidP="009E23FA">
      <w:pPr>
        <w:spacing w:after="0" w:line="240" w:lineRule="auto"/>
        <w:jc w:val="both"/>
        <w:rPr>
          <w:rFonts w:ascii="Arial" w:hAnsi="Arial" w:cs="Arial"/>
          <w:sz w:val="20"/>
          <w:szCs w:val="20"/>
        </w:rPr>
      </w:pPr>
    </w:p>
    <w:p w:rsidR="00767403" w:rsidRPr="00E41587" w:rsidRDefault="00767403" w:rsidP="009E23FA">
      <w:pPr>
        <w:spacing w:after="0" w:line="240" w:lineRule="auto"/>
        <w:jc w:val="both"/>
        <w:rPr>
          <w:rFonts w:ascii="Arial" w:hAnsi="Arial" w:cs="Arial"/>
          <w:sz w:val="20"/>
          <w:szCs w:val="20"/>
        </w:rPr>
      </w:pPr>
      <w:r w:rsidRPr="00E41587">
        <w:rPr>
          <w:rFonts w:ascii="Arial" w:hAnsi="Arial" w:cs="Arial"/>
          <w:b/>
          <w:sz w:val="20"/>
          <w:szCs w:val="20"/>
        </w:rPr>
        <w:t>Secretario:</w:t>
      </w:r>
      <w:r w:rsidRPr="00E41587">
        <w:rPr>
          <w:rFonts w:ascii="Arial" w:hAnsi="Arial" w:cs="Arial"/>
          <w:sz w:val="20"/>
          <w:szCs w:val="20"/>
        </w:rPr>
        <w:t xml:space="preserve"> De conformidad a lo establecido por el artículo 93 Fracción VIII del Reglamento Interior del H. Ayuntamiento para el Municipio de Campeche, le informo a usted Ciudadano Presidente Municipal, que se emitieron </w:t>
      </w:r>
      <w:r>
        <w:rPr>
          <w:rFonts w:ascii="Arial" w:hAnsi="Arial" w:cs="Arial"/>
          <w:sz w:val="20"/>
          <w:szCs w:val="20"/>
        </w:rPr>
        <w:t>DOCE</w:t>
      </w:r>
      <w:r w:rsidRPr="00E41587">
        <w:rPr>
          <w:rFonts w:ascii="Arial" w:hAnsi="Arial" w:cs="Arial"/>
          <w:sz w:val="20"/>
          <w:szCs w:val="20"/>
        </w:rPr>
        <w:t xml:space="preserve"> votos a favor. </w:t>
      </w:r>
    </w:p>
    <w:p w:rsidR="00767403" w:rsidRPr="00E41587" w:rsidRDefault="00767403" w:rsidP="009E23FA">
      <w:pPr>
        <w:spacing w:after="0" w:line="240" w:lineRule="auto"/>
        <w:jc w:val="both"/>
        <w:rPr>
          <w:rFonts w:ascii="Arial" w:hAnsi="Arial" w:cs="Arial"/>
          <w:sz w:val="20"/>
          <w:szCs w:val="20"/>
        </w:rPr>
      </w:pPr>
    </w:p>
    <w:p w:rsidR="00767403" w:rsidRPr="00E41587" w:rsidRDefault="00767403" w:rsidP="009E23FA">
      <w:pPr>
        <w:spacing w:after="0" w:line="240" w:lineRule="auto"/>
        <w:jc w:val="both"/>
        <w:rPr>
          <w:rFonts w:ascii="Arial" w:hAnsi="Arial" w:cs="Arial"/>
          <w:b/>
          <w:sz w:val="20"/>
          <w:szCs w:val="20"/>
        </w:rPr>
      </w:pPr>
      <w:r w:rsidRPr="00E41587">
        <w:rPr>
          <w:rFonts w:ascii="Arial" w:hAnsi="Arial" w:cs="Arial"/>
          <w:sz w:val="20"/>
          <w:szCs w:val="20"/>
        </w:rPr>
        <w:t>S</w:t>
      </w:r>
      <w:r w:rsidRPr="00E41587">
        <w:rPr>
          <w:rFonts w:ascii="Arial" w:hAnsi="Arial" w:cs="Arial"/>
          <w:b/>
          <w:sz w:val="20"/>
          <w:szCs w:val="20"/>
        </w:rPr>
        <w:t>egundo Regidor en Funciones de Presidente Municipal:</w:t>
      </w:r>
      <w:r w:rsidRPr="00E41587">
        <w:rPr>
          <w:rFonts w:ascii="Arial" w:hAnsi="Arial" w:cs="Arial"/>
          <w:sz w:val="20"/>
          <w:szCs w:val="20"/>
        </w:rPr>
        <w:t xml:space="preserve"> Aprobado por</w:t>
      </w:r>
      <w:r>
        <w:rPr>
          <w:rFonts w:ascii="Arial" w:hAnsi="Arial" w:cs="Arial"/>
          <w:b/>
          <w:sz w:val="20"/>
          <w:szCs w:val="20"/>
        </w:rPr>
        <w:t xml:space="preserve"> UNANIMIDAD </w:t>
      </w:r>
      <w:r w:rsidRPr="00E41587">
        <w:rPr>
          <w:rFonts w:ascii="Arial" w:hAnsi="Arial" w:cs="Arial"/>
          <w:b/>
          <w:sz w:val="20"/>
          <w:szCs w:val="20"/>
        </w:rPr>
        <w:t>DE VOTOS…</w:t>
      </w:r>
    </w:p>
    <w:p w:rsidR="00767403" w:rsidRPr="00E41587" w:rsidRDefault="00767403" w:rsidP="009E23FA">
      <w:pPr>
        <w:spacing w:after="0" w:line="240" w:lineRule="auto"/>
        <w:jc w:val="both"/>
        <w:rPr>
          <w:rFonts w:ascii="Arial" w:hAnsi="Arial" w:cs="Arial"/>
          <w:sz w:val="20"/>
          <w:szCs w:val="20"/>
        </w:rPr>
      </w:pPr>
    </w:p>
    <w:p w:rsidR="00767403" w:rsidRPr="00E41587" w:rsidRDefault="00767403" w:rsidP="009E23FA">
      <w:pPr>
        <w:spacing w:after="0" w:line="240" w:lineRule="auto"/>
        <w:jc w:val="both"/>
        <w:rPr>
          <w:rFonts w:ascii="Arial" w:hAnsi="Arial" w:cs="Arial"/>
          <w:sz w:val="20"/>
          <w:szCs w:val="20"/>
        </w:rPr>
      </w:pPr>
      <w:r w:rsidRPr="00E41587">
        <w:rPr>
          <w:rFonts w:ascii="Arial" w:hAnsi="Arial" w:cs="Arial"/>
          <w:sz w:val="20"/>
          <w:szCs w:val="20"/>
        </w:rPr>
        <w:t>PARA TODOS LOS EFECTOS LEGALES CORRESPONDIENTES EXPIDO LA PRESENTE CERTIFICACIÓN EN LA CIUDAD DE SAN FRANCISCO DE CAMPECHE, MUNICIPIO Y ESTADO DE CAMPECHE, SIENDO EL DÍ</w:t>
      </w:r>
      <w:r>
        <w:rPr>
          <w:rFonts w:ascii="Arial" w:hAnsi="Arial" w:cs="Arial"/>
          <w:sz w:val="20"/>
          <w:szCs w:val="20"/>
        </w:rPr>
        <w:t>A TREINTA Y UNO DEL MES DE JUL</w:t>
      </w:r>
      <w:r w:rsidRPr="00E41587">
        <w:rPr>
          <w:rFonts w:ascii="Arial" w:hAnsi="Arial" w:cs="Arial"/>
          <w:sz w:val="20"/>
          <w:szCs w:val="20"/>
        </w:rPr>
        <w:t>IO DEL AÑO DOS MIL VEINTIUNO.</w:t>
      </w:r>
    </w:p>
    <w:p w:rsidR="00767403" w:rsidRPr="00E41587" w:rsidRDefault="00767403" w:rsidP="009E23FA">
      <w:pPr>
        <w:spacing w:after="0" w:line="240" w:lineRule="auto"/>
        <w:jc w:val="both"/>
        <w:rPr>
          <w:rFonts w:ascii="Arial" w:hAnsi="Arial" w:cs="Arial"/>
          <w:sz w:val="20"/>
          <w:szCs w:val="20"/>
        </w:rPr>
      </w:pPr>
    </w:p>
    <w:p w:rsidR="00767403" w:rsidRPr="00E41587" w:rsidRDefault="00767403" w:rsidP="009E23FA">
      <w:pPr>
        <w:tabs>
          <w:tab w:val="center" w:pos="4536"/>
          <w:tab w:val="left" w:pos="6067"/>
        </w:tabs>
        <w:spacing w:after="0" w:line="240" w:lineRule="auto"/>
        <w:jc w:val="center"/>
        <w:rPr>
          <w:rFonts w:ascii="Arial" w:hAnsi="Arial" w:cs="Arial"/>
          <w:b/>
          <w:sz w:val="20"/>
          <w:szCs w:val="20"/>
        </w:rPr>
      </w:pPr>
      <w:r w:rsidRPr="00E41587">
        <w:rPr>
          <w:rFonts w:ascii="Arial" w:hAnsi="Arial" w:cs="Arial"/>
          <w:b/>
          <w:sz w:val="20"/>
          <w:szCs w:val="20"/>
        </w:rPr>
        <w:t>ATENTAMENTE</w:t>
      </w:r>
    </w:p>
    <w:p w:rsidR="00767403" w:rsidRPr="00E41587" w:rsidRDefault="00767403" w:rsidP="009E23FA">
      <w:pPr>
        <w:tabs>
          <w:tab w:val="center" w:pos="4536"/>
          <w:tab w:val="left" w:pos="6067"/>
        </w:tabs>
        <w:spacing w:after="0" w:line="240" w:lineRule="auto"/>
        <w:jc w:val="center"/>
        <w:rPr>
          <w:rFonts w:ascii="Arial" w:hAnsi="Arial" w:cs="Arial"/>
          <w:b/>
          <w:sz w:val="20"/>
          <w:szCs w:val="20"/>
        </w:rPr>
      </w:pPr>
    </w:p>
    <w:p w:rsidR="00767403" w:rsidRPr="00E41587" w:rsidRDefault="00767403" w:rsidP="009E23FA">
      <w:pPr>
        <w:tabs>
          <w:tab w:val="center" w:pos="4536"/>
          <w:tab w:val="left" w:pos="6067"/>
        </w:tabs>
        <w:spacing w:after="0" w:line="240" w:lineRule="auto"/>
        <w:jc w:val="center"/>
        <w:rPr>
          <w:rFonts w:ascii="Arial" w:hAnsi="Arial" w:cs="Arial"/>
          <w:b/>
          <w:sz w:val="20"/>
          <w:szCs w:val="20"/>
        </w:rPr>
      </w:pPr>
    </w:p>
    <w:p w:rsidR="00767403" w:rsidRPr="00E41587" w:rsidRDefault="00767403" w:rsidP="009E23FA">
      <w:pPr>
        <w:tabs>
          <w:tab w:val="center" w:pos="4536"/>
          <w:tab w:val="left" w:pos="6067"/>
        </w:tabs>
        <w:spacing w:after="0" w:line="240" w:lineRule="auto"/>
        <w:jc w:val="center"/>
        <w:rPr>
          <w:rFonts w:ascii="Arial" w:hAnsi="Arial" w:cs="Arial"/>
          <w:b/>
          <w:sz w:val="20"/>
          <w:szCs w:val="20"/>
        </w:rPr>
      </w:pPr>
    </w:p>
    <w:p w:rsidR="00767403" w:rsidRPr="00E41587" w:rsidRDefault="00767403" w:rsidP="009E23FA">
      <w:pPr>
        <w:spacing w:after="0" w:line="240" w:lineRule="auto"/>
        <w:jc w:val="center"/>
        <w:rPr>
          <w:rFonts w:ascii="Arial" w:hAnsi="Arial" w:cs="Arial"/>
          <w:b/>
          <w:sz w:val="20"/>
          <w:szCs w:val="20"/>
        </w:rPr>
      </w:pPr>
      <w:r w:rsidRPr="00E41587">
        <w:rPr>
          <w:rFonts w:ascii="Arial" w:hAnsi="Arial" w:cs="Arial"/>
          <w:b/>
          <w:sz w:val="20"/>
          <w:szCs w:val="20"/>
        </w:rPr>
        <w:t>LIC. MIGUEL ÁNGEL TORAYA PONCE.</w:t>
      </w:r>
    </w:p>
    <w:p w:rsidR="00767403" w:rsidRPr="00E41587" w:rsidRDefault="00767403" w:rsidP="009E23FA">
      <w:pPr>
        <w:spacing w:after="0" w:line="240" w:lineRule="auto"/>
        <w:jc w:val="center"/>
        <w:rPr>
          <w:rFonts w:ascii="Arial" w:hAnsi="Arial" w:cs="Arial"/>
          <w:b/>
          <w:sz w:val="20"/>
          <w:szCs w:val="20"/>
        </w:rPr>
      </w:pPr>
      <w:r w:rsidRPr="00E41587">
        <w:rPr>
          <w:rFonts w:ascii="Arial" w:hAnsi="Arial" w:cs="Arial"/>
          <w:b/>
          <w:sz w:val="20"/>
          <w:szCs w:val="20"/>
        </w:rPr>
        <w:t>SECRETARIO DEL H. AYUNTAMIENTO.</w:t>
      </w:r>
    </w:p>
    <w:p w:rsidR="00767403" w:rsidRDefault="00767403" w:rsidP="009E23FA">
      <w:pPr>
        <w:spacing w:after="0" w:line="240" w:lineRule="auto"/>
        <w:jc w:val="both"/>
        <w:rPr>
          <w:rFonts w:ascii="Arial" w:hAnsi="Arial" w:cs="Arial"/>
          <w:sz w:val="20"/>
          <w:szCs w:val="20"/>
        </w:rPr>
      </w:pPr>
      <w:r w:rsidRPr="00FB35E9">
        <w:rPr>
          <w:noProof/>
          <w:sz w:val="20"/>
          <w:szCs w:val="20"/>
          <w:lang w:val="es-MX" w:eastAsia="es-MX"/>
        </w:rPr>
        <w:drawing>
          <wp:anchor distT="0" distB="0" distL="114300" distR="114300" simplePos="0" relativeHeight="251659264" behindDoc="1" locked="0" layoutInCell="1" allowOverlap="1" wp14:anchorId="38EA365D" wp14:editId="0C34568B">
            <wp:simplePos x="0" y="0"/>
            <wp:positionH relativeFrom="margin">
              <wp:posOffset>-9939</wp:posOffset>
            </wp:positionH>
            <wp:positionV relativeFrom="paragraph">
              <wp:posOffset>104748</wp:posOffset>
            </wp:positionV>
            <wp:extent cx="6334125" cy="813409"/>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4125" cy="813409"/>
                    </a:xfrm>
                    <a:prstGeom prst="rect">
                      <a:avLst/>
                    </a:prstGeom>
                    <a:noFill/>
                  </pic:spPr>
                </pic:pic>
              </a:graphicData>
            </a:graphic>
            <wp14:sizeRelH relativeFrom="page">
              <wp14:pctWidth>0</wp14:pctWidth>
            </wp14:sizeRelH>
            <wp14:sizeRelV relativeFrom="page">
              <wp14:pctHeight>0</wp14:pctHeight>
            </wp14:sizeRelV>
          </wp:anchor>
        </w:drawing>
      </w:r>
    </w:p>
    <w:p w:rsidR="00767403" w:rsidRPr="00E41587" w:rsidRDefault="00767403" w:rsidP="009E23FA">
      <w:pPr>
        <w:spacing w:after="0" w:line="240" w:lineRule="auto"/>
        <w:jc w:val="both"/>
        <w:rPr>
          <w:rFonts w:ascii="Arial" w:hAnsi="Arial" w:cs="Arial"/>
          <w:sz w:val="20"/>
          <w:szCs w:val="20"/>
        </w:rPr>
      </w:pPr>
    </w:p>
    <w:p w:rsidR="00767403" w:rsidRPr="007606CE" w:rsidRDefault="00767403" w:rsidP="009E23FA">
      <w:pPr>
        <w:spacing w:after="0" w:line="240" w:lineRule="auto"/>
        <w:rPr>
          <w:sz w:val="20"/>
          <w:szCs w:val="20"/>
        </w:rPr>
      </w:pPr>
    </w:p>
    <w:p w:rsidR="00193A8A" w:rsidRPr="00767403" w:rsidRDefault="00193A8A" w:rsidP="009E23FA">
      <w:pPr>
        <w:pStyle w:val="Cuerpo"/>
        <w:spacing w:after="0" w:line="240" w:lineRule="auto"/>
        <w:jc w:val="center"/>
        <w:rPr>
          <w:rStyle w:val="Ninguno"/>
          <w:rFonts w:ascii="Arial" w:hAnsi="Arial" w:cs="Arial"/>
          <w:b/>
          <w:bCs/>
          <w:sz w:val="20"/>
          <w:szCs w:val="20"/>
        </w:rPr>
      </w:pPr>
    </w:p>
    <w:p w:rsidR="00193A8A" w:rsidRPr="00767403" w:rsidRDefault="00193A8A" w:rsidP="009E23FA">
      <w:pPr>
        <w:pStyle w:val="Cuerpo"/>
        <w:spacing w:after="0" w:line="240" w:lineRule="auto"/>
        <w:jc w:val="center"/>
        <w:rPr>
          <w:rStyle w:val="Ninguno"/>
          <w:rFonts w:ascii="Arial" w:hAnsi="Arial" w:cs="Arial"/>
          <w:b/>
          <w:bCs/>
          <w:sz w:val="20"/>
          <w:szCs w:val="20"/>
        </w:rPr>
      </w:pPr>
    </w:p>
    <w:sectPr w:rsidR="00193A8A" w:rsidRPr="00767403" w:rsidSect="009E23FA">
      <w:footerReference w:type="even" r:id="rId11"/>
      <w:footerReference w:type="default" r:id="rId12"/>
      <w:pgSz w:w="12240" w:h="15840"/>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797" w:rsidRDefault="00A35797">
      <w:pPr>
        <w:spacing w:after="0" w:line="240" w:lineRule="auto"/>
      </w:pPr>
      <w:r>
        <w:separator/>
      </w:r>
    </w:p>
  </w:endnote>
  <w:endnote w:type="continuationSeparator" w:id="0">
    <w:p w:rsidR="00A35797" w:rsidRDefault="00A3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senal">
    <w:altName w:val="Times New Roman"/>
    <w:charset w:val="00"/>
    <w:family w:val="auto"/>
    <w:pitch w:val="variable"/>
    <w:sig w:usb0="00000001" w:usb1="00000001" w:usb2="00000000" w:usb3="00000000" w:csb0="00000197"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59" w:rsidRDefault="00E66659" w:rsidP="00D045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E66659" w:rsidRDefault="00E66659" w:rsidP="00D045E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59" w:rsidRDefault="00E66659" w:rsidP="00D045E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797" w:rsidRDefault="00A35797">
      <w:pPr>
        <w:spacing w:after="0" w:line="240" w:lineRule="auto"/>
      </w:pPr>
      <w:r>
        <w:separator/>
      </w:r>
    </w:p>
  </w:footnote>
  <w:footnote w:type="continuationSeparator" w:id="0">
    <w:p w:rsidR="00A35797" w:rsidRDefault="00A35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09A"/>
    <w:multiLevelType w:val="hybridMultilevel"/>
    <w:tmpl w:val="B3E037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AF3A33"/>
    <w:multiLevelType w:val="hybridMultilevel"/>
    <w:tmpl w:val="C91235F4"/>
    <w:styleLink w:val="Estiloimportado1"/>
    <w:lvl w:ilvl="0" w:tplc="230AB48C">
      <w:start w:val="1"/>
      <w:numFmt w:val="bullet"/>
      <w:lvlText w:val="·"/>
      <w:lvlJc w:val="left"/>
      <w:pPr>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16C988">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8EE430">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FAC8A2">
      <w:start w:val="1"/>
      <w:numFmt w:val="bullet"/>
      <w:lvlText w:val="·"/>
      <w:lvlJc w:val="left"/>
      <w:pPr>
        <w:ind w:left="32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406AE2">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0A30CA">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5EB0D2">
      <w:start w:val="1"/>
      <w:numFmt w:val="bullet"/>
      <w:lvlText w:val="·"/>
      <w:lvlJc w:val="left"/>
      <w:pPr>
        <w:ind w:left="5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92FB8A">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E89CA0">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1E5B41"/>
    <w:multiLevelType w:val="hybridMultilevel"/>
    <w:tmpl w:val="2E6645E8"/>
    <w:lvl w:ilvl="0" w:tplc="A3BCE776">
      <w:start w:val="1"/>
      <w:numFmt w:val="lowerLetter"/>
      <w:lvlText w:val="%1)"/>
      <w:lvlJc w:val="left"/>
      <w:pPr>
        <w:ind w:left="927" w:hanging="360"/>
      </w:pPr>
      <w:rPr>
        <w:rFonts w:asciiTheme="minorHAnsi" w:hAnsiTheme="minorHAnsi" w:cstheme="minorHAnsi"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292318C"/>
    <w:multiLevelType w:val="hybridMultilevel"/>
    <w:tmpl w:val="3F32F076"/>
    <w:lvl w:ilvl="0" w:tplc="6818D31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E5629"/>
    <w:multiLevelType w:val="hybridMultilevel"/>
    <w:tmpl w:val="D87E1386"/>
    <w:lvl w:ilvl="0" w:tplc="7954FBA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1F11B9"/>
    <w:multiLevelType w:val="hybridMultilevel"/>
    <w:tmpl w:val="8B641D6E"/>
    <w:lvl w:ilvl="0" w:tplc="65F016F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C4533BF"/>
    <w:multiLevelType w:val="hybridMultilevel"/>
    <w:tmpl w:val="06E4993C"/>
    <w:lvl w:ilvl="0" w:tplc="240A148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633812"/>
    <w:multiLevelType w:val="hybridMultilevel"/>
    <w:tmpl w:val="4536844C"/>
    <w:lvl w:ilvl="0" w:tplc="34C86C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0B5083A"/>
    <w:multiLevelType w:val="hybridMultilevel"/>
    <w:tmpl w:val="D5EAF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D51185"/>
    <w:multiLevelType w:val="hybridMultilevel"/>
    <w:tmpl w:val="4F1EB61A"/>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287F5DAC"/>
    <w:multiLevelType w:val="hybridMultilevel"/>
    <w:tmpl w:val="C3ECEF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A121F17"/>
    <w:multiLevelType w:val="hybridMultilevel"/>
    <w:tmpl w:val="C194E0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147C11"/>
    <w:multiLevelType w:val="hybridMultilevel"/>
    <w:tmpl w:val="3CD06740"/>
    <w:lvl w:ilvl="0" w:tplc="9070B9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D3512F9"/>
    <w:multiLevelType w:val="hybridMultilevel"/>
    <w:tmpl w:val="096017EA"/>
    <w:lvl w:ilvl="0" w:tplc="FAD8E3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92E622D"/>
    <w:multiLevelType w:val="hybridMultilevel"/>
    <w:tmpl w:val="B1CC594E"/>
    <w:lvl w:ilvl="0" w:tplc="74BE3B4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9801E38"/>
    <w:multiLevelType w:val="hybridMultilevel"/>
    <w:tmpl w:val="23AA75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C74B39"/>
    <w:multiLevelType w:val="hybridMultilevel"/>
    <w:tmpl w:val="C180FD7C"/>
    <w:lvl w:ilvl="0" w:tplc="B6265066">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9348BB"/>
    <w:multiLevelType w:val="hybridMultilevel"/>
    <w:tmpl w:val="FBAEF22A"/>
    <w:lvl w:ilvl="0" w:tplc="34D640F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CB05E89"/>
    <w:multiLevelType w:val="hybridMultilevel"/>
    <w:tmpl w:val="6A128F80"/>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F136C4D"/>
    <w:multiLevelType w:val="hybridMultilevel"/>
    <w:tmpl w:val="60BA1572"/>
    <w:lvl w:ilvl="0" w:tplc="9A0C6970">
      <w:start w:val="17"/>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FD05085"/>
    <w:multiLevelType w:val="hybridMultilevel"/>
    <w:tmpl w:val="58C4D116"/>
    <w:lvl w:ilvl="0" w:tplc="845EA11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591BC3"/>
    <w:multiLevelType w:val="hybridMultilevel"/>
    <w:tmpl w:val="5BAE8B9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15:restartNumberingAfterBreak="0">
    <w:nsid w:val="43C821E0"/>
    <w:multiLevelType w:val="hybridMultilevel"/>
    <w:tmpl w:val="3B1AC8A8"/>
    <w:lvl w:ilvl="0" w:tplc="2DD82D9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44A24C47"/>
    <w:multiLevelType w:val="hybridMultilevel"/>
    <w:tmpl w:val="2D6CD676"/>
    <w:lvl w:ilvl="0" w:tplc="3FAC2D3C">
      <w:start w:val="1"/>
      <w:numFmt w:val="bullet"/>
      <w:lvlText w:val="-"/>
      <w:lvlJc w:val="left"/>
      <w:pPr>
        <w:ind w:left="927" w:hanging="360"/>
      </w:pPr>
      <w:rPr>
        <w:rFonts w:ascii="Calibri" w:eastAsia="Arial"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49FE5B36"/>
    <w:multiLevelType w:val="hybridMultilevel"/>
    <w:tmpl w:val="F450668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042D98"/>
    <w:multiLevelType w:val="hybridMultilevel"/>
    <w:tmpl w:val="039A6598"/>
    <w:lvl w:ilvl="0" w:tplc="C9DEE2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7A3952"/>
    <w:multiLevelType w:val="hybridMultilevel"/>
    <w:tmpl w:val="23B2E6E8"/>
    <w:lvl w:ilvl="0" w:tplc="F92C974E">
      <w:start w:val="1"/>
      <w:numFmt w:val="decimal"/>
      <w:lvlText w:val="%1."/>
      <w:lvlJc w:val="left"/>
      <w:pPr>
        <w:ind w:left="360" w:hanging="360"/>
      </w:pPr>
      <w:rPr>
        <w:rFonts w:hint="default"/>
        <w:b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DB56AD8"/>
    <w:multiLevelType w:val="hybridMultilevel"/>
    <w:tmpl w:val="2E028A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2C3B94"/>
    <w:multiLevelType w:val="hybridMultilevel"/>
    <w:tmpl w:val="B92A1A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212CCD"/>
    <w:multiLevelType w:val="hybridMultilevel"/>
    <w:tmpl w:val="8DAA2A00"/>
    <w:lvl w:ilvl="0" w:tplc="0ADAAF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2570C43"/>
    <w:multiLevelType w:val="hybridMultilevel"/>
    <w:tmpl w:val="107492B6"/>
    <w:lvl w:ilvl="0" w:tplc="A7BC536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28B5AB4"/>
    <w:multiLevelType w:val="hybridMultilevel"/>
    <w:tmpl w:val="4972F3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2D00BC"/>
    <w:multiLevelType w:val="hybridMultilevel"/>
    <w:tmpl w:val="2062D662"/>
    <w:lvl w:ilvl="0" w:tplc="FB9C3378">
      <w:start w:val="1"/>
      <w:numFmt w:val="upperRoman"/>
      <w:lvlText w:val="%1."/>
      <w:lvlJc w:val="left"/>
      <w:pPr>
        <w:ind w:left="1800" w:hanging="360"/>
      </w:pPr>
      <w:rPr>
        <w:rFonts w:asciiTheme="minorHAnsi" w:eastAsia="Times New Roman" w:hAnsiTheme="minorHAnsi" w:cstheme="minorHAnsi"/>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15:restartNumberingAfterBreak="0">
    <w:nsid w:val="5DC5248E"/>
    <w:multiLevelType w:val="hybridMultilevel"/>
    <w:tmpl w:val="762A9134"/>
    <w:lvl w:ilvl="0" w:tplc="5520276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41B1AF0"/>
    <w:multiLevelType w:val="hybridMultilevel"/>
    <w:tmpl w:val="1196E71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6" w15:restartNumberingAfterBreak="0">
    <w:nsid w:val="66884028"/>
    <w:multiLevelType w:val="hybridMultilevel"/>
    <w:tmpl w:val="C0F4DD78"/>
    <w:lvl w:ilvl="0" w:tplc="F800AF86">
      <w:start w:val="1"/>
      <w:numFmt w:val="decimal"/>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A894E1E"/>
    <w:multiLevelType w:val="hybridMultilevel"/>
    <w:tmpl w:val="C91235F4"/>
    <w:numStyleLink w:val="Estiloimportado1"/>
  </w:abstractNum>
  <w:abstractNum w:abstractNumId="38" w15:restartNumberingAfterBreak="0">
    <w:nsid w:val="74C75561"/>
    <w:multiLevelType w:val="hybridMultilevel"/>
    <w:tmpl w:val="29D684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7A416222"/>
    <w:multiLevelType w:val="hybridMultilevel"/>
    <w:tmpl w:val="17489176"/>
    <w:lvl w:ilvl="0" w:tplc="432A16F4">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0" w15:restartNumberingAfterBreak="0">
    <w:nsid w:val="7AB00F01"/>
    <w:multiLevelType w:val="hybridMultilevel"/>
    <w:tmpl w:val="652CCA12"/>
    <w:lvl w:ilvl="0" w:tplc="BF78FCC2">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F6F0AF5"/>
    <w:multiLevelType w:val="hybridMultilevel"/>
    <w:tmpl w:val="2AF6AE6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23"/>
  </w:num>
  <w:num w:numId="2">
    <w:abstractNumId w:val="20"/>
  </w:num>
  <w:num w:numId="3">
    <w:abstractNumId w:val="16"/>
  </w:num>
  <w:num w:numId="4">
    <w:abstractNumId w:val="30"/>
  </w:num>
  <w:num w:numId="5">
    <w:abstractNumId w:val="32"/>
  </w:num>
  <w:num w:numId="6">
    <w:abstractNumId w:val="0"/>
  </w:num>
  <w:num w:numId="7">
    <w:abstractNumId w:val="17"/>
  </w:num>
  <w:num w:numId="8">
    <w:abstractNumId w:val="33"/>
  </w:num>
  <w:num w:numId="9">
    <w:abstractNumId w:val="10"/>
  </w:num>
  <w:num w:numId="10">
    <w:abstractNumId w:val="38"/>
  </w:num>
  <w:num w:numId="11">
    <w:abstractNumId w:val="2"/>
  </w:num>
  <w:num w:numId="12">
    <w:abstractNumId w:val="13"/>
  </w:num>
  <w:num w:numId="13">
    <w:abstractNumId w:val="5"/>
  </w:num>
  <w:num w:numId="14">
    <w:abstractNumId w:val="22"/>
  </w:num>
  <w:num w:numId="15">
    <w:abstractNumId w:val="14"/>
  </w:num>
  <w:num w:numId="16">
    <w:abstractNumId w:val="31"/>
  </w:num>
  <w:num w:numId="17">
    <w:abstractNumId w:val="19"/>
  </w:num>
  <w:num w:numId="18">
    <w:abstractNumId w:val="24"/>
  </w:num>
  <w:num w:numId="19">
    <w:abstractNumId w:val="26"/>
  </w:num>
  <w:num w:numId="20">
    <w:abstractNumId w:val="40"/>
  </w:num>
  <w:num w:numId="21">
    <w:abstractNumId w:val="29"/>
  </w:num>
  <w:num w:numId="22">
    <w:abstractNumId w:val="6"/>
  </w:num>
  <w:num w:numId="23">
    <w:abstractNumId w:val="27"/>
  </w:num>
  <w:num w:numId="24">
    <w:abstractNumId w:val="36"/>
  </w:num>
  <w:num w:numId="25">
    <w:abstractNumId w:val="8"/>
  </w:num>
  <w:num w:numId="26">
    <w:abstractNumId w:val="9"/>
  </w:num>
  <w:num w:numId="27">
    <w:abstractNumId w:val="21"/>
  </w:num>
  <w:num w:numId="28">
    <w:abstractNumId w:val="35"/>
  </w:num>
  <w:num w:numId="29">
    <w:abstractNumId w:val="4"/>
  </w:num>
  <w:num w:numId="30">
    <w:abstractNumId w:val="15"/>
  </w:num>
  <w:num w:numId="31">
    <w:abstractNumId w:val="34"/>
  </w:num>
  <w:num w:numId="32">
    <w:abstractNumId w:val="18"/>
  </w:num>
  <w:num w:numId="33">
    <w:abstractNumId w:val="41"/>
  </w:num>
  <w:num w:numId="34">
    <w:abstractNumId w:val="3"/>
  </w:num>
  <w:num w:numId="35">
    <w:abstractNumId w:val="28"/>
  </w:num>
  <w:num w:numId="36">
    <w:abstractNumId w:val="12"/>
  </w:num>
  <w:num w:numId="37">
    <w:abstractNumId w:val="39"/>
  </w:num>
  <w:num w:numId="38">
    <w:abstractNumId w:val="25"/>
  </w:num>
  <w:num w:numId="39">
    <w:abstractNumId w:val="11"/>
  </w:num>
  <w:num w:numId="40">
    <w:abstractNumId w:val="7"/>
  </w:num>
  <w:num w:numId="41">
    <w:abstractNumId w:val="1"/>
  </w:num>
  <w:num w:numId="42">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E4"/>
    <w:rsid w:val="000001E1"/>
    <w:rsid w:val="00000221"/>
    <w:rsid w:val="000057E3"/>
    <w:rsid w:val="000060FD"/>
    <w:rsid w:val="00011C1A"/>
    <w:rsid w:val="00014C2C"/>
    <w:rsid w:val="00020522"/>
    <w:rsid w:val="0002438C"/>
    <w:rsid w:val="000249C2"/>
    <w:rsid w:val="000336DF"/>
    <w:rsid w:val="000341D7"/>
    <w:rsid w:val="00037D05"/>
    <w:rsid w:val="0004361C"/>
    <w:rsid w:val="00044819"/>
    <w:rsid w:val="00044D71"/>
    <w:rsid w:val="000455FA"/>
    <w:rsid w:val="00047178"/>
    <w:rsid w:val="00050BC8"/>
    <w:rsid w:val="00051C4B"/>
    <w:rsid w:val="00052575"/>
    <w:rsid w:val="000541D1"/>
    <w:rsid w:val="0005492F"/>
    <w:rsid w:val="00057296"/>
    <w:rsid w:val="00060546"/>
    <w:rsid w:val="00062D9A"/>
    <w:rsid w:val="00063F2B"/>
    <w:rsid w:val="00064348"/>
    <w:rsid w:val="00070260"/>
    <w:rsid w:val="00070682"/>
    <w:rsid w:val="00070CC1"/>
    <w:rsid w:val="00072A3A"/>
    <w:rsid w:val="0007314E"/>
    <w:rsid w:val="000864E7"/>
    <w:rsid w:val="000901BD"/>
    <w:rsid w:val="0009065F"/>
    <w:rsid w:val="00090B0A"/>
    <w:rsid w:val="00091C26"/>
    <w:rsid w:val="00091E33"/>
    <w:rsid w:val="00092426"/>
    <w:rsid w:val="000A06B9"/>
    <w:rsid w:val="000A1332"/>
    <w:rsid w:val="000A64BF"/>
    <w:rsid w:val="000B112F"/>
    <w:rsid w:val="000B4433"/>
    <w:rsid w:val="000B7AD6"/>
    <w:rsid w:val="000C0313"/>
    <w:rsid w:val="000C2631"/>
    <w:rsid w:val="000C27B1"/>
    <w:rsid w:val="000C4B88"/>
    <w:rsid w:val="000C4FBC"/>
    <w:rsid w:val="000C5549"/>
    <w:rsid w:val="000C56DC"/>
    <w:rsid w:val="000C5715"/>
    <w:rsid w:val="000C5C61"/>
    <w:rsid w:val="000C607B"/>
    <w:rsid w:val="000C6622"/>
    <w:rsid w:val="000C6B23"/>
    <w:rsid w:val="000C70A4"/>
    <w:rsid w:val="000D0217"/>
    <w:rsid w:val="000D1E86"/>
    <w:rsid w:val="000D7809"/>
    <w:rsid w:val="000E546F"/>
    <w:rsid w:val="000F1ABF"/>
    <w:rsid w:val="000F27F2"/>
    <w:rsid w:val="000F4F20"/>
    <w:rsid w:val="00102AE6"/>
    <w:rsid w:val="001056BA"/>
    <w:rsid w:val="00110B73"/>
    <w:rsid w:val="00110F02"/>
    <w:rsid w:val="00113579"/>
    <w:rsid w:val="00115743"/>
    <w:rsid w:val="00120DA0"/>
    <w:rsid w:val="00123013"/>
    <w:rsid w:val="00124D9D"/>
    <w:rsid w:val="00125A54"/>
    <w:rsid w:val="00131659"/>
    <w:rsid w:val="001326F4"/>
    <w:rsid w:val="00133256"/>
    <w:rsid w:val="0013421D"/>
    <w:rsid w:val="00134C2C"/>
    <w:rsid w:val="00135A51"/>
    <w:rsid w:val="00141D1C"/>
    <w:rsid w:val="00146FC5"/>
    <w:rsid w:val="00147020"/>
    <w:rsid w:val="001513B7"/>
    <w:rsid w:val="00151AE5"/>
    <w:rsid w:val="00156512"/>
    <w:rsid w:val="001566E1"/>
    <w:rsid w:val="001617D9"/>
    <w:rsid w:val="00161D75"/>
    <w:rsid w:val="001624DC"/>
    <w:rsid w:val="001646BB"/>
    <w:rsid w:val="001664E4"/>
    <w:rsid w:val="00172F8D"/>
    <w:rsid w:val="00174A54"/>
    <w:rsid w:val="001812D3"/>
    <w:rsid w:val="001821CD"/>
    <w:rsid w:val="00182D7B"/>
    <w:rsid w:val="00184CEF"/>
    <w:rsid w:val="00187445"/>
    <w:rsid w:val="00192A91"/>
    <w:rsid w:val="0019369C"/>
    <w:rsid w:val="00193A8A"/>
    <w:rsid w:val="00193AC4"/>
    <w:rsid w:val="00195BF8"/>
    <w:rsid w:val="001963A5"/>
    <w:rsid w:val="001A2859"/>
    <w:rsid w:val="001A42F0"/>
    <w:rsid w:val="001A56CB"/>
    <w:rsid w:val="001A7474"/>
    <w:rsid w:val="001B019C"/>
    <w:rsid w:val="001B163B"/>
    <w:rsid w:val="001B3E48"/>
    <w:rsid w:val="001B5151"/>
    <w:rsid w:val="001B5906"/>
    <w:rsid w:val="001B6F3A"/>
    <w:rsid w:val="001C467D"/>
    <w:rsid w:val="001C67E5"/>
    <w:rsid w:val="001C7E5D"/>
    <w:rsid w:val="001D0EB0"/>
    <w:rsid w:val="001D32B5"/>
    <w:rsid w:val="001D594B"/>
    <w:rsid w:val="001D63B9"/>
    <w:rsid w:val="001D714C"/>
    <w:rsid w:val="001D750C"/>
    <w:rsid w:val="001D786E"/>
    <w:rsid w:val="001E2D0C"/>
    <w:rsid w:val="001E6B77"/>
    <w:rsid w:val="001E6F0B"/>
    <w:rsid w:val="001E712A"/>
    <w:rsid w:val="001E7428"/>
    <w:rsid w:val="001F1D52"/>
    <w:rsid w:val="001F3500"/>
    <w:rsid w:val="001F4A6D"/>
    <w:rsid w:val="001F5320"/>
    <w:rsid w:val="002002BB"/>
    <w:rsid w:val="00200EA1"/>
    <w:rsid w:val="00201F19"/>
    <w:rsid w:val="002109D4"/>
    <w:rsid w:val="00210F77"/>
    <w:rsid w:val="002152F6"/>
    <w:rsid w:val="00222878"/>
    <w:rsid w:val="00224E74"/>
    <w:rsid w:val="002259F8"/>
    <w:rsid w:val="00225A7A"/>
    <w:rsid w:val="00227065"/>
    <w:rsid w:val="002304D5"/>
    <w:rsid w:val="00232383"/>
    <w:rsid w:val="00235DDA"/>
    <w:rsid w:val="00237876"/>
    <w:rsid w:val="00240B2E"/>
    <w:rsid w:val="00241FB9"/>
    <w:rsid w:val="002442C9"/>
    <w:rsid w:val="00244457"/>
    <w:rsid w:val="00245D36"/>
    <w:rsid w:val="00247973"/>
    <w:rsid w:val="00251B1E"/>
    <w:rsid w:val="00254A65"/>
    <w:rsid w:val="00255138"/>
    <w:rsid w:val="00257891"/>
    <w:rsid w:val="00267D34"/>
    <w:rsid w:val="0027114F"/>
    <w:rsid w:val="00273486"/>
    <w:rsid w:val="002746B6"/>
    <w:rsid w:val="002747FF"/>
    <w:rsid w:val="00275796"/>
    <w:rsid w:val="00281916"/>
    <w:rsid w:val="00286B66"/>
    <w:rsid w:val="00290F12"/>
    <w:rsid w:val="00291D34"/>
    <w:rsid w:val="00292150"/>
    <w:rsid w:val="0029293B"/>
    <w:rsid w:val="00292CF0"/>
    <w:rsid w:val="002933C9"/>
    <w:rsid w:val="002939F8"/>
    <w:rsid w:val="00293E46"/>
    <w:rsid w:val="00294FA2"/>
    <w:rsid w:val="002952C4"/>
    <w:rsid w:val="002A46F0"/>
    <w:rsid w:val="002A50B2"/>
    <w:rsid w:val="002A637D"/>
    <w:rsid w:val="002A7461"/>
    <w:rsid w:val="002B008A"/>
    <w:rsid w:val="002B00E0"/>
    <w:rsid w:val="002B1684"/>
    <w:rsid w:val="002B3286"/>
    <w:rsid w:val="002B6A7A"/>
    <w:rsid w:val="002C1983"/>
    <w:rsid w:val="002C1FA9"/>
    <w:rsid w:val="002C3317"/>
    <w:rsid w:val="002C3471"/>
    <w:rsid w:val="002C36C6"/>
    <w:rsid w:val="002C7023"/>
    <w:rsid w:val="002D06F4"/>
    <w:rsid w:val="002D5A74"/>
    <w:rsid w:val="002E2A8A"/>
    <w:rsid w:val="002E363C"/>
    <w:rsid w:val="002E42FB"/>
    <w:rsid w:val="002F0EE8"/>
    <w:rsid w:val="002F2986"/>
    <w:rsid w:val="002F2E17"/>
    <w:rsid w:val="002F7D22"/>
    <w:rsid w:val="00302723"/>
    <w:rsid w:val="00302EB4"/>
    <w:rsid w:val="00303D13"/>
    <w:rsid w:val="00304196"/>
    <w:rsid w:val="003077C4"/>
    <w:rsid w:val="00310959"/>
    <w:rsid w:val="00310BF6"/>
    <w:rsid w:val="0031180F"/>
    <w:rsid w:val="00311B36"/>
    <w:rsid w:val="003143D7"/>
    <w:rsid w:val="003148CD"/>
    <w:rsid w:val="003151CC"/>
    <w:rsid w:val="003155E7"/>
    <w:rsid w:val="00320688"/>
    <w:rsid w:val="00320844"/>
    <w:rsid w:val="003217D4"/>
    <w:rsid w:val="00322BF4"/>
    <w:rsid w:val="003232B3"/>
    <w:rsid w:val="00326415"/>
    <w:rsid w:val="00330755"/>
    <w:rsid w:val="003338FE"/>
    <w:rsid w:val="00334A0B"/>
    <w:rsid w:val="00340890"/>
    <w:rsid w:val="003424A1"/>
    <w:rsid w:val="00346C21"/>
    <w:rsid w:val="003523CB"/>
    <w:rsid w:val="00353506"/>
    <w:rsid w:val="00353C83"/>
    <w:rsid w:val="0035651D"/>
    <w:rsid w:val="0036206B"/>
    <w:rsid w:val="00362C59"/>
    <w:rsid w:val="00362F56"/>
    <w:rsid w:val="003634B2"/>
    <w:rsid w:val="0036736F"/>
    <w:rsid w:val="00370501"/>
    <w:rsid w:val="00374180"/>
    <w:rsid w:val="00375A2E"/>
    <w:rsid w:val="0037662F"/>
    <w:rsid w:val="00377481"/>
    <w:rsid w:val="00383B56"/>
    <w:rsid w:val="00384BA7"/>
    <w:rsid w:val="00385B14"/>
    <w:rsid w:val="003873C6"/>
    <w:rsid w:val="00387BAD"/>
    <w:rsid w:val="00387FD0"/>
    <w:rsid w:val="00390B67"/>
    <w:rsid w:val="00393393"/>
    <w:rsid w:val="00396444"/>
    <w:rsid w:val="003970ED"/>
    <w:rsid w:val="003A745E"/>
    <w:rsid w:val="003B32A6"/>
    <w:rsid w:val="003B3B4D"/>
    <w:rsid w:val="003C4A37"/>
    <w:rsid w:val="003C7AFE"/>
    <w:rsid w:val="003D027B"/>
    <w:rsid w:val="003D035F"/>
    <w:rsid w:val="003D05B3"/>
    <w:rsid w:val="003D0A3A"/>
    <w:rsid w:val="003D3610"/>
    <w:rsid w:val="003D57FA"/>
    <w:rsid w:val="003D6B9B"/>
    <w:rsid w:val="003E0B1F"/>
    <w:rsid w:val="003E0F03"/>
    <w:rsid w:val="003E1795"/>
    <w:rsid w:val="003E3673"/>
    <w:rsid w:val="003E75F2"/>
    <w:rsid w:val="003F635B"/>
    <w:rsid w:val="004012DD"/>
    <w:rsid w:val="0040188D"/>
    <w:rsid w:val="00403649"/>
    <w:rsid w:val="00403D44"/>
    <w:rsid w:val="004063B9"/>
    <w:rsid w:val="00407AE8"/>
    <w:rsid w:val="00410165"/>
    <w:rsid w:val="0041172A"/>
    <w:rsid w:val="0041352E"/>
    <w:rsid w:val="004156B4"/>
    <w:rsid w:val="00420485"/>
    <w:rsid w:val="00420E55"/>
    <w:rsid w:val="00427869"/>
    <w:rsid w:val="0043030D"/>
    <w:rsid w:val="004306A2"/>
    <w:rsid w:val="004311B4"/>
    <w:rsid w:val="0043615A"/>
    <w:rsid w:val="0044266C"/>
    <w:rsid w:val="00443590"/>
    <w:rsid w:val="00444F9E"/>
    <w:rsid w:val="00445059"/>
    <w:rsid w:val="00451838"/>
    <w:rsid w:val="004565D4"/>
    <w:rsid w:val="00460B9E"/>
    <w:rsid w:val="00463069"/>
    <w:rsid w:val="004640A8"/>
    <w:rsid w:val="00464C66"/>
    <w:rsid w:val="004653CF"/>
    <w:rsid w:val="0046645F"/>
    <w:rsid w:val="00467695"/>
    <w:rsid w:val="004729D3"/>
    <w:rsid w:val="00474383"/>
    <w:rsid w:val="004761F1"/>
    <w:rsid w:val="00477AC2"/>
    <w:rsid w:val="004801DA"/>
    <w:rsid w:val="00481BA6"/>
    <w:rsid w:val="004855E2"/>
    <w:rsid w:val="00486480"/>
    <w:rsid w:val="00487D29"/>
    <w:rsid w:val="00490832"/>
    <w:rsid w:val="00495532"/>
    <w:rsid w:val="004956BA"/>
    <w:rsid w:val="00497236"/>
    <w:rsid w:val="004A5743"/>
    <w:rsid w:val="004A76E0"/>
    <w:rsid w:val="004B2515"/>
    <w:rsid w:val="004B4E88"/>
    <w:rsid w:val="004B6EF3"/>
    <w:rsid w:val="004C0465"/>
    <w:rsid w:val="004C1702"/>
    <w:rsid w:val="004C3B5F"/>
    <w:rsid w:val="004C3E5E"/>
    <w:rsid w:val="004C6ED1"/>
    <w:rsid w:val="004D055E"/>
    <w:rsid w:val="004D2504"/>
    <w:rsid w:val="004D6E5F"/>
    <w:rsid w:val="004E0A4C"/>
    <w:rsid w:val="004E169D"/>
    <w:rsid w:val="004E2522"/>
    <w:rsid w:val="004E2535"/>
    <w:rsid w:val="004E378A"/>
    <w:rsid w:val="004E3A11"/>
    <w:rsid w:val="004E3C46"/>
    <w:rsid w:val="004E57B3"/>
    <w:rsid w:val="00502603"/>
    <w:rsid w:val="00503EF5"/>
    <w:rsid w:val="00507A2E"/>
    <w:rsid w:val="0051101E"/>
    <w:rsid w:val="00511B8A"/>
    <w:rsid w:val="005133C7"/>
    <w:rsid w:val="005137B9"/>
    <w:rsid w:val="00515A77"/>
    <w:rsid w:val="00516129"/>
    <w:rsid w:val="00521968"/>
    <w:rsid w:val="00521F5E"/>
    <w:rsid w:val="005224FA"/>
    <w:rsid w:val="00530AB1"/>
    <w:rsid w:val="005338CD"/>
    <w:rsid w:val="00534C2A"/>
    <w:rsid w:val="0053553D"/>
    <w:rsid w:val="005359F5"/>
    <w:rsid w:val="005411E2"/>
    <w:rsid w:val="0054300B"/>
    <w:rsid w:val="00543AE1"/>
    <w:rsid w:val="00555EE7"/>
    <w:rsid w:val="0056117F"/>
    <w:rsid w:val="00563969"/>
    <w:rsid w:val="0056453B"/>
    <w:rsid w:val="00565C96"/>
    <w:rsid w:val="00566829"/>
    <w:rsid w:val="00571C44"/>
    <w:rsid w:val="0057270C"/>
    <w:rsid w:val="00572F78"/>
    <w:rsid w:val="0057303E"/>
    <w:rsid w:val="00580055"/>
    <w:rsid w:val="0058136D"/>
    <w:rsid w:val="005871B9"/>
    <w:rsid w:val="00587BA2"/>
    <w:rsid w:val="00592C9A"/>
    <w:rsid w:val="00596894"/>
    <w:rsid w:val="00597087"/>
    <w:rsid w:val="005A1843"/>
    <w:rsid w:val="005A450A"/>
    <w:rsid w:val="005A50FA"/>
    <w:rsid w:val="005A560C"/>
    <w:rsid w:val="005B0B05"/>
    <w:rsid w:val="005B19A6"/>
    <w:rsid w:val="005B1F83"/>
    <w:rsid w:val="005B23EC"/>
    <w:rsid w:val="005B3FBA"/>
    <w:rsid w:val="005C7A11"/>
    <w:rsid w:val="005C7CA3"/>
    <w:rsid w:val="005C7DB3"/>
    <w:rsid w:val="005C7F52"/>
    <w:rsid w:val="005D0D2E"/>
    <w:rsid w:val="005D0D7F"/>
    <w:rsid w:val="005D6394"/>
    <w:rsid w:val="005D7FD2"/>
    <w:rsid w:val="005E123F"/>
    <w:rsid w:val="005E31F7"/>
    <w:rsid w:val="005F08AD"/>
    <w:rsid w:val="005F3C50"/>
    <w:rsid w:val="005F4175"/>
    <w:rsid w:val="005F48AE"/>
    <w:rsid w:val="005F66EA"/>
    <w:rsid w:val="00601985"/>
    <w:rsid w:val="0060375F"/>
    <w:rsid w:val="00604787"/>
    <w:rsid w:val="0060525B"/>
    <w:rsid w:val="006063C3"/>
    <w:rsid w:val="006066D4"/>
    <w:rsid w:val="00610586"/>
    <w:rsid w:val="006106D9"/>
    <w:rsid w:val="00610EE1"/>
    <w:rsid w:val="00622FDB"/>
    <w:rsid w:val="00623480"/>
    <w:rsid w:val="00624092"/>
    <w:rsid w:val="006248B6"/>
    <w:rsid w:val="00624C65"/>
    <w:rsid w:val="006324AB"/>
    <w:rsid w:val="00640761"/>
    <w:rsid w:val="00640DFB"/>
    <w:rsid w:val="00646BC8"/>
    <w:rsid w:val="00653E4E"/>
    <w:rsid w:val="00663427"/>
    <w:rsid w:val="00663BA1"/>
    <w:rsid w:val="00667365"/>
    <w:rsid w:val="0067251B"/>
    <w:rsid w:val="006739F7"/>
    <w:rsid w:val="006758B5"/>
    <w:rsid w:val="006758B9"/>
    <w:rsid w:val="00677885"/>
    <w:rsid w:val="006803F4"/>
    <w:rsid w:val="0068392E"/>
    <w:rsid w:val="0069061A"/>
    <w:rsid w:val="006930C5"/>
    <w:rsid w:val="006945C6"/>
    <w:rsid w:val="0069605A"/>
    <w:rsid w:val="006968B8"/>
    <w:rsid w:val="006972C2"/>
    <w:rsid w:val="006A0719"/>
    <w:rsid w:val="006A1AEE"/>
    <w:rsid w:val="006A210C"/>
    <w:rsid w:val="006A3145"/>
    <w:rsid w:val="006A3330"/>
    <w:rsid w:val="006A4C4C"/>
    <w:rsid w:val="006A639D"/>
    <w:rsid w:val="006A763E"/>
    <w:rsid w:val="006B4AAC"/>
    <w:rsid w:val="006B644E"/>
    <w:rsid w:val="006B6C5D"/>
    <w:rsid w:val="006B6F17"/>
    <w:rsid w:val="006C3459"/>
    <w:rsid w:val="006C4A30"/>
    <w:rsid w:val="006C4DCC"/>
    <w:rsid w:val="006C54ED"/>
    <w:rsid w:val="006C5F23"/>
    <w:rsid w:val="006D2ADB"/>
    <w:rsid w:val="006D4358"/>
    <w:rsid w:val="006D650B"/>
    <w:rsid w:val="006D7667"/>
    <w:rsid w:val="006E0DA2"/>
    <w:rsid w:val="006E0F73"/>
    <w:rsid w:val="006E5AA9"/>
    <w:rsid w:val="00701BF7"/>
    <w:rsid w:val="00703588"/>
    <w:rsid w:val="00703CA6"/>
    <w:rsid w:val="00705590"/>
    <w:rsid w:val="00706A33"/>
    <w:rsid w:val="00706B7A"/>
    <w:rsid w:val="00710BF9"/>
    <w:rsid w:val="0071172B"/>
    <w:rsid w:val="007210F8"/>
    <w:rsid w:val="00721F2E"/>
    <w:rsid w:val="007221BF"/>
    <w:rsid w:val="007229CC"/>
    <w:rsid w:val="00725130"/>
    <w:rsid w:val="007261C8"/>
    <w:rsid w:val="00730F40"/>
    <w:rsid w:val="0073156A"/>
    <w:rsid w:val="00735005"/>
    <w:rsid w:val="00735F3F"/>
    <w:rsid w:val="00737793"/>
    <w:rsid w:val="00737942"/>
    <w:rsid w:val="00740FF8"/>
    <w:rsid w:val="00742C2C"/>
    <w:rsid w:val="00744EF9"/>
    <w:rsid w:val="007460E9"/>
    <w:rsid w:val="007467D6"/>
    <w:rsid w:val="00747BC2"/>
    <w:rsid w:val="00751F10"/>
    <w:rsid w:val="007536EB"/>
    <w:rsid w:val="007560E9"/>
    <w:rsid w:val="00763717"/>
    <w:rsid w:val="00764D1C"/>
    <w:rsid w:val="00764DD3"/>
    <w:rsid w:val="0076514F"/>
    <w:rsid w:val="00765BE6"/>
    <w:rsid w:val="00766514"/>
    <w:rsid w:val="00767403"/>
    <w:rsid w:val="00770ED8"/>
    <w:rsid w:val="007711A6"/>
    <w:rsid w:val="00771AFD"/>
    <w:rsid w:val="00773C3D"/>
    <w:rsid w:val="00774C14"/>
    <w:rsid w:val="00774F45"/>
    <w:rsid w:val="00775963"/>
    <w:rsid w:val="00783608"/>
    <w:rsid w:val="0078464E"/>
    <w:rsid w:val="00785B77"/>
    <w:rsid w:val="00790698"/>
    <w:rsid w:val="007932C0"/>
    <w:rsid w:val="0079331B"/>
    <w:rsid w:val="00796510"/>
    <w:rsid w:val="007A0474"/>
    <w:rsid w:val="007A08F4"/>
    <w:rsid w:val="007A14BF"/>
    <w:rsid w:val="007A32E6"/>
    <w:rsid w:val="007A3886"/>
    <w:rsid w:val="007A5D04"/>
    <w:rsid w:val="007A5D63"/>
    <w:rsid w:val="007A630C"/>
    <w:rsid w:val="007A73D5"/>
    <w:rsid w:val="007B007A"/>
    <w:rsid w:val="007B0168"/>
    <w:rsid w:val="007B177C"/>
    <w:rsid w:val="007B1792"/>
    <w:rsid w:val="007C110C"/>
    <w:rsid w:val="007C116E"/>
    <w:rsid w:val="007C150B"/>
    <w:rsid w:val="007C463B"/>
    <w:rsid w:val="007C4730"/>
    <w:rsid w:val="007D0D98"/>
    <w:rsid w:val="007D153C"/>
    <w:rsid w:val="007D1BBE"/>
    <w:rsid w:val="007D6124"/>
    <w:rsid w:val="007E31A0"/>
    <w:rsid w:val="007E3200"/>
    <w:rsid w:val="007E59C5"/>
    <w:rsid w:val="007F19BE"/>
    <w:rsid w:val="007F20E4"/>
    <w:rsid w:val="007F55C7"/>
    <w:rsid w:val="00805111"/>
    <w:rsid w:val="00805703"/>
    <w:rsid w:val="00805BE9"/>
    <w:rsid w:val="00806D77"/>
    <w:rsid w:val="008109B0"/>
    <w:rsid w:val="00812C1F"/>
    <w:rsid w:val="008144F6"/>
    <w:rsid w:val="00814C39"/>
    <w:rsid w:val="00820FD8"/>
    <w:rsid w:val="00821F9B"/>
    <w:rsid w:val="00823808"/>
    <w:rsid w:val="0083356E"/>
    <w:rsid w:val="00844E3B"/>
    <w:rsid w:val="008505D3"/>
    <w:rsid w:val="00850B9A"/>
    <w:rsid w:val="008518B4"/>
    <w:rsid w:val="008531F2"/>
    <w:rsid w:val="00856B23"/>
    <w:rsid w:val="00860B19"/>
    <w:rsid w:val="008730F2"/>
    <w:rsid w:val="008751C2"/>
    <w:rsid w:val="00881E11"/>
    <w:rsid w:val="008826F5"/>
    <w:rsid w:val="00883463"/>
    <w:rsid w:val="00885FA1"/>
    <w:rsid w:val="00886C00"/>
    <w:rsid w:val="00887713"/>
    <w:rsid w:val="0088793E"/>
    <w:rsid w:val="0089066F"/>
    <w:rsid w:val="00890984"/>
    <w:rsid w:val="00890A5E"/>
    <w:rsid w:val="00891F6E"/>
    <w:rsid w:val="008929FA"/>
    <w:rsid w:val="00895CEE"/>
    <w:rsid w:val="008A2928"/>
    <w:rsid w:val="008A3680"/>
    <w:rsid w:val="008B01C5"/>
    <w:rsid w:val="008B09A3"/>
    <w:rsid w:val="008B0F89"/>
    <w:rsid w:val="008B10ED"/>
    <w:rsid w:val="008B3CFF"/>
    <w:rsid w:val="008B4126"/>
    <w:rsid w:val="008B4BB5"/>
    <w:rsid w:val="008B4EF1"/>
    <w:rsid w:val="008C56D9"/>
    <w:rsid w:val="008C6CA1"/>
    <w:rsid w:val="008C7171"/>
    <w:rsid w:val="008D1B77"/>
    <w:rsid w:val="008D2E44"/>
    <w:rsid w:val="008D40D8"/>
    <w:rsid w:val="008D5E90"/>
    <w:rsid w:val="008D73D8"/>
    <w:rsid w:val="008E7650"/>
    <w:rsid w:val="008F68FB"/>
    <w:rsid w:val="008F7A76"/>
    <w:rsid w:val="0090046C"/>
    <w:rsid w:val="009022F6"/>
    <w:rsid w:val="00904B13"/>
    <w:rsid w:val="00905D69"/>
    <w:rsid w:val="00905D96"/>
    <w:rsid w:val="009133B9"/>
    <w:rsid w:val="00917299"/>
    <w:rsid w:val="00917A8C"/>
    <w:rsid w:val="00921D49"/>
    <w:rsid w:val="009234D4"/>
    <w:rsid w:val="00923570"/>
    <w:rsid w:val="0092468E"/>
    <w:rsid w:val="00924D5D"/>
    <w:rsid w:val="00926C37"/>
    <w:rsid w:val="00930F9C"/>
    <w:rsid w:val="00931500"/>
    <w:rsid w:val="00932595"/>
    <w:rsid w:val="0093422F"/>
    <w:rsid w:val="00934346"/>
    <w:rsid w:val="00935E76"/>
    <w:rsid w:val="00940059"/>
    <w:rsid w:val="009404AE"/>
    <w:rsid w:val="00940F20"/>
    <w:rsid w:val="00942723"/>
    <w:rsid w:val="00943918"/>
    <w:rsid w:val="00943924"/>
    <w:rsid w:val="00943C5E"/>
    <w:rsid w:val="00944030"/>
    <w:rsid w:val="00944C78"/>
    <w:rsid w:val="00945467"/>
    <w:rsid w:val="00947CD9"/>
    <w:rsid w:val="009565FB"/>
    <w:rsid w:val="009737BF"/>
    <w:rsid w:val="00975B8E"/>
    <w:rsid w:val="0097663F"/>
    <w:rsid w:val="00977921"/>
    <w:rsid w:val="009779D6"/>
    <w:rsid w:val="0099083B"/>
    <w:rsid w:val="0099185B"/>
    <w:rsid w:val="00992398"/>
    <w:rsid w:val="00993473"/>
    <w:rsid w:val="00994FE0"/>
    <w:rsid w:val="00995D23"/>
    <w:rsid w:val="00996DFD"/>
    <w:rsid w:val="00996FBB"/>
    <w:rsid w:val="009A3D29"/>
    <w:rsid w:val="009A3D5B"/>
    <w:rsid w:val="009A6780"/>
    <w:rsid w:val="009B3A70"/>
    <w:rsid w:val="009C5336"/>
    <w:rsid w:val="009D2213"/>
    <w:rsid w:val="009D39ED"/>
    <w:rsid w:val="009D594A"/>
    <w:rsid w:val="009E23FA"/>
    <w:rsid w:val="009E26A0"/>
    <w:rsid w:val="009E42AB"/>
    <w:rsid w:val="009F4A65"/>
    <w:rsid w:val="009F6368"/>
    <w:rsid w:val="009F6383"/>
    <w:rsid w:val="009F664A"/>
    <w:rsid w:val="00A002A1"/>
    <w:rsid w:val="00A00D79"/>
    <w:rsid w:val="00A01661"/>
    <w:rsid w:val="00A12259"/>
    <w:rsid w:val="00A12E11"/>
    <w:rsid w:val="00A20643"/>
    <w:rsid w:val="00A34B67"/>
    <w:rsid w:val="00A35797"/>
    <w:rsid w:val="00A359D6"/>
    <w:rsid w:val="00A369CE"/>
    <w:rsid w:val="00A376E5"/>
    <w:rsid w:val="00A37ACF"/>
    <w:rsid w:val="00A44225"/>
    <w:rsid w:val="00A46464"/>
    <w:rsid w:val="00A500AC"/>
    <w:rsid w:val="00A50CFC"/>
    <w:rsid w:val="00A51F57"/>
    <w:rsid w:val="00A56EA4"/>
    <w:rsid w:val="00A5797E"/>
    <w:rsid w:val="00A620AB"/>
    <w:rsid w:val="00A62145"/>
    <w:rsid w:val="00A62801"/>
    <w:rsid w:val="00A660A1"/>
    <w:rsid w:val="00A6665F"/>
    <w:rsid w:val="00A709B1"/>
    <w:rsid w:val="00A71574"/>
    <w:rsid w:val="00A722C1"/>
    <w:rsid w:val="00A733F6"/>
    <w:rsid w:val="00A75236"/>
    <w:rsid w:val="00A76888"/>
    <w:rsid w:val="00A76C95"/>
    <w:rsid w:val="00A805EA"/>
    <w:rsid w:val="00A81F77"/>
    <w:rsid w:val="00A83935"/>
    <w:rsid w:val="00A86696"/>
    <w:rsid w:val="00A86F4E"/>
    <w:rsid w:val="00A87C1B"/>
    <w:rsid w:val="00A90DF9"/>
    <w:rsid w:val="00A91BE6"/>
    <w:rsid w:val="00A921DF"/>
    <w:rsid w:val="00A93832"/>
    <w:rsid w:val="00A96916"/>
    <w:rsid w:val="00AA2CC7"/>
    <w:rsid w:val="00AA2ECC"/>
    <w:rsid w:val="00AA3899"/>
    <w:rsid w:val="00AA3F1F"/>
    <w:rsid w:val="00AB227C"/>
    <w:rsid w:val="00AB3A2A"/>
    <w:rsid w:val="00AB66A7"/>
    <w:rsid w:val="00AC52B8"/>
    <w:rsid w:val="00AC61E4"/>
    <w:rsid w:val="00AC662A"/>
    <w:rsid w:val="00AD081D"/>
    <w:rsid w:val="00AD3727"/>
    <w:rsid w:val="00AE0771"/>
    <w:rsid w:val="00AE539F"/>
    <w:rsid w:val="00AF187A"/>
    <w:rsid w:val="00AF5FC9"/>
    <w:rsid w:val="00B045CA"/>
    <w:rsid w:val="00B108EC"/>
    <w:rsid w:val="00B1305C"/>
    <w:rsid w:val="00B13B17"/>
    <w:rsid w:val="00B14322"/>
    <w:rsid w:val="00B14F06"/>
    <w:rsid w:val="00B15666"/>
    <w:rsid w:val="00B21ABF"/>
    <w:rsid w:val="00B223C0"/>
    <w:rsid w:val="00B232E7"/>
    <w:rsid w:val="00B255E6"/>
    <w:rsid w:val="00B31EBE"/>
    <w:rsid w:val="00B336B0"/>
    <w:rsid w:val="00B33B85"/>
    <w:rsid w:val="00B36389"/>
    <w:rsid w:val="00B4124D"/>
    <w:rsid w:val="00B42100"/>
    <w:rsid w:val="00B467EB"/>
    <w:rsid w:val="00B50761"/>
    <w:rsid w:val="00B52867"/>
    <w:rsid w:val="00B53752"/>
    <w:rsid w:val="00B54CDE"/>
    <w:rsid w:val="00B557B0"/>
    <w:rsid w:val="00B6450D"/>
    <w:rsid w:val="00B67A25"/>
    <w:rsid w:val="00B73553"/>
    <w:rsid w:val="00B7355F"/>
    <w:rsid w:val="00B737DD"/>
    <w:rsid w:val="00B809A8"/>
    <w:rsid w:val="00B813DC"/>
    <w:rsid w:val="00B81A69"/>
    <w:rsid w:val="00B86938"/>
    <w:rsid w:val="00B87954"/>
    <w:rsid w:val="00B909C4"/>
    <w:rsid w:val="00B96862"/>
    <w:rsid w:val="00B97A91"/>
    <w:rsid w:val="00BA197C"/>
    <w:rsid w:val="00BA2F49"/>
    <w:rsid w:val="00BA3B47"/>
    <w:rsid w:val="00BA419C"/>
    <w:rsid w:val="00BA4EC3"/>
    <w:rsid w:val="00BA6D2C"/>
    <w:rsid w:val="00BB5DD9"/>
    <w:rsid w:val="00BB6F28"/>
    <w:rsid w:val="00BC089A"/>
    <w:rsid w:val="00BC685A"/>
    <w:rsid w:val="00BD5B75"/>
    <w:rsid w:val="00BE048F"/>
    <w:rsid w:val="00BE1BC9"/>
    <w:rsid w:val="00BE2E78"/>
    <w:rsid w:val="00BE35F7"/>
    <w:rsid w:val="00BE4B40"/>
    <w:rsid w:val="00BE5C4D"/>
    <w:rsid w:val="00BF0716"/>
    <w:rsid w:val="00BF21C7"/>
    <w:rsid w:val="00BF6C37"/>
    <w:rsid w:val="00C00B79"/>
    <w:rsid w:val="00C0160B"/>
    <w:rsid w:val="00C04166"/>
    <w:rsid w:val="00C04AA5"/>
    <w:rsid w:val="00C07877"/>
    <w:rsid w:val="00C16253"/>
    <w:rsid w:val="00C20C0B"/>
    <w:rsid w:val="00C31BAF"/>
    <w:rsid w:val="00C324C0"/>
    <w:rsid w:val="00C329E5"/>
    <w:rsid w:val="00C33C97"/>
    <w:rsid w:val="00C36682"/>
    <w:rsid w:val="00C36968"/>
    <w:rsid w:val="00C36A28"/>
    <w:rsid w:val="00C40E17"/>
    <w:rsid w:val="00C4183F"/>
    <w:rsid w:val="00C418FD"/>
    <w:rsid w:val="00C4265C"/>
    <w:rsid w:val="00C42A3B"/>
    <w:rsid w:val="00C42A87"/>
    <w:rsid w:val="00C47E87"/>
    <w:rsid w:val="00C542B1"/>
    <w:rsid w:val="00C54866"/>
    <w:rsid w:val="00C60176"/>
    <w:rsid w:val="00C60EFB"/>
    <w:rsid w:val="00C624CA"/>
    <w:rsid w:val="00C62FB2"/>
    <w:rsid w:val="00C65DBA"/>
    <w:rsid w:val="00C70603"/>
    <w:rsid w:val="00C725FE"/>
    <w:rsid w:val="00C76F25"/>
    <w:rsid w:val="00C77860"/>
    <w:rsid w:val="00C80373"/>
    <w:rsid w:val="00C80A95"/>
    <w:rsid w:val="00C81087"/>
    <w:rsid w:val="00C848A8"/>
    <w:rsid w:val="00C85ADB"/>
    <w:rsid w:val="00C875FD"/>
    <w:rsid w:val="00C91CE0"/>
    <w:rsid w:val="00C946A5"/>
    <w:rsid w:val="00C966A1"/>
    <w:rsid w:val="00C966FB"/>
    <w:rsid w:val="00CA0D6D"/>
    <w:rsid w:val="00CA2004"/>
    <w:rsid w:val="00CA2C7E"/>
    <w:rsid w:val="00CA34E8"/>
    <w:rsid w:val="00CA38BF"/>
    <w:rsid w:val="00CA3E39"/>
    <w:rsid w:val="00CA7405"/>
    <w:rsid w:val="00CA7C3C"/>
    <w:rsid w:val="00CC2BFD"/>
    <w:rsid w:val="00CC2D1B"/>
    <w:rsid w:val="00CC7C58"/>
    <w:rsid w:val="00CC7E01"/>
    <w:rsid w:val="00CD4B01"/>
    <w:rsid w:val="00CD6506"/>
    <w:rsid w:val="00CE29C9"/>
    <w:rsid w:val="00CE4E43"/>
    <w:rsid w:val="00CE54DE"/>
    <w:rsid w:val="00CF17F6"/>
    <w:rsid w:val="00CF4511"/>
    <w:rsid w:val="00CF5153"/>
    <w:rsid w:val="00CF6EFE"/>
    <w:rsid w:val="00D01263"/>
    <w:rsid w:val="00D045E4"/>
    <w:rsid w:val="00D0465B"/>
    <w:rsid w:val="00D054EC"/>
    <w:rsid w:val="00D05DB3"/>
    <w:rsid w:val="00D0757A"/>
    <w:rsid w:val="00D1115B"/>
    <w:rsid w:val="00D136B8"/>
    <w:rsid w:val="00D14958"/>
    <w:rsid w:val="00D1585F"/>
    <w:rsid w:val="00D20D44"/>
    <w:rsid w:val="00D22C77"/>
    <w:rsid w:val="00D23F08"/>
    <w:rsid w:val="00D25399"/>
    <w:rsid w:val="00D3160A"/>
    <w:rsid w:val="00D31CEB"/>
    <w:rsid w:val="00D3664F"/>
    <w:rsid w:val="00D457D6"/>
    <w:rsid w:val="00D4629B"/>
    <w:rsid w:val="00D47DF6"/>
    <w:rsid w:val="00D51BC0"/>
    <w:rsid w:val="00D543F2"/>
    <w:rsid w:val="00D576CD"/>
    <w:rsid w:val="00D66197"/>
    <w:rsid w:val="00D67A74"/>
    <w:rsid w:val="00D70BF1"/>
    <w:rsid w:val="00D755DC"/>
    <w:rsid w:val="00D835B4"/>
    <w:rsid w:val="00D86F02"/>
    <w:rsid w:val="00D95721"/>
    <w:rsid w:val="00D957F7"/>
    <w:rsid w:val="00D95B8C"/>
    <w:rsid w:val="00D97E0B"/>
    <w:rsid w:val="00DA42EC"/>
    <w:rsid w:val="00DB0927"/>
    <w:rsid w:val="00DB1BA2"/>
    <w:rsid w:val="00DB43B6"/>
    <w:rsid w:val="00DB5DF7"/>
    <w:rsid w:val="00DB72BB"/>
    <w:rsid w:val="00DC2401"/>
    <w:rsid w:val="00DC28A1"/>
    <w:rsid w:val="00DC51C6"/>
    <w:rsid w:val="00DC720A"/>
    <w:rsid w:val="00DC7CA3"/>
    <w:rsid w:val="00DD0A8A"/>
    <w:rsid w:val="00DD7DC7"/>
    <w:rsid w:val="00DE5A56"/>
    <w:rsid w:val="00DE6410"/>
    <w:rsid w:val="00DF07C8"/>
    <w:rsid w:val="00DF10F7"/>
    <w:rsid w:val="00DF30C6"/>
    <w:rsid w:val="00DF6E21"/>
    <w:rsid w:val="00E01095"/>
    <w:rsid w:val="00E02FED"/>
    <w:rsid w:val="00E06861"/>
    <w:rsid w:val="00E07A04"/>
    <w:rsid w:val="00E1392F"/>
    <w:rsid w:val="00E14DA8"/>
    <w:rsid w:val="00E15253"/>
    <w:rsid w:val="00E16C18"/>
    <w:rsid w:val="00E200FC"/>
    <w:rsid w:val="00E21919"/>
    <w:rsid w:val="00E22249"/>
    <w:rsid w:val="00E23D49"/>
    <w:rsid w:val="00E2597C"/>
    <w:rsid w:val="00E3189F"/>
    <w:rsid w:val="00E41CFD"/>
    <w:rsid w:val="00E42A78"/>
    <w:rsid w:val="00E466E7"/>
    <w:rsid w:val="00E501F6"/>
    <w:rsid w:val="00E512FA"/>
    <w:rsid w:val="00E5238B"/>
    <w:rsid w:val="00E5656C"/>
    <w:rsid w:val="00E56D22"/>
    <w:rsid w:val="00E624B7"/>
    <w:rsid w:val="00E62744"/>
    <w:rsid w:val="00E6283F"/>
    <w:rsid w:val="00E62C98"/>
    <w:rsid w:val="00E6347E"/>
    <w:rsid w:val="00E66659"/>
    <w:rsid w:val="00E667F7"/>
    <w:rsid w:val="00E71D70"/>
    <w:rsid w:val="00E73625"/>
    <w:rsid w:val="00E7385C"/>
    <w:rsid w:val="00E74EF6"/>
    <w:rsid w:val="00E81682"/>
    <w:rsid w:val="00E853BC"/>
    <w:rsid w:val="00E85EC1"/>
    <w:rsid w:val="00E8756E"/>
    <w:rsid w:val="00E90952"/>
    <w:rsid w:val="00E97FCB"/>
    <w:rsid w:val="00EA082A"/>
    <w:rsid w:val="00EA7F32"/>
    <w:rsid w:val="00EB0C0D"/>
    <w:rsid w:val="00EB1182"/>
    <w:rsid w:val="00EB4F74"/>
    <w:rsid w:val="00EB516B"/>
    <w:rsid w:val="00EB6F3D"/>
    <w:rsid w:val="00EC013D"/>
    <w:rsid w:val="00EC0E82"/>
    <w:rsid w:val="00EC151F"/>
    <w:rsid w:val="00EC4602"/>
    <w:rsid w:val="00EC5BA0"/>
    <w:rsid w:val="00ED09F9"/>
    <w:rsid w:val="00ED2B15"/>
    <w:rsid w:val="00ED79FB"/>
    <w:rsid w:val="00EE09D7"/>
    <w:rsid w:val="00EE1A1C"/>
    <w:rsid w:val="00EE1CC2"/>
    <w:rsid w:val="00EE2307"/>
    <w:rsid w:val="00EE351B"/>
    <w:rsid w:val="00EE7153"/>
    <w:rsid w:val="00EF0798"/>
    <w:rsid w:val="00EF0AEB"/>
    <w:rsid w:val="00EF3028"/>
    <w:rsid w:val="00EF36F8"/>
    <w:rsid w:val="00EF5954"/>
    <w:rsid w:val="00EF7BE0"/>
    <w:rsid w:val="00F00E72"/>
    <w:rsid w:val="00F01C38"/>
    <w:rsid w:val="00F01F26"/>
    <w:rsid w:val="00F020CB"/>
    <w:rsid w:val="00F054F6"/>
    <w:rsid w:val="00F05518"/>
    <w:rsid w:val="00F06C35"/>
    <w:rsid w:val="00F10F64"/>
    <w:rsid w:val="00F1169F"/>
    <w:rsid w:val="00F1200E"/>
    <w:rsid w:val="00F1294B"/>
    <w:rsid w:val="00F147E4"/>
    <w:rsid w:val="00F15186"/>
    <w:rsid w:val="00F20977"/>
    <w:rsid w:val="00F21620"/>
    <w:rsid w:val="00F235EA"/>
    <w:rsid w:val="00F30761"/>
    <w:rsid w:val="00F355DE"/>
    <w:rsid w:val="00F364CA"/>
    <w:rsid w:val="00F36792"/>
    <w:rsid w:val="00F424E8"/>
    <w:rsid w:val="00F43B44"/>
    <w:rsid w:val="00F463F6"/>
    <w:rsid w:val="00F47560"/>
    <w:rsid w:val="00F5012B"/>
    <w:rsid w:val="00F50AC9"/>
    <w:rsid w:val="00F515DB"/>
    <w:rsid w:val="00F52DBB"/>
    <w:rsid w:val="00F55C59"/>
    <w:rsid w:val="00F55D72"/>
    <w:rsid w:val="00F56ADB"/>
    <w:rsid w:val="00F63AE4"/>
    <w:rsid w:val="00F739F4"/>
    <w:rsid w:val="00F82215"/>
    <w:rsid w:val="00F832D8"/>
    <w:rsid w:val="00F8465F"/>
    <w:rsid w:val="00F86D8F"/>
    <w:rsid w:val="00F90D64"/>
    <w:rsid w:val="00F91098"/>
    <w:rsid w:val="00F92479"/>
    <w:rsid w:val="00F9504C"/>
    <w:rsid w:val="00F96537"/>
    <w:rsid w:val="00F9683A"/>
    <w:rsid w:val="00F9770A"/>
    <w:rsid w:val="00F9780A"/>
    <w:rsid w:val="00F97FDA"/>
    <w:rsid w:val="00FA3323"/>
    <w:rsid w:val="00FB354F"/>
    <w:rsid w:val="00FB5685"/>
    <w:rsid w:val="00FC5CCC"/>
    <w:rsid w:val="00FC5E27"/>
    <w:rsid w:val="00FC63DA"/>
    <w:rsid w:val="00FD45D4"/>
    <w:rsid w:val="00FD5E39"/>
    <w:rsid w:val="00FD75B2"/>
    <w:rsid w:val="00FD79D5"/>
    <w:rsid w:val="00FE0551"/>
    <w:rsid w:val="00FE189C"/>
    <w:rsid w:val="00FE2E33"/>
    <w:rsid w:val="00FE41A4"/>
    <w:rsid w:val="00FF28D0"/>
    <w:rsid w:val="00FF56B5"/>
    <w:rsid w:val="00FF57D5"/>
    <w:rsid w:val="00FF5D66"/>
    <w:rsid w:val="00FF67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75749A"/>
  <w15:docId w15:val="{ADD4F7BC-FF61-4CC0-88B1-39B6178B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E4"/>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qFormat/>
    <w:rsid w:val="006A3145"/>
    <w:pPr>
      <w:keepNext/>
      <w:spacing w:before="240" w:after="60" w:line="259" w:lineRule="auto"/>
      <w:outlineLvl w:val="0"/>
    </w:pPr>
    <w:rPr>
      <w:rFonts w:ascii="Cambria" w:eastAsia="Times New Roman" w:hAnsi="Cambria"/>
      <w:b/>
      <w:bCs/>
      <w:kern w:val="32"/>
      <w:sz w:val="32"/>
      <w:szCs w:val="32"/>
      <w:lang w:val="en-US"/>
    </w:rPr>
  </w:style>
  <w:style w:type="paragraph" w:styleId="Ttulo2">
    <w:name w:val="heading 2"/>
    <w:basedOn w:val="Normal"/>
    <w:next w:val="Normal"/>
    <w:link w:val="Ttulo2Car"/>
    <w:unhideWhenUsed/>
    <w:qFormat/>
    <w:rsid w:val="00D253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6A3145"/>
    <w:pPr>
      <w:keepNext/>
      <w:spacing w:after="0" w:line="240" w:lineRule="auto"/>
      <w:jc w:val="both"/>
      <w:outlineLvl w:val="2"/>
    </w:pPr>
    <w:rPr>
      <w:rFonts w:ascii="Arial" w:eastAsia="Times New Roman" w:hAnsi="Arial"/>
      <w:b/>
      <w:szCs w:val="24"/>
      <w:lang w:val="es-ES" w:eastAsia="es-ES"/>
    </w:rPr>
  </w:style>
  <w:style w:type="paragraph" w:styleId="Ttulo4">
    <w:name w:val="heading 4"/>
    <w:basedOn w:val="Normal"/>
    <w:next w:val="Normal"/>
    <w:link w:val="Ttulo4Car"/>
    <w:unhideWhenUsed/>
    <w:qFormat/>
    <w:rsid w:val="006A3145"/>
    <w:pPr>
      <w:keepNext/>
      <w:spacing w:before="240" w:after="60" w:line="259" w:lineRule="auto"/>
      <w:outlineLvl w:val="3"/>
    </w:pPr>
    <w:rPr>
      <w:rFonts w:eastAsia="Times New Roman"/>
      <w:b/>
      <w:bCs/>
      <w:sz w:val="28"/>
      <w:szCs w:val="28"/>
      <w:lang w:val="en-US"/>
    </w:rPr>
  </w:style>
  <w:style w:type="paragraph" w:styleId="Ttulo5">
    <w:name w:val="heading 5"/>
    <w:basedOn w:val="Normal"/>
    <w:next w:val="Normal"/>
    <w:link w:val="Ttulo5Car"/>
    <w:unhideWhenUsed/>
    <w:qFormat/>
    <w:rsid w:val="006A3145"/>
    <w:pPr>
      <w:spacing w:before="240" w:after="60" w:line="259" w:lineRule="auto"/>
      <w:outlineLvl w:val="4"/>
    </w:pPr>
    <w:rPr>
      <w:rFonts w:eastAsia="Times New Roman"/>
      <w:b/>
      <w:bCs/>
      <w:i/>
      <w:iCs/>
      <w:sz w:val="26"/>
      <w:szCs w:val="26"/>
      <w:lang w:val="en-US"/>
    </w:rPr>
  </w:style>
  <w:style w:type="paragraph" w:styleId="Ttulo6">
    <w:name w:val="heading 6"/>
    <w:basedOn w:val="Normal"/>
    <w:next w:val="Normal"/>
    <w:link w:val="Ttulo6Car"/>
    <w:unhideWhenUsed/>
    <w:qFormat/>
    <w:rsid w:val="006A3145"/>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ar"/>
    <w:uiPriority w:val="9"/>
    <w:unhideWhenUsed/>
    <w:qFormat/>
    <w:rsid w:val="006A3145"/>
    <w:pPr>
      <w:spacing w:before="240" w:after="60" w:line="259" w:lineRule="auto"/>
      <w:outlineLvl w:val="6"/>
    </w:pPr>
    <w:rPr>
      <w:rFonts w:eastAsia="Times New Roman"/>
      <w:sz w:val="24"/>
      <w:szCs w:val="24"/>
      <w:lang w:val="en-US"/>
    </w:rPr>
  </w:style>
  <w:style w:type="paragraph" w:styleId="Ttulo8">
    <w:name w:val="heading 8"/>
    <w:basedOn w:val="Normal"/>
    <w:next w:val="Normal"/>
    <w:link w:val="Ttulo8Car"/>
    <w:uiPriority w:val="9"/>
    <w:unhideWhenUsed/>
    <w:qFormat/>
    <w:rsid w:val="006A3145"/>
    <w:pPr>
      <w:spacing w:before="240" w:after="60" w:line="259" w:lineRule="auto"/>
      <w:outlineLvl w:val="7"/>
    </w:pPr>
    <w:rPr>
      <w:rFonts w:eastAsia="Times New Roman"/>
      <w:i/>
      <w:iCs/>
      <w:sz w:val="24"/>
      <w:szCs w:val="24"/>
      <w:lang w:val="en-US"/>
    </w:rPr>
  </w:style>
  <w:style w:type="paragraph" w:styleId="Ttulo9">
    <w:name w:val="heading 9"/>
    <w:basedOn w:val="Normal"/>
    <w:next w:val="Normal"/>
    <w:link w:val="Ttulo9Car"/>
    <w:uiPriority w:val="9"/>
    <w:unhideWhenUsed/>
    <w:qFormat/>
    <w:rsid w:val="006A3145"/>
    <w:pPr>
      <w:spacing w:before="240" w:after="60" w:line="259" w:lineRule="auto"/>
      <w:outlineLvl w:val="8"/>
    </w:pPr>
    <w:rPr>
      <w:rFonts w:ascii="Cambria" w:eastAsia="Times New Roman" w:hAnsi="Cambr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rsid w:val="00D045E4"/>
    <w:rPr>
      <w:rFonts w:ascii="Calibri" w:eastAsia="Calibri" w:hAnsi="Calibri" w:cs="Times New Roman"/>
    </w:rPr>
  </w:style>
  <w:style w:type="paragraph" w:styleId="Encabezado">
    <w:name w:val="header"/>
    <w:basedOn w:val="Normal"/>
    <w:link w:val="EncabezadoCar"/>
    <w:uiPriority w:val="99"/>
    <w:unhideWhenUsed/>
    <w:rsid w:val="00D045E4"/>
    <w:pPr>
      <w:tabs>
        <w:tab w:val="center" w:pos="4419"/>
        <w:tab w:val="right" w:pos="8838"/>
      </w:tabs>
      <w:spacing w:after="0" w:line="240" w:lineRule="auto"/>
    </w:pPr>
    <w:rPr>
      <w:sz w:val="24"/>
      <w:szCs w:val="24"/>
      <w:lang w:eastAsia="es-ES"/>
    </w:rPr>
  </w:style>
  <w:style w:type="character" w:customStyle="1" w:styleId="EncabezadoCar1">
    <w:name w:val="Encabezado Car1"/>
    <w:basedOn w:val="Fuentedeprrafopredeter"/>
    <w:uiPriority w:val="99"/>
    <w:semiHidden/>
    <w:rsid w:val="00D045E4"/>
    <w:rPr>
      <w:rFonts w:ascii="Calibri" w:eastAsia="Calibri" w:hAnsi="Calibri" w:cs="Times New Roman"/>
      <w:sz w:val="22"/>
      <w:szCs w:val="22"/>
      <w:lang w:val="es-MX" w:eastAsia="en-US"/>
    </w:rPr>
  </w:style>
  <w:style w:type="paragraph" w:styleId="Sinespaciado">
    <w:name w:val="No Spacing"/>
    <w:link w:val="SinespaciadoCar"/>
    <w:uiPriority w:val="1"/>
    <w:qFormat/>
    <w:rsid w:val="00D045E4"/>
    <w:rPr>
      <w:rFonts w:ascii="Calibri" w:eastAsia="Calibri" w:hAnsi="Calibri" w:cs="Times New Roman"/>
      <w:sz w:val="22"/>
      <w:szCs w:val="22"/>
      <w:lang w:val="es-MX" w:eastAsia="en-US"/>
    </w:rPr>
  </w:style>
  <w:style w:type="paragraph" w:styleId="Subttulo">
    <w:name w:val="Subtitle"/>
    <w:basedOn w:val="Normal"/>
    <w:next w:val="Normal"/>
    <w:link w:val="SubttuloCar"/>
    <w:qFormat/>
    <w:rsid w:val="00D045E4"/>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D045E4"/>
    <w:rPr>
      <w:rFonts w:ascii="Cambria" w:eastAsia="Times New Roman" w:hAnsi="Cambria" w:cs="Times New Roman"/>
      <w:lang w:val="es-MX" w:eastAsia="en-US"/>
    </w:rPr>
  </w:style>
  <w:style w:type="paragraph" w:styleId="Piedepgina">
    <w:name w:val="footer"/>
    <w:basedOn w:val="Normal"/>
    <w:link w:val="PiedepginaCar"/>
    <w:uiPriority w:val="99"/>
    <w:unhideWhenUsed/>
    <w:rsid w:val="00D045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5E4"/>
    <w:rPr>
      <w:rFonts w:ascii="Calibri" w:eastAsia="Calibri" w:hAnsi="Calibri" w:cs="Times New Roman"/>
      <w:sz w:val="22"/>
      <w:szCs w:val="22"/>
      <w:lang w:val="es-MX" w:eastAsia="en-US"/>
    </w:rPr>
  </w:style>
  <w:style w:type="character" w:styleId="Nmerodepgina">
    <w:name w:val="page number"/>
    <w:basedOn w:val="Fuentedeprrafopredeter"/>
    <w:uiPriority w:val="99"/>
    <w:unhideWhenUsed/>
    <w:rsid w:val="00D045E4"/>
  </w:style>
  <w:style w:type="paragraph" w:styleId="NormalWeb">
    <w:name w:val="Normal (Web)"/>
    <w:basedOn w:val="Normal"/>
    <w:uiPriority w:val="99"/>
    <w:unhideWhenUsed/>
    <w:rsid w:val="00D045E4"/>
    <w:pPr>
      <w:spacing w:before="100" w:beforeAutospacing="1" w:after="100" w:afterAutospacing="1" w:line="240" w:lineRule="auto"/>
    </w:pPr>
    <w:rPr>
      <w:rFonts w:ascii="Tahoma" w:eastAsia="MS Mincho" w:hAnsi="Tahoma"/>
      <w:sz w:val="24"/>
      <w:szCs w:val="20"/>
      <w:lang w:val="es-ES" w:eastAsia="es-ES"/>
    </w:rPr>
  </w:style>
  <w:style w:type="table" w:styleId="Tablaconcuadrcula">
    <w:name w:val="Table Grid"/>
    <w:basedOn w:val="Tablanormal"/>
    <w:rsid w:val="00D045E4"/>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D04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045E4"/>
    <w:rPr>
      <w:rFonts w:ascii="Tahoma" w:eastAsia="Calibri" w:hAnsi="Tahoma" w:cs="Tahoma"/>
      <w:sz w:val="16"/>
      <w:szCs w:val="16"/>
      <w:lang w:val="es-MX" w:eastAsia="en-US"/>
    </w:rPr>
  </w:style>
  <w:style w:type="character" w:customStyle="1" w:styleId="Ttulo2Car">
    <w:name w:val="Título 2 Car"/>
    <w:basedOn w:val="Fuentedeprrafopredeter"/>
    <w:link w:val="Ttulo2"/>
    <w:rsid w:val="00D25399"/>
    <w:rPr>
      <w:rFonts w:asciiTheme="majorHAnsi" w:eastAsiaTheme="majorEastAsia" w:hAnsiTheme="majorHAnsi" w:cstheme="majorBidi"/>
      <w:b/>
      <w:bCs/>
      <w:color w:val="4F81BD" w:themeColor="accent1"/>
      <w:sz w:val="26"/>
      <w:szCs w:val="26"/>
      <w:lang w:eastAsia="en-US"/>
    </w:rPr>
  </w:style>
  <w:style w:type="character" w:styleId="nfasissutil">
    <w:name w:val="Subtle Emphasis"/>
    <w:basedOn w:val="Fuentedeprrafopredeter"/>
    <w:uiPriority w:val="19"/>
    <w:qFormat/>
    <w:rsid w:val="009404AE"/>
    <w:rPr>
      <w:i/>
      <w:iCs/>
      <w:color w:val="404040" w:themeColor="text1" w:themeTint="BF"/>
    </w:rPr>
  </w:style>
  <w:style w:type="character" w:customStyle="1" w:styleId="SinespaciadoCar">
    <w:name w:val="Sin espaciado Car"/>
    <w:link w:val="Sinespaciado"/>
    <w:uiPriority w:val="1"/>
    <w:rsid w:val="00D457D6"/>
    <w:rPr>
      <w:rFonts w:ascii="Calibri" w:eastAsia="Calibri" w:hAnsi="Calibri" w:cs="Times New Roman"/>
      <w:sz w:val="22"/>
      <w:szCs w:val="22"/>
      <w:lang w:val="es-MX" w:eastAsia="en-US"/>
    </w:rPr>
  </w:style>
  <w:style w:type="paragraph" w:styleId="Textoindependiente">
    <w:name w:val="Body Text"/>
    <w:basedOn w:val="Normal"/>
    <w:link w:val="TextoindependienteCar"/>
    <w:qFormat/>
    <w:rsid w:val="00D457D6"/>
    <w:pPr>
      <w:widowControl w:val="0"/>
      <w:autoSpaceDE w:val="0"/>
      <w:autoSpaceDN w:val="0"/>
      <w:adjustRightInd w:val="0"/>
      <w:spacing w:after="0" w:line="240" w:lineRule="auto"/>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rsid w:val="00D457D6"/>
    <w:rPr>
      <w:rFonts w:ascii="Arial Narrow" w:hAnsi="Arial Narrow" w:cs="Arial Narrow"/>
      <w:sz w:val="25"/>
      <w:szCs w:val="25"/>
      <w:lang w:val="es-MX" w:eastAsia="es-MX"/>
    </w:rPr>
  </w:style>
  <w:style w:type="character" w:customStyle="1" w:styleId="Ttulo1Car">
    <w:name w:val="Título 1 Car"/>
    <w:basedOn w:val="Fuentedeprrafopredeter"/>
    <w:link w:val="Ttulo1"/>
    <w:rsid w:val="006A3145"/>
    <w:rPr>
      <w:rFonts w:ascii="Cambria" w:eastAsia="Times New Roman" w:hAnsi="Cambria" w:cs="Times New Roman"/>
      <w:b/>
      <w:bCs/>
      <w:kern w:val="32"/>
      <w:sz w:val="32"/>
      <w:szCs w:val="32"/>
      <w:lang w:val="en-US" w:eastAsia="en-US"/>
    </w:rPr>
  </w:style>
  <w:style w:type="character" w:customStyle="1" w:styleId="Ttulo3Car">
    <w:name w:val="Título 3 Car"/>
    <w:basedOn w:val="Fuentedeprrafopredeter"/>
    <w:link w:val="Ttulo3"/>
    <w:rsid w:val="006A3145"/>
    <w:rPr>
      <w:rFonts w:ascii="Arial" w:eastAsia="Times New Roman" w:hAnsi="Arial" w:cs="Times New Roman"/>
      <w:b/>
      <w:sz w:val="22"/>
      <w:lang w:val="es-ES"/>
    </w:rPr>
  </w:style>
  <w:style w:type="character" w:customStyle="1" w:styleId="Ttulo4Car">
    <w:name w:val="Título 4 Car"/>
    <w:basedOn w:val="Fuentedeprrafopredeter"/>
    <w:link w:val="Ttulo4"/>
    <w:rsid w:val="006A3145"/>
    <w:rPr>
      <w:rFonts w:ascii="Calibri" w:eastAsia="Times New Roman" w:hAnsi="Calibri" w:cs="Times New Roman"/>
      <w:b/>
      <w:bCs/>
      <w:sz w:val="28"/>
      <w:szCs w:val="28"/>
      <w:lang w:val="en-US" w:eastAsia="en-US"/>
    </w:rPr>
  </w:style>
  <w:style w:type="character" w:customStyle="1" w:styleId="Ttulo5Car">
    <w:name w:val="Título 5 Car"/>
    <w:basedOn w:val="Fuentedeprrafopredeter"/>
    <w:link w:val="Ttulo5"/>
    <w:rsid w:val="006A3145"/>
    <w:rPr>
      <w:rFonts w:ascii="Calibri" w:eastAsia="Times New Roman" w:hAnsi="Calibri" w:cs="Times New Roman"/>
      <w:b/>
      <w:bCs/>
      <w:i/>
      <w:iCs/>
      <w:sz w:val="26"/>
      <w:szCs w:val="26"/>
      <w:lang w:val="en-US" w:eastAsia="en-US"/>
    </w:rPr>
  </w:style>
  <w:style w:type="character" w:customStyle="1" w:styleId="Ttulo6Car">
    <w:name w:val="Título 6 Car"/>
    <w:basedOn w:val="Fuentedeprrafopredeter"/>
    <w:link w:val="Ttulo6"/>
    <w:rsid w:val="006A3145"/>
    <w:rPr>
      <w:rFonts w:ascii="Times New Roman" w:eastAsia="Times New Roman" w:hAnsi="Times New Roman" w:cs="Times New Roman"/>
      <w:b/>
      <w:bCs/>
      <w:sz w:val="22"/>
      <w:szCs w:val="22"/>
      <w:lang w:val="en-US" w:eastAsia="en-US"/>
    </w:rPr>
  </w:style>
  <w:style w:type="character" w:customStyle="1" w:styleId="Ttulo7Car">
    <w:name w:val="Título 7 Car"/>
    <w:basedOn w:val="Fuentedeprrafopredeter"/>
    <w:link w:val="Ttulo7"/>
    <w:uiPriority w:val="9"/>
    <w:rsid w:val="006A3145"/>
    <w:rPr>
      <w:rFonts w:ascii="Calibri" w:eastAsia="Times New Roman" w:hAnsi="Calibri" w:cs="Times New Roman"/>
      <w:lang w:val="en-US" w:eastAsia="en-US"/>
    </w:rPr>
  </w:style>
  <w:style w:type="character" w:customStyle="1" w:styleId="Ttulo8Car">
    <w:name w:val="Título 8 Car"/>
    <w:basedOn w:val="Fuentedeprrafopredeter"/>
    <w:link w:val="Ttulo8"/>
    <w:uiPriority w:val="9"/>
    <w:rsid w:val="006A3145"/>
    <w:rPr>
      <w:rFonts w:ascii="Calibri" w:eastAsia="Times New Roman" w:hAnsi="Calibri" w:cs="Times New Roman"/>
      <w:i/>
      <w:iCs/>
      <w:lang w:val="en-US" w:eastAsia="en-US"/>
    </w:rPr>
  </w:style>
  <w:style w:type="character" w:customStyle="1" w:styleId="Ttulo9Car">
    <w:name w:val="Título 9 Car"/>
    <w:basedOn w:val="Fuentedeprrafopredeter"/>
    <w:link w:val="Ttulo9"/>
    <w:uiPriority w:val="9"/>
    <w:rsid w:val="006A3145"/>
    <w:rPr>
      <w:rFonts w:ascii="Cambria" w:eastAsia="Times New Roman" w:hAnsi="Cambria" w:cs="Times New Roman"/>
      <w:sz w:val="22"/>
      <w:szCs w:val="22"/>
      <w:lang w:val="en-US" w:eastAsia="en-US"/>
    </w:rPr>
  </w:style>
  <w:style w:type="paragraph" w:styleId="Prrafodelista">
    <w:name w:val="List Paragraph"/>
    <w:basedOn w:val="Normal"/>
    <w:link w:val="PrrafodelistaCar"/>
    <w:uiPriority w:val="34"/>
    <w:qFormat/>
    <w:rsid w:val="006A3145"/>
    <w:pPr>
      <w:spacing w:after="160" w:line="259" w:lineRule="auto"/>
      <w:ind w:left="720"/>
      <w:contextualSpacing/>
    </w:pPr>
    <w:rPr>
      <w:lang w:val="es-MX"/>
    </w:rPr>
  </w:style>
  <w:style w:type="paragraph" w:styleId="Textonotapie">
    <w:name w:val="footnote text"/>
    <w:basedOn w:val="Normal"/>
    <w:link w:val="TextonotapieCar"/>
    <w:rsid w:val="006A314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6A3145"/>
    <w:rPr>
      <w:rFonts w:ascii="Times New Roman" w:eastAsia="Times New Roman" w:hAnsi="Times New Roman" w:cs="Times New Roman"/>
      <w:sz w:val="20"/>
      <w:szCs w:val="20"/>
      <w:lang w:val="es-ES"/>
    </w:rPr>
  </w:style>
  <w:style w:type="character" w:styleId="Refdenotaalpie">
    <w:name w:val="footnote reference"/>
    <w:rsid w:val="006A3145"/>
    <w:rPr>
      <w:vertAlign w:val="superscript"/>
    </w:rPr>
  </w:style>
  <w:style w:type="paragraph" w:styleId="Sangra3detindependiente">
    <w:name w:val="Body Text Indent 3"/>
    <w:basedOn w:val="Normal"/>
    <w:link w:val="Sangra3detindependienteCar"/>
    <w:rsid w:val="006A3145"/>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6A3145"/>
    <w:rPr>
      <w:rFonts w:ascii="Times New Roman" w:eastAsia="Times New Roman" w:hAnsi="Times New Roman" w:cs="Times New Roman"/>
      <w:sz w:val="16"/>
      <w:szCs w:val="16"/>
      <w:lang w:val="es-ES"/>
    </w:rPr>
  </w:style>
  <w:style w:type="paragraph" w:styleId="Textosinformato">
    <w:name w:val="Plain Text"/>
    <w:basedOn w:val="Normal"/>
    <w:link w:val="TextosinformatoCar"/>
    <w:rsid w:val="006A314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6A3145"/>
    <w:rPr>
      <w:rFonts w:ascii="Courier New" w:eastAsia="Times New Roman" w:hAnsi="Courier New" w:cs="Times New Roman"/>
      <w:sz w:val="20"/>
      <w:szCs w:val="20"/>
      <w:lang w:val="es-ES"/>
    </w:rPr>
  </w:style>
  <w:style w:type="paragraph" w:customStyle="1" w:styleId="Ttulo11">
    <w:name w:val="Título 11"/>
    <w:basedOn w:val="Normal"/>
    <w:next w:val="Normal"/>
    <w:uiPriority w:val="9"/>
    <w:qFormat/>
    <w:rsid w:val="006A3145"/>
    <w:pPr>
      <w:keepNext/>
      <w:tabs>
        <w:tab w:val="num" w:pos="720"/>
      </w:tabs>
      <w:spacing w:before="240" w:after="60" w:line="240" w:lineRule="auto"/>
      <w:ind w:left="720" w:hanging="720"/>
      <w:outlineLvl w:val="0"/>
    </w:pPr>
    <w:rPr>
      <w:rFonts w:ascii="Cambria" w:eastAsia="Times New Roman" w:hAnsi="Cambria"/>
      <w:b/>
      <w:bCs/>
      <w:kern w:val="32"/>
      <w:sz w:val="32"/>
      <w:szCs w:val="32"/>
      <w:lang w:val="en-US"/>
    </w:rPr>
  </w:style>
  <w:style w:type="paragraph" w:customStyle="1" w:styleId="Ttulo41">
    <w:name w:val="Título 41"/>
    <w:basedOn w:val="Normal"/>
    <w:next w:val="Normal"/>
    <w:uiPriority w:val="9"/>
    <w:semiHidden/>
    <w:unhideWhenUsed/>
    <w:qFormat/>
    <w:rsid w:val="006A3145"/>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6A3145"/>
    <w:pPr>
      <w:tabs>
        <w:tab w:val="num" w:pos="3600"/>
      </w:tabs>
      <w:spacing w:before="240" w:after="60" w:line="240" w:lineRule="auto"/>
      <w:ind w:left="3600" w:hanging="720"/>
      <w:outlineLvl w:val="4"/>
    </w:pPr>
    <w:rPr>
      <w:rFonts w:eastAsia="Times New Roman"/>
      <w:b/>
      <w:bCs/>
      <w:i/>
      <w:iCs/>
      <w:sz w:val="26"/>
      <w:szCs w:val="26"/>
      <w:lang w:val="en-US"/>
    </w:rPr>
  </w:style>
  <w:style w:type="paragraph" w:customStyle="1" w:styleId="Ttulo71">
    <w:name w:val="Título 71"/>
    <w:basedOn w:val="Normal"/>
    <w:next w:val="Normal"/>
    <w:uiPriority w:val="9"/>
    <w:semiHidden/>
    <w:unhideWhenUsed/>
    <w:qFormat/>
    <w:rsid w:val="006A3145"/>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6A3145"/>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6A3145"/>
    <w:pPr>
      <w:tabs>
        <w:tab w:val="num" w:pos="6480"/>
      </w:tabs>
      <w:spacing w:before="240" w:after="60" w:line="240" w:lineRule="auto"/>
      <w:ind w:left="6480" w:hanging="720"/>
      <w:outlineLvl w:val="8"/>
    </w:pPr>
    <w:rPr>
      <w:rFonts w:ascii="Cambria" w:eastAsia="Times New Roman" w:hAnsi="Cambria"/>
      <w:lang w:val="en-US"/>
    </w:rPr>
  </w:style>
  <w:style w:type="numbering" w:customStyle="1" w:styleId="Sinlista1">
    <w:name w:val="Sin lista1"/>
    <w:next w:val="Sinlista"/>
    <w:uiPriority w:val="99"/>
    <w:semiHidden/>
    <w:unhideWhenUsed/>
    <w:rsid w:val="006A3145"/>
  </w:style>
  <w:style w:type="paragraph" w:styleId="Sangradetextonormal">
    <w:name w:val="Body Text Indent"/>
    <w:basedOn w:val="Normal"/>
    <w:link w:val="SangradetextonormalCar"/>
    <w:rsid w:val="006A3145"/>
    <w:pPr>
      <w:spacing w:after="0" w:line="240" w:lineRule="auto"/>
      <w:ind w:left="1416"/>
    </w:pPr>
    <w:rPr>
      <w:rFonts w:ascii="Arial" w:eastAsia="Times New Roman" w:hAnsi="Arial" w:cs="Arial"/>
      <w:szCs w:val="24"/>
      <w:lang w:val="es-ES" w:eastAsia="es-ES"/>
    </w:rPr>
  </w:style>
  <w:style w:type="character" w:customStyle="1" w:styleId="SangradetextonormalCar">
    <w:name w:val="Sangría de texto normal Car"/>
    <w:basedOn w:val="Fuentedeprrafopredeter"/>
    <w:link w:val="Sangradetextonormal"/>
    <w:rsid w:val="006A3145"/>
    <w:rPr>
      <w:rFonts w:ascii="Arial" w:eastAsia="Times New Roman" w:hAnsi="Arial" w:cs="Arial"/>
      <w:sz w:val="22"/>
      <w:lang w:val="es-ES"/>
    </w:rPr>
  </w:style>
  <w:style w:type="paragraph" w:styleId="Textoindependiente2">
    <w:name w:val="Body Text 2"/>
    <w:basedOn w:val="Normal"/>
    <w:link w:val="Textoindependiente2Car"/>
    <w:rsid w:val="006A314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6A3145"/>
    <w:rPr>
      <w:rFonts w:ascii="Times New Roman" w:eastAsia="Times New Roman" w:hAnsi="Times New Roman" w:cs="Times New Roman"/>
      <w:lang w:val="es-ES"/>
    </w:rPr>
  </w:style>
  <w:style w:type="paragraph" w:styleId="Textonotaalfinal">
    <w:name w:val="endnote text"/>
    <w:basedOn w:val="Normal"/>
    <w:link w:val="TextonotaalfinalCar"/>
    <w:rsid w:val="006A3145"/>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6A3145"/>
    <w:rPr>
      <w:rFonts w:ascii="Times New Roman" w:eastAsia="Times New Roman" w:hAnsi="Times New Roman" w:cs="Times New Roman"/>
      <w:sz w:val="20"/>
      <w:szCs w:val="20"/>
      <w:lang w:val="es-ES"/>
    </w:rPr>
  </w:style>
  <w:style w:type="character" w:styleId="Refdenotaalfinal">
    <w:name w:val="endnote reference"/>
    <w:rsid w:val="006A3145"/>
    <w:rPr>
      <w:vertAlign w:val="superscript"/>
    </w:rPr>
  </w:style>
  <w:style w:type="table" w:customStyle="1" w:styleId="Tablaconcuadrcula1">
    <w:name w:val="Tabla con cuadrícula1"/>
    <w:basedOn w:val="Tablanormal"/>
    <w:next w:val="Tablaconcuadrcula"/>
    <w:uiPriority w:val="59"/>
    <w:rsid w:val="006A3145"/>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A3145"/>
    <w:rPr>
      <w:color w:val="0000FF"/>
      <w:u w:val="single"/>
    </w:rPr>
  </w:style>
  <w:style w:type="character" w:styleId="Hipervnculovisitado">
    <w:name w:val="FollowedHyperlink"/>
    <w:uiPriority w:val="99"/>
    <w:semiHidden/>
    <w:unhideWhenUsed/>
    <w:rsid w:val="006A3145"/>
    <w:rPr>
      <w:color w:val="800080"/>
      <w:u w:val="single"/>
    </w:rPr>
  </w:style>
  <w:style w:type="table" w:customStyle="1" w:styleId="Tablaconcuadrcula11">
    <w:name w:val="Tabla con cuadrícula11"/>
    <w:basedOn w:val="Tablanormal"/>
    <w:next w:val="Tablaconcuadrcula"/>
    <w:uiPriority w:val="59"/>
    <w:rsid w:val="006A3145"/>
    <w:rPr>
      <w:rFonts w:ascii="Calibri" w:eastAsia="Times New Roman" w:hAnsi="Calibri" w:cs="Times New Roman"/>
      <w:sz w:val="22"/>
      <w:szCs w:val="22"/>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6A3145"/>
  </w:style>
  <w:style w:type="table" w:customStyle="1" w:styleId="Tablaconcuadrcula2">
    <w:name w:val="Tabla con cuadrícula2"/>
    <w:basedOn w:val="Tablanormal"/>
    <w:next w:val="Tablaconcuadrcula"/>
    <w:uiPriority w:val="59"/>
    <w:rsid w:val="006A3145"/>
    <w:rPr>
      <w:rFonts w:ascii="Calibri" w:eastAsia="Times New Roman" w:hAnsi="Calibri" w:cs="Times New Roman"/>
      <w:sz w:val="22"/>
      <w:szCs w:val="22"/>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uiPriority w:val="9"/>
    <w:rsid w:val="006A3145"/>
    <w:rPr>
      <w:rFonts w:ascii="Calibri Light" w:eastAsia="Times New Roman" w:hAnsi="Calibri Light" w:cs="Times New Roman"/>
      <w:b/>
      <w:bCs/>
      <w:kern w:val="32"/>
      <w:sz w:val="32"/>
      <w:szCs w:val="32"/>
      <w:lang w:val="es-MX"/>
    </w:rPr>
  </w:style>
  <w:style w:type="character" w:customStyle="1" w:styleId="Ttulo4Car1">
    <w:name w:val="Título 4 Car1"/>
    <w:uiPriority w:val="9"/>
    <w:semiHidden/>
    <w:rsid w:val="006A3145"/>
    <w:rPr>
      <w:rFonts w:ascii="Calibri" w:eastAsia="Times New Roman" w:hAnsi="Calibri" w:cs="Times New Roman"/>
      <w:b/>
      <w:bCs/>
      <w:sz w:val="28"/>
      <w:szCs w:val="28"/>
      <w:lang w:val="es-MX"/>
    </w:rPr>
  </w:style>
  <w:style w:type="character" w:customStyle="1" w:styleId="Ttulo5Car1">
    <w:name w:val="Título 5 Car1"/>
    <w:uiPriority w:val="9"/>
    <w:semiHidden/>
    <w:rsid w:val="006A3145"/>
    <w:rPr>
      <w:rFonts w:ascii="Calibri" w:eastAsia="Times New Roman" w:hAnsi="Calibri" w:cs="Times New Roman"/>
      <w:b/>
      <w:bCs/>
      <w:i/>
      <w:iCs/>
      <w:sz w:val="26"/>
      <w:szCs w:val="26"/>
      <w:lang w:val="es-MX"/>
    </w:rPr>
  </w:style>
  <w:style w:type="character" w:customStyle="1" w:styleId="Ttulo7Car1">
    <w:name w:val="Título 7 Car1"/>
    <w:uiPriority w:val="9"/>
    <w:semiHidden/>
    <w:rsid w:val="006A3145"/>
    <w:rPr>
      <w:rFonts w:ascii="Calibri" w:eastAsia="Times New Roman" w:hAnsi="Calibri" w:cs="Times New Roman"/>
      <w:sz w:val="24"/>
      <w:szCs w:val="24"/>
      <w:lang w:val="es-MX"/>
    </w:rPr>
  </w:style>
  <w:style w:type="character" w:customStyle="1" w:styleId="Ttulo8Car1">
    <w:name w:val="Título 8 Car1"/>
    <w:uiPriority w:val="9"/>
    <w:semiHidden/>
    <w:rsid w:val="006A3145"/>
    <w:rPr>
      <w:rFonts w:ascii="Calibri" w:eastAsia="Times New Roman" w:hAnsi="Calibri" w:cs="Times New Roman"/>
      <w:i/>
      <w:iCs/>
      <w:sz w:val="24"/>
      <w:szCs w:val="24"/>
      <w:lang w:val="es-MX"/>
    </w:rPr>
  </w:style>
  <w:style w:type="character" w:customStyle="1" w:styleId="Ttulo9Car1">
    <w:name w:val="Título 9 Car1"/>
    <w:uiPriority w:val="9"/>
    <w:semiHidden/>
    <w:rsid w:val="006A3145"/>
    <w:rPr>
      <w:rFonts w:ascii="Calibri Light" w:eastAsia="Times New Roman" w:hAnsi="Calibri Light" w:cs="Times New Roman"/>
      <w:sz w:val="22"/>
      <w:szCs w:val="22"/>
      <w:lang w:val="es-MX"/>
    </w:rPr>
  </w:style>
  <w:style w:type="paragraph" w:customStyle="1" w:styleId="TableParagraph">
    <w:name w:val="Table Paragraph"/>
    <w:basedOn w:val="Normal"/>
    <w:uiPriority w:val="1"/>
    <w:qFormat/>
    <w:rsid w:val="006A3145"/>
    <w:pPr>
      <w:widowControl w:val="0"/>
      <w:autoSpaceDE w:val="0"/>
      <w:autoSpaceDN w:val="0"/>
      <w:adjustRightInd w:val="0"/>
      <w:spacing w:after="0" w:line="240" w:lineRule="auto"/>
    </w:pPr>
    <w:rPr>
      <w:rFonts w:ascii="Times New Roman" w:eastAsia="Times New Roman" w:hAnsi="Times New Roman"/>
      <w:sz w:val="24"/>
      <w:szCs w:val="24"/>
      <w:lang w:val="es-MX" w:eastAsia="es-MX"/>
    </w:rPr>
  </w:style>
  <w:style w:type="paragraph" w:styleId="Lista">
    <w:name w:val="List"/>
    <w:basedOn w:val="Normal"/>
    <w:unhideWhenUsed/>
    <w:rsid w:val="006A3145"/>
    <w:pPr>
      <w:ind w:left="283" w:hanging="283"/>
      <w:contextualSpacing/>
    </w:pPr>
    <w:rPr>
      <w:lang w:val="es-MX"/>
    </w:rPr>
  </w:style>
  <w:style w:type="paragraph" w:styleId="Encabezadodemensaje">
    <w:name w:val="Message Header"/>
    <w:basedOn w:val="Normal"/>
    <w:link w:val="EncabezadodemensajeCar"/>
    <w:uiPriority w:val="99"/>
    <w:unhideWhenUsed/>
    <w:rsid w:val="006A31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val="es-MX"/>
    </w:rPr>
  </w:style>
  <w:style w:type="character" w:customStyle="1" w:styleId="EncabezadodemensajeCar">
    <w:name w:val="Encabezado de mensaje Car"/>
    <w:basedOn w:val="Fuentedeprrafopredeter"/>
    <w:link w:val="Encabezadodemensaje"/>
    <w:uiPriority w:val="99"/>
    <w:rsid w:val="006A3145"/>
    <w:rPr>
      <w:rFonts w:ascii="Cambria" w:eastAsia="Times New Roman" w:hAnsi="Cambria" w:cs="Times New Roman"/>
      <w:shd w:val="pct20" w:color="auto" w:fill="auto"/>
      <w:lang w:val="es-MX" w:eastAsia="en-US"/>
    </w:rPr>
  </w:style>
  <w:style w:type="paragraph" w:styleId="Textoindependienteprimerasangra2">
    <w:name w:val="Body Text First Indent 2"/>
    <w:basedOn w:val="Sangradetextonormal"/>
    <w:link w:val="Textoindependienteprimerasangra2Car"/>
    <w:uiPriority w:val="99"/>
    <w:unhideWhenUsed/>
    <w:rsid w:val="006A3145"/>
    <w:pPr>
      <w:spacing w:after="200" w:line="276" w:lineRule="auto"/>
      <w:ind w:left="360" w:firstLine="360"/>
    </w:pPr>
    <w:rPr>
      <w:rFonts w:ascii="Calibri" w:eastAsia="Calibri" w:hAnsi="Calibri" w:cs="Times New Roman"/>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rsid w:val="006A3145"/>
    <w:rPr>
      <w:rFonts w:ascii="Calibri" w:eastAsia="Calibri" w:hAnsi="Calibri" w:cs="Times New Roman"/>
      <w:sz w:val="22"/>
      <w:szCs w:val="22"/>
      <w:lang w:val="es-MX" w:eastAsia="en-US"/>
    </w:rPr>
  </w:style>
  <w:style w:type="paragraph" w:styleId="Descripcin">
    <w:name w:val="caption"/>
    <w:basedOn w:val="Normal"/>
    <w:next w:val="Normal"/>
    <w:uiPriority w:val="35"/>
    <w:unhideWhenUsed/>
    <w:qFormat/>
    <w:rsid w:val="006A3145"/>
    <w:pPr>
      <w:pBdr>
        <w:top w:val="nil"/>
        <w:left w:val="nil"/>
        <w:bottom w:val="nil"/>
        <w:right w:val="nil"/>
        <w:between w:val="nil"/>
      </w:pBdr>
      <w:tabs>
        <w:tab w:val="right" w:pos="9025"/>
      </w:tabs>
      <w:spacing w:line="240" w:lineRule="auto"/>
      <w:ind w:left="360"/>
    </w:pPr>
    <w:rPr>
      <w:rFonts w:ascii="Arsenal" w:eastAsia="Arsenal" w:hAnsi="Arsenal" w:cs="Arsenal"/>
      <w:i/>
      <w:iCs/>
      <w:color w:val="1F497D"/>
      <w:sz w:val="18"/>
      <w:szCs w:val="18"/>
      <w:lang w:val="es-MX" w:eastAsia="es-ES_tradnl"/>
    </w:rPr>
  </w:style>
  <w:style w:type="paragraph" w:customStyle="1" w:styleId="Texto">
    <w:name w:val="Texto"/>
    <w:basedOn w:val="Normal"/>
    <w:link w:val="TextoCar"/>
    <w:qFormat/>
    <w:rsid w:val="006A3145"/>
    <w:pPr>
      <w:spacing w:after="101" w:line="216" w:lineRule="exact"/>
      <w:ind w:firstLine="288"/>
      <w:jc w:val="both"/>
    </w:pPr>
    <w:rPr>
      <w:rFonts w:ascii="Arial" w:eastAsia="Times New Roman" w:hAnsi="Arial"/>
      <w:sz w:val="18"/>
      <w:szCs w:val="20"/>
      <w:lang w:val="es-MX" w:eastAsia="es-ES"/>
    </w:rPr>
  </w:style>
  <w:style w:type="paragraph" w:customStyle="1" w:styleId="ROMANOS">
    <w:name w:val="ROMANOS"/>
    <w:basedOn w:val="Normal"/>
    <w:link w:val="ROMANOSCar"/>
    <w:rsid w:val="006A3145"/>
    <w:pPr>
      <w:tabs>
        <w:tab w:val="left" w:pos="720"/>
      </w:tabs>
      <w:spacing w:after="101" w:line="216" w:lineRule="exact"/>
      <w:ind w:left="720" w:hanging="432"/>
      <w:jc w:val="both"/>
    </w:pPr>
    <w:rPr>
      <w:rFonts w:ascii="Arial" w:eastAsia="Times New Roman" w:hAnsi="Arial"/>
      <w:sz w:val="18"/>
      <w:szCs w:val="20"/>
      <w:lang w:val="es-MX" w:eastAsia="es-ES"/>
    </w:rPr>
  </w:style>
  <w:style w:type="paragraph" w:styleId="TtuloTDC">
    <w:name w:val="TOC Heading"/>
    <w:basedOn w:val="Ttulo1"/>
    <w:next w:val="Normal"/>
    <w:uiPriority w:val="39"/>
    <w:unhideWhenUsed/>
    <w:qFormat/>
    <w:rsid w:val="006A3145"/>
    <w:pPr>
      <w:keepLines/>
      <w:spacing w:before="480" w:after="0" w:line="276" w:lineRule="auto"/>
      <w:outlineLvl w:val="9"/>
    </w:pPr>
    <w:rPr>
      <w:color w:val="365F91"/>
      <w:kern w:val="0"/>
      <w:sz w:val="28"/>
      <w:szCs w:val="28"/>
      <w:lang w:val="es-ES_tradnl" w:eastAsia="es-ES_tradnl"/>
    </w:rPr>
  </w:style>
  <w:style w:type="paragraph" w:styleId="TDC1">
    <w:name w:val="toc 1"/>
    <w:basedOn w:val="Normal"/>
    <w:next w:val="Normal"/>
    <w:autoRedefine/>
    <w:uiPriority w:val="39"/>
    <w:unhideWhenUsed/>
    <w:rsid w:val="006A3145"/>
    <w:pPr>
      <w:spacing w:before="120" w:after="0" w:line="259" w:lineRule="auto"/>
    </w:pPr>
    <w:rPr>
      <w:b/>
      <w:bCs/>
      <w:sz w:val="24"/>
      <w:szCs w:val="24"/>
      <w:lang w:val="es-MX"/>
    </w:rPr>
  </w:style>
  <w:style w:type="paragraph" w:styleId="TDC2">
    <w:name w:val="toc 2"/>
    <w:basedOn w:val="Normal"/>
    <w:next w:val="Normal"/>
    <w:autoRedefine/>
    <w:uiPriority w:val="39"/>
    <w:unhideWhenUsed/>
    <w:rsid w:val="006A3145"/>
    <w:pPr>
      <w:tabs>
        <w:tab w:val="right" w:leader="dot" w:pos="8828"/>
      </w:tabs>
      <w:spacing w:after="0" w:line="259" w:lineRule="auto"/>
      <w:ind w:left="220"/>
    </w:pPr>
    <w:rPr>
      <w:b/>
      <w:bCs/>
      <w:lang w:val="es-MX"/>
    </w:rPr>
  </w:style>
  <w:style w:type="paragraph" w:styleId="Textocomentario">
    <w:name w:val="annotation text"/>
    <w:basedOn w:val="Normal"/>
    <w:link w:val="TextocomentarioCar"/>
    <w:unhideWhenUsed/>
    <w:rsid w:val="006A3145"/>
    <w:pPr>
      <w:spacing w:after="160" w:line="240" w:lineRule="auto"/>
    </w:pPr>
    <w:rPr>
      <w:sz w:val="20"/>
      <w:szCs w:val="20"/>
      <w:lang w:val="es-MX"/>
    </w:rPr>
  </w:style>
  <w:style w:type="character" w:customStyle="1" w:styleId="TextocomentarioCar">
    <w:name w:val="Texto comentario Car"/>
    <w:basedOn w:val="Fuentedeprrafopredeter"/>
    <w:link w:val="Textocomentario"/>
    <w:rsid w:val="006A3145"/>
    <w:rPr>
      <w:rFonts w:ascii="Calibri" w:eastAsia="Calibri" w:hAnsi="Calibri" w:cs="Times New Roman"/>
      <w:sz w:val="20"/>
      <w:szCs w:val="20"/>
      <w:lang w:val="es-MX" w:eastAsia="en-US"/>
    </w:rPr>
  </w:style>
  <w:style w:type="character" w:customStyle="1" w:styleId="AsuntodelcomentarioCar">
    <w:name w:val="Asunto del comentario Car"/>
    <w:link w:val="Asuntodelcomentario"/>
    <w:rsid w:val="006A3145"/>
    <w:rPr>
      <w:b/>
      <w:bCs/>
    </w:rPr>
  </w:style>
  <w:style w:type="paragraph" w:styleId="Asuntodelcomentario">
    <w:name w:val="annotation subject"/>
    <w:basedOn w:val="Textocomentario"/>
    <w:next w:val="Textocomentario"/>
    <w:link w:val="AsuntodelcomentarioCar"/>
    <w:unhideWhenUsed/>
    <w:rsid w:val="006A3145"/>
    <w:rPr>
      <w:rFonts w:asciiTheme="minorHAnsi" w:eastAsiaTheme="minorEastAsia" w:hAnsiTheme="minorHAnsi" w:cstheme="minorBidi"/>
      <w:b/>
      <w:bCs/>
      <w:sz w:val="24"/>
      <w:szCs w:val="24"/>
      <w:lang w:val="es-ES_tradnl" w:eastAsia="es-ES"/>
    </w:rPr>
  </w:style>
  <w:style w:type="character" w:customStyle="1" w:styleId="AsuntodelcomentarioCar1">
    <w:name w:val="Asunto del comentario Car1"/>
    <w:basedOn w:val="TextocomentarioCar"/>
    <w:uiPriority w:val="99"/>
    <w:semiHidden/>
    <w:rsid w:val="006A3145"/>
    <w:rPr>
      <w:rFonts w:ascii="Calibri" w:eastAsia="Calibri" w:hAnsi="Calibri" w:cs="Times New Roman"/>
      <w:b/>
      <w:bCs/>
      <w:sz w:val="20"/>
      <w:szCs w:val="20"/>
      <w:lang w:val="es-MX" w:eastAsia="en-US"/>
    </w:rPr>
  </w:style>
  <w:style w:type="character" w:customStyle="1" w:styleId="f">
    <w:name w:val="f"/>
    <w:rsid w:val="006A3145"/>
  </w:style>
  <w:style w:type="character" w:styleId="Refdecomentario">
    <w:name w:val="annotation reference"/>
    <w:unhideWhenUsed/>
    <w:rsid w:val="006A3145"/>
    <w:rPr>
      <w:sz w:val="16"/>
      <w:szCs w:val="16"/>
    </w:rPr>
  </w:style>
  <w:style w:type="paragraph" w:customStyle="1" w:styleId="Default">
    <w:name w:val="Default"/>
    <w:rsid w:val="006A3145"/>
    <w:pPr>
      <w:autoSpaceDE w:val="0"/>
      <w:autoSpaceDN w:val="0"/>
      <w:adjustRightInd w:val="0"/>
    </w:pPr>
    <w:rPr>
      <w:rFonts w:ascii="Arial" w:eastAsia="Calibri" w:hAnsi="Arial" w:cs="Arial"/>
      <w:color w:val="000000"/>
      <w:lang w:val="es-MX" w:eastAsia="en-US"/>
    </w:rPr>
  </w:style>
  <w:style w:type="character" w:styleId="Textoennegrita">
    <w:name w:val="Strong"/>
    <w:qFormat/>
    <w:rsid w:val="006A3145"/>
    <w:rPr>
      <w:b/>
      <w:bCs/>
    </w:rPr>
  </w:style>
  <w:style w:type="character" w:styleId="CitaHTML">
    <w:name w:val="HTML Cite"/>
    <w:uiPriority w:val="99"/>
    <w:semiHidden/>
    <w:unhideWhenUsed/>
    <w:rsid w:val="006A3145"/>
    <w:rPr>
      <w:i/>
      <w:iCs/>
    </w:rPr>
  </w:style>
  <w:style w:type="paragraph" w:customStyle="1" w:styleId="incisos">
    <w:name w:val="incisos"/>
    <w:basedOn w:val="Normal"/>
    <w:rsid w:val="006A3145"/>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TextoCar">
    <w:name w:val="Texto Car"/>
    <w:link w:val="Texto"/>
    <w:locked/>
    <w:rsid w:val="006A3145"/>
    <w:rPr>
      <w:rFonts w:ascii="Arial" w:eastAsia="Times New Roman" w:hAnsi="Arial" w:cs="Times New Roman"/>
      <w:sz w:val="18"/>
      <w:szCs w:val="20"/>
      <w:lang w:val="es-MX"/>
    </w:rPr>
  </w:style>
  <w:style w:type="character" w:customStyle="1" w:styleId="ROMANOSCar">
    <w:name w:val="ROMANOS Car"/>
    <w:link w:val="ROMANOS"/>
    <w:locked/>
    <w:rsid w:val="006A3145"/>
    <w:rPr>
      <w:rFonts w:ascii="Arial" w:eastAsia="Times New Roman" w:hAnsi="Arial" w:cs="Times New Roman"/>
      <w:sz w:val="18"/>
      <w:szCs w:val="20"/>
      <w:lang w:val="es-MX"/>
    </w:rPr>
  </w:style>
  <w:style w:type="table" w:customStyle="1" w:styleId="TableNormal">
    <w:name w:val="Table Normal"/>
    <w:uiPriority w:val="2"/>
    <w:unhideWhenUsed/>
    <w:qFormat/>
    <w:rsid w:val="006A3145"/>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6A3145"/>
    <w:pPr>
      <w:spacing w:before="100" w:beforeAutospacing="1" w:after="100" w:afterAutospacing="1" w:line="240" w:lineRule="auto"/>
    </w:pPr>
    <w:rPr>
      <w:rFonts w:ascii="Tahoma" w:eastAsia="Times New Roman" w:hAnsi="Tahoma" w:cs="Tahoma"/>
      <w:b/>
      <w:bCs/>
      <w:color w:val="000000"/>
      <w:sz w:val="16"/>
      <w:szCs w:val="16"/>
      <w:lang w:val="es-MX" w:eastAsia="es-MX"/>
    </w:rPr>
  </w:style>
  <w:style w:type="paragraph" w:customStyle="1" w:styleId="font6">
    <w:name w:val="font6"/>
    <w:basedOn w:val="Normal"/>
    <w:rsid w:val="006A3145"/>
    <w:pPr>
      <w:spacing w:before="100" w:beforeAutospacing="1" w:after="100" w:afterAutospacing="1" w:line="240" w:lineRule="auto"/>
    </w:pPr>
    <w:rPr>
      <w:rFonts w:ascii="Tahoma" w:eastAsia="Times New Roman" w:hAnsi="Tahoma" w:cs="Tahoma"/>
      <w:color w:val="000000"/>
      <w:sz w:val="16"/>
      <w:szCs w:val="16"/>
      <w:lang w:val="es-MX" w:eastAsia="es-MX"/>
    </w:rPr>
  </w:style>
  <w:style w:type="paragraph" w:customStyle="1" w:styleId="xl67">
    <w:name w:val="xl67"/>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68">
    <w:name w:val="xl68"/>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69">
    <w:name w:val="xl69"/>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70">
    <w:name w:val="xl70"/>
    <w:basedOn w:val="Normal"/>
    <w:rsid w:val="006A3145"/>
    <w:pP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71">
    <w:name w:val="xl71"/>
    <w:basedOn w:val="Normal"/>
    <w:rsid w:val="006A314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72">
    <w:name w:val="xl72"/>
    <w:basedOn w:val="Normal"/>
    <w:rsid w:val="006A314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73">
    <w:name w:val="xl73"/>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4">
    <w:name w:val="xl7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val="es-MX" w:eastAsia="es-MX"/>
    </w:rPr>
  </w:style>
  <w:style w:type="paragraph" w:customStyle="1" w:styleId="xl75">
    <w:name w:val="xl7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6">
    <w:name w:val="xl7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77">
    <w:name w:val="xl7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78">
    <w:name w:val="xl78"/>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9">
    <w:name w:val="xl79"/>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80">
    <w:name w:val="xl8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81">
    <w:name w:val="xl8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2">
    <w:name w:val="xl8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3">
    <w:name w:val="xl83"/>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84">
    <w:name w:val="xl8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85">
    <w:name w:val="xl85"/>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86">
    <w:name w:val="xl86"/>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87">
    <w:name w:val="xl8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88">
    <w:name w:val="xl88"/>
    <w:basedOn w:val="Normal"/>
    <w:rsid w:val="006A31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9">
    <w:name w:val="xl89"/>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0">
    <w:name w:val="xl9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91">
    <w:name w:val="xl9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2">
    <w:name w:val="xl92"/>
    <w:basedOn w:val="Normal"/>
    <w:rsid w:val="006A314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3">
    <w:name w:val="xl93"/>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4">
    <w:name w:val="xl94"/>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5">
    <w:name w:val="xl9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96">
    <w:name w:val="xl9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7">
    <w:name w:val="xl9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8">
    <w:name w:val="xl98"/>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99">
    <w:name w:val="xl99"/>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0">
    <w:name w:val="xl10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1">
    <w:name w:val="xl10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2">
    <w:name w:val="xl102"/>
    <w:basedOn w:val="Normal"/>
    <w:rsid w:val="006A3145"/>
    <w:pP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03">
    <w:name w:val="xl103"/>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104">
    <w:name w:val="xl10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105">
    <w:name w:val="xl10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06">
    <w:name w:val="xl106"/>
    <w:basedOn w:val="Normal"/>
    <w:rsid w:val="006A314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07">
    <w:name w:val="xl107"/>
    <w:basedOn w:val="Normal"/>
    <w:rsid w:val="006A31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08">
    <w:name w:val="xl108"/>
    <w:basedOn w:val="Normal"/>
    <w:rsid w:val="006A314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09">
    <w:name w:val="xl109"/>
    <w:basedOn w:val="Normal"/>
    <w:rsid w:val="006A31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0">
    <w:name w:val="xl110"/>
    <w:basedOn w:val="Normal"/>
    <w:rsid w:val="006A314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1">
    <w:name w:val="xl11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2">
    <w:name w:val="xl11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13">
    <w:name w:val="xl113"/>
    <w:basedOn w:val="Normal"/>
    <w:rsid w:val="006A3145"/>
    <w:pP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14">
    <w:name w:val="xl11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5">
    <w:name w:val="xl11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16">
    <w:name w:val="xl11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7">
    <w:name w:val="xl117"/>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8">
    <w:name w:val="xl118"/>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19">
    <w:name w:val="xl119"/>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20">
    <w:name w:val="xl120"/>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21">
    <w:name w:val="xl121"/>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2">
    <w:name w:val="xl12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4"/>
      <w:szCs w:val="14"/>
      <w:lang w:val="es-MX" w:eastAsia="es-MX"/>
    </w:rPr>
  </w:style>
  <w:style w:type="paragraph" w:customStyle="1" w:styleId="xl123">
    <w:name w:val="xl123"/>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24">
    <w:name w:val="xl124"/>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5">
    <w:name w:val="xl125"/>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26">
    <w:name w:val="xl126"/>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27">
    <w:name w:val="xl127"/>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28">
    <w:name w:val="xl128"/>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9">
    <w:name w:val="xl129"/>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30">
    <w:name w:val="xl130"/>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1">
    <w:name w:val="xl131"/>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2">
    <w:name w:val="xl132"/>
    <w:basedOn w:val="Normal"/>
    <w:rsid w:val="006A3145"/>
    <w:pPr>
      <w:spacing w:before="100" w:beforeAutospacing="1" w:after="100" w:afterAutospacing="1" w:line="240" w:lineRule="auto"/>
    </w:pPr>
    <w:rPr>
      <w:rFonts w:ascii="Times New Roman" w:eastAsia="Times New Roman" w:hAnsi="Times New Roman"/>
      <w:sz w:val="14"/>
      <w:szCs w:val="14"/>
      <w:lang w:val="es-MX" w:eastAsia="es-MX"/>
    </w:rPr>
  </w:style>
  <w:style w:type="paragraph" w:customStyle="1" w:styleId="xl133">
    <w:name w:val="xl133"/>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34">
    <w:name w:val="xl134"/>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5">
    <w:name w:val="xl135"/>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36">
    <w:name w:val="xl136"/>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7">
    <w:name w:val="xl137"/>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8">
    <w:name w:val="xl138"/>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39">
    <w:name w:val="xl139"/>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0">
    <w:name w:val="xl140"/>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1">
    <w:name w:val="xl141"/>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42">
    <w:name w:val="xl142"/>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3">
    <w:name w:val="xl143"/>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4">
    <w:name w:val="xl144"/>
    <w:basedOn w:val="Normal"/>
    <w:rsid w:val="006A3145"/>
    <w:pPr>
      <w:spacing w:before="100" w:beforeAutospacing="1" w:after="100" w:afterAutospacing="1" w:line="240" w:lineRule="auto"/>
      <w:jc w:val="right"/>
    </w:pPr>
    <w:rPr>
      <w:rFonts w:ascii="Times New Roman" w:eastAsia="Times New Roman" w:hAnsi="Times New Roman"/>
      <w:sz w:val="14"/>
      <w:szCs w:val="14"/>
      <w:lang w:val="es-MX" w:eastAsia="es-MX"/>
    </w:rPr>
  </w:style>
  <w:style w:type="paragraph" w:customStyle="1" w:styleId="xl145">
    <w:name w:val="xl145"/>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6">
    <w:name w:val="xl146"/>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7">
    <w:name w:val="xl147"/>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8">
    <w:name w:val="xl148"/>
    <w:basedOn w:val="Normal"/>
    <w:rsid w:val="006A3145"/>
    <w:pPr>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49">
    <w:name w:val="xl149"/>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0">
    <w:name w:val="xl150"/>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1">
    <w:name w:val="xl151"/>
    <w:basedOn w:val="Normal"/>
    <w:rsid w:val="006A3145"/>
    <w:pPr>
      <w:shd w:val="clear" w:color="000000" w:fill="808080"/>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52">
    <w:name w:val="xl152"/>
    <w:basedOn w:val="Normal"/>
    <w:rsid w:val="006A3145"/>
    <w:pPr>
      <w:shd w:val="clear" w:color="000000" w:fill="80808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3">
    <w:name w:val="xl153"/>
    <w:basedOn w:val="Normal"/>
    <w:rsid w:val="006A3145"/>
    <w:pP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54">
    <w:name w:val="xl154"/>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55">
    <w:name w:val="xl155"/>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56">
    <w:name w:val="xl156"/>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57">
    <w:name w:val="xl157"/>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58">
    <w:name w:val="xl158"/>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59">
    <w:name w:val="xl159"/>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0">
    <w:name w:val="xl160"/>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1">
    <w:name w:val="xl161"/>
    <w:basedOn w:val="Normal"/>
    <w:rsid w:val="006A31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2">
    <w:name w:val="xl162"/>
    <w:basedOn w:val="Normal"/>
    <w:rsid w:val="006A31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63">
    <w:name w:val="xl163"/>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val="es-MX" w:eastAsia="es-MX"/>
    </w:rPr>
  </w:style>
  <w:style w:type="paragraph" w:customStyle="1" w:styleId="xl164">
    <w:name w:val="xl164"/>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65">
    <w:name w:val="xl165"/>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6">
    <w:name w:val="xl166"/>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67">
    <w:name w:val="xl167"/>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8">
    <w:name w:val="xl168"/>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69">
    <w:name w:val="xl169"/>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70">
    <w:name w:val="xl170"/>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71">
    <w:name w:val="xl171"/>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2">
    <w:name w:val="xl172"/>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3">
    <w:name w:val="xl173"/>
    <w:basedOn w:val="Normal"/>
    <w:rsid w:val="006A3145"/>
    <w:pP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74">
    <w:name w:val="xl174"/>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5">
    <w:name w:val="xl175"/>
    <w:basedOn w:val="Normal"/>
    <w:rsid w:val="006A3145"/>
    <w:pPr>
      <w:spacing w:before="100" w:beforeAutospacing="1" w:after="100" w:afterAutospacing="1" w:line="240" w:lineRule="auto"/>
      <w:jc w:val="right"/>
    </w:pPr>
    <w:rPr>
      <w:rFonts w:ascii="Times New Roman" w:eastAsia="Times New Roman" w:hAnsi="Times New Roman"/>
      <w:b/>
      <w:bCs/>
      <w:sz w:val="14"/>
      <w:szCs w:val="14"/>
      <w:lang w:val="es-MX" w:eastAsia="es-MX"/>
    </w:rPr>
  </w:style>
  <w:style w:type="paragraph" w:customStyle="1" w:styleId="xl176">
    <w:name w:val="xl176"/>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77">
    <w:name w:val="xl177"/>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6"/>
      <w:szCs w:val="16"/>
      <w:lang w:val="es-MX" w:eastAsia="es-MX"/>
    </w:rPr>
  </w:style>
  <w:style w:type="paragraph" w:customStyle="1" w:styleId="xl178">
    <w:name w:val="xl178"/>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79">
    <w:name w:val="xl179"/>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0">
    <w:name w:val="xl180"/>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1">
    <w:name w:val="xl181"/>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2">
    <w:name w:val="xl182"/>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3">
    <w:name w:val="xl183"/>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4">
    <w:name w:val="xl184"/>
    <w:basedOn w:val="Normal"/>
    <w:rsid w:val="006A3145"/>
    <w:pPr>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85">
    <w:name w:val="xl185"/>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6">
    <w:name w:val="xl186"/>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87">
    <w:name w:val="xl187"/>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88">
    <w:name w:val="xl188"/>
    <w:basedOn w:val="Normal"/>
    <w:rsid w:val="006A3145"/>
    <w:pPr>
      <w:shd w:val="clear" w:color="000000" w:fill="538DD5"/>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89">
    <w:name w:val="xl189"/>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90">
    <w:name w:val="xl190"/>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91">
    <w:name w:val="xl191"/>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66">
    <w:name w:val="xl66"/>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Fecha1">
    <w:name w:val="Fecha1"/>
    <w:basedOn w:val="Normal"/>
    <w:next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ListaCC">
    <w:name w:val="Lista CC."/>
    <w:basedOn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Infodocumentosadjuntos">
    <w:name w:val="Info documentos adjuntos"/>
    <w:basedOn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Mapadeldocumento1">
    <w:name w:val="Mapa del documento1"/>
    <w:basedOn w:val="Normal"/>
    <w:rsid w:val="006A3145"/>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sz w:val="24"/>
      <w:szCs w:val="20"/>
      <w:lang w:val="es-ES" w:eastAsia="es-ES"/>
    </w:rPr>
  </w:style>
  <w:style w:type="paragraph" w:styleId="Sangra2detindependiente">
    <w:name w:val="Body Text Indent 2"/>
    <w:basedOn w:val="Normal"/>
    <w:link w:val="Sangra2detindependienteCar"/>
    <w:rsid w:val="006A3145"/>
    <w:pPr>
      <w:spacing w:after="0" w:line="240" w:lineRule="auto"/>
      <w:ind w:left="397" w:hanging="397"/>
      <w:jc w:val="both"/>
    </w:pPr>
    <w:rPr>
      <w:rFonts w:ascii="Britannic Bold" w:eastAsia="Times New Roman" w:hAnsi="Britannic Bold"/>
      <w:b/>
      <w:i/>
      <w:sz w:val="24"/>
      <w:szCs w:val="24"/>
      <w:lang w:val="es-ES" w:eastAsia="es-ES"/>
    </w:rPr>
  </w:style>
  <w:style w:type="character" w:customStyle="1" w:styleId="Sangra2detindependienteCar">
    <w:name w:val="Sangría 2 de t. independiente Car"/>
    <w:basedOn w:val="Fuentedeprrafopredeter"/>
    <w:link w:val="Sangra2detindependiente"/>
    <w:rsid w:val="006A3145"/>
    <w:rPr>
      <w:rFonts w:ascii="Britannic Bold" w:eastAsia="Times New Roman" w:hAnsi="Britannic Bold" w:cs="Times New Roman"/>
      <w:b/>
      <w:i/>
      <w:lang w:val="es-ES"/>
    </w:rPr>
  </w:style>
  <w:style w:type="character" w:styleId="nfasis">
    <w:name w:val="Emphasis"/>
    <w:qFormat/>
    <w:rsid w:val="006A3145"/>
    <w:rPr>
      <w:i/>
      <w:iCs/>
    </w:rPr>
  </w:style>
  <w:style w:type="paragraph" w:styleId="Ttulo">
    <w:name w:val="Title"/>
    <w:basedOn w:val="Normal"/>
    <w:next w:val="Normal"/>
    <w:link w:val="TtuloCar"/>
    <w:qFormat/>
    <w:rsid w:val="006A3145"/>
    <w:pPr>
      <w:widowControl w:val="0"/>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val="es-ES" w:eastAsia="es-ES"/>
    </w:rPr>
  </w:style>
  <w:style w:type="character" w:customStyle="1" w:styleId="TtuloCar">
    <w:name w:val="Título Car"/>
    <w:basedOn w:val="Fuentedeprrafopredeter"/>
    <w:link w:val="Ttulo"/>
    <w:rsid w:val="006A3145"/>
    <w:rPr>
      <w:rFonts w:ascii="Cambria" w:eastAsia="Times New Roman" w:hAnsi="Cambria" w:cs="Times New Roman"/>
      <w:b/>
      <w:bCs/>
      <w:kern w:val="28"/>
      <w:sz w:val="32"/>
      <w:szCs w:val="32"/>
      <w:lang w:val="es-ES"/>
    </w:rPr>
  </w:style>
  <w:style w:type="character" w:customStyle="1" w:styleId="PrrafodelistaCar">
    <w:name w:val="Párrafo de lista Car"/>
    <w:link w:val="Prrafodelista"/>
    <w:uiPriority w:val="34"/>
    <w:locked/>
    <w:rsid w:val="006A3145"/>
    <w:rPr>
      <w:rFonts w:ascii="Calibri" w:eastAsia="Calibri" w:hAnsi="Calibri" w:cs="Times New Roman"/>
      <w:sz w:val="22"/>
      <w:szCs w:val="22"/>
      <w:lang w:val="es-MX" w:eastAsia="en-US"/>
    </w:rPr>
  </w:style>
  <w:style w:type="paragraph" w:customStyle="1" w:styleId="Cuerpo">
    <w:name w:val="Cuerpo"/>
    <w:rsid w:val="008505D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de-DE" w:eastAsia="es-MX"/>
      <w14:textOutline w14:w="0" w14:cap="flat" w14:cmpd="sng" w14:algn="ctr">
        <w14:noFill/>
        <w14:prstDash w14:val="solid"/>
        <w14:bevel/>
      </w14:textOutline>
    </w:rPr>
  </w:style>
  <w:style w:type="character" w:customStyle="1" w:styleId="Ninguno">
    <w:name w:val="Ninguno"/>
    <w:rsid w:val="008505D3"/>
    <w:rPr>
      <w:lang w:val="de-DE"/>
    </w:rPr>
  </w:style>
  <w:style w:type="numbering" w:customStyle="1" w:styleId="Estiloimportado1">
    <w:name w:val="Estilo importado 1"/>
    <w:rsid w:val="00193A8A"/>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E447E-34EA-4FDB-991E-BCE2B845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4853</Words>
  <Characters>26696</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Campeche</Company>
  <LinksUpToDate>false</LinksUpToDate>
  <CharactersWithSpaces>31487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Méndez</dc:creator>
  <cp:lastModifiedBy>DELL</cp:lastModifiedBy>
  <cp:revision>6</cp:revision>
  <cp:lastPrinted>2019-02-14T20:48:00Z</cp:lastPrinted>
  <dcterms:created xsi:type="dcterms:W3CDTF">2021-08-03T20:58:00Z</dcterms:created>
  <dcterms:modified xsi:type="dcterms:W3CDTF">2021-08-13T19:05:00Z</dcterms:modified>
</cp:coreProperties>
</file>