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F104" w14:textId="482A4BD7" w:rsidR="00A36AB7" w:rsidRPr="00862E28" w:rsidRDefault="00200132" w:rsidP="00A36AB7">
      <w:pPr>
        <w:jc w:val="both"/>
        <w:rPr>
          <w:rFonts w:ascii="Arial" w:hAnsi="Arial" w:cs="Arial"/>
          <w:sz w:val="20"/>
          <w:szCs w:val="20"/>
        </w:rPr>
      </w:pPr>
      <w:r w:rsidRPr="00862E28">
        <w:rPr>
          <w:rFonts w:ascii="Arial" w:hAnsi="Arial" w:cs="Arial"/>
          <w:b/>
          <w:bCs/>
          <w:sz w:val="20"/>
          <w:szCs w:val="20"/>
        </w:rPr>
        <w:t>LICENCIADA BIBY KAREN RABELO DE LA TORRE</w:t>
      </w:r>
      <w:r w:rsidRPr="00862E28">
        <w:rPr>
          <w:rFonts w:ascii="Arial" w:hAnsi="Arial" w:cs="Arial"/>
          <w:sz w:val="20"/>
          <w:szCs w:val="20"/>
        </w:rPr>
        <w:t>, Presidenta Municipal de Campeche, Estado del mismo nombre, en cumplimiento a lo dispuesto por los artículos 115 fracción II de la Constitución Política de los Estados Unidos Mexicanos; 102</w:t>
      </w:r>
      <w:r w:rsidR="00091748" w:rsidRPr="00862E28">
        <w:rPr>
          <w:rFonts w:ascii="Arial" w:hAnsi="Arial" w:cs="Arial"/>
          <w:sz w:val="20"/>
          <w:szCs w:val="20"/>
        </w:rPr>
        <w:t>, 105</w:t>
      </w:r>
      <w:r w:rsidRPr="00862E28">
        <w:rPr>
          <w:rFonts w:ascii="Arial" w:hAnsi="Arial" w:cs="Arial"/>
          <w:sz w:val="20"/>
          <w:szCs w:val="20"/>
        </w:rPr>
        <w:t xml:space="preserve"> y 108 de la Constitución Política del Estado de Campeche; 2,</w:t>
      </w:r>
      <w:r w:rsidR="00091748" w:rsidRPr="00862E28">
        <w:rPr>
          <w:rFonts w:ascii="Arial" w:hAnsi="Arial" w:cs="Arial"/>
          <w:sz w:val="20"/>
          <w:szCs w:val="20"/>
        </w:rPr>
        <w:t xml:space="preserve"> 20, 21,</w:t>
      </w:r>
      <w:r w:rsidRPr="00862E28">
        <w:rPr>
          <w:rFonts w:ascii="Arial" w:hAnsi="Arial" w:cs="Arial"/>
          <w:sz w:val="20"/>
          <w:szCs w:val="20"/>
        </w:rPr>
        <w:t xml:space="preserve"> 58 fracción II, 59, 60, 69 fracción I, III</w:t>
      </w:r>
      <w:r w:rsidR="00091748" w:rsidRPr="00862E28">
        <w:rPr>
          <w:rFonts w:ascii="Arial" w:hAnsi="Arial" w:cs="Arial"/>
          <w:sz w:val="20"/>
          <w:szCs w:val="20"/>
        </w:rPr>
        <w:t>, XII</w:t>
      </w:r>
      <w:r w:rsidRPr="00862E28">
        <w:rPr>
          <w:rFonts w:ascii="Arial" w:hAnsi="Arial" w:cs="Arial"/>
          <w:sz w:val="20"/>
          <w:szCs w:val="20"/>
        </w:rPr>
        <w:t xml:space="preserve"> Y XXII,</w:t>
      </w:r>
      <w:r w:rsidR="00091748" w:rsidRPr="00862E28">
        <w:rPr>
          <w:rFonts w:ascii="Arial" w:hAnsi="Arial" w:cs="Arial"/>
          <w:sz w:val="20"/>
          <w:szCs w:val="20"/>
        </w:rPr>
        <w:t xml:space="preserve"> 71</w:t>
      </w:r>
      <w:r w:rsidRPr="00862E28">
        <w:rPr>
          <w:rFonts w:ascii="Arial" w:hAnsi="Arial" w:cs="Arial"/>
          <w:sz w:val="20"/>
          <w:szCs w:val="20"/>
        </w:rPr>
        <w:t xml:space="preserve"> 103 fracción I y XVII, 106 fracción </w:t>
      </w:r>
      <w:r w:rsidR="00091748" w:rsidRPr="00862E28">
        <w:rPr>
          <w:rFonts w:ascii="Arial" w:hAnsi="Arial" w:cs="Arial"/>
          <w:sz w:val="20"/>
          <w:szCs w:val="20"/>
        </w:rPr>
        <w:t>X</w:t>
      </w:r>
      <w:r w:rsidRPr="00862E28">
        <w:rPr>
          <w:rFonts w:ascii="Arial" w:hAnsi="Arial" w:cs="Arial"/>
          <w:sz w:val="20"/>
          <w:szCs w:val="20"/>
        </w:rPr>
        <w:t xml:space="preserve">I, 121 y 186 de la Ley Orgánica de los Municipios del Estado de Campeche; </w:t>
      </w:r>
      <w:r w:rsidR="00091748" w:rsidRPr="00862E28">
        <w:rPr>
          <w:rFonts w:ascii="Arial" w:hAnsi="Arial" w:cs="Arial"/>
          <w:sz w:val="20"/>
          <w:szCs w:val="20"/>
        </w:rPr>
        <w:t xml:space="preserve">2, </w:t>
      </w:r>
      <w:r w:rsidRPr="00862E28">
        <w:rPr>
          <w:rFonts w:ascii="Arial" w:hAnsi="Arial" w:cs="Arial"/>
          <w:sz w:val="20"/>
          <w:szCs w:val="20"/>
        </w:rPr>
        <w:t xml:space="preserve">3, 6, </w:t>
      </w:r>
      <w:r w:rsidR="00091748" w:rsidRPr="00862E28">
        <w:rPr>
          <w:rFonts w:ascii="Arial" w:hAnsi="Arial" w:cs="Arial"/>
          <w:sz w:val="20"/>
          <w:szCs w:val="20"/>
        </w:rPr>
        <w:t>8</w:t>
      </w:r>
      <w:r w:rsidRPr="00862E28">
        <w:rPr>
          <w:rFonts w:ascii="Arial" w:hAnsi="Arial" w:cs="Arial"/>
          <w:sz w:val="20"/>
          <w:szCs w:val="20"/>
        </w:rPr>
        <w:t xml:space="preserve"> y 35 fracción III, 36, 39, 49</w:t>
      </w:r>
      <w:r w:rsidR="00091748" w:rsidRPr="00862E28">
        <w:rPr>
          <w:rFonts w:ascii="Arial" w:hAnsi="Arial" w:cs="Arial"/>
          <w:sz w:val="20"/>
          <w:szCs w:val="20"/>
        </w:rPr>
        <w:t xml:space="preserve"> </w:t>
      </w:r>
      <w:r w:rsidR="00091748" w:rsidRPr="00862E28">
        <w:rPr>
          <w:rFonts w:ascii="Arial" w:eastAsia="Arial" w:hAnsi="Arial" w:cs="Arial"/>
          <w:sz w:val="20"/>
          <w:szCs w:val="20"/>
        </w:rPr>
        <w:t>fracción II, 50</w:t>
      </w:r>
      <w:r w:rsidR="00091748" w:rsidRPr="00862E28">
        <w:rPr>
          <w:rFonts w:ascii="Arial" w:hAnsi="Arial" w:cs="Arial"/>
          <w:sz w:val="20"/>
          <w:szCs w:val="20"/>
        </w:rPr>
        <w:t>,</w:t>
      </w:r>
      <w:r w:rsidRPr="00862E28">
        <w:rPr>
          <w:rFonts w:ascii="Arial" w:hAnsi="Arial" w:cs="Arial"/>
          <w:sz w:val="20"/>
          <w:szCs w:val="20"/>
        </w:rPr>
        <w:t xml:space="preserve"> 51</w:t>
      </w:r>
      <w:r w:rsidR="00091748" w:rsidRPr="00862E28">
        <w:rPr>
          <w:rFonts w:ascii="Arial" w:hAnsi="Arial" w:cs="Arial"/>
          <w:sz w:val="20"/>
          <w:szCs w:val="20"/>
        </w:rPr>
        <w:t>, 52 y 57</w:t>
      </w:r>
      <w:r w:rsidRPr="00862E28">
        <w:rPr>
          <w:rFonts w:ascii="Arial" w:hAnsi="Arial" w:cs="Arial"/>
          <w:sz w:val="20"/>
          <w:szCs w:val="20"/>
        </w:rPr>
        <w:t xml:space="preserve"> del Bando de Policía y  Gobierno para el Municipio de Campeche</w:t>
      </w:r>
      <w:r w:rsidR="00091748" w:rsidRPr="00862E28">
        <w:rPr>
          <w:rFonts w:ascii="Arial" w:hAnsi="Arial" w:cs="Arial"/>
          <w:sz w:val="20"/>
          <w:szCs w:val="20"/>
        </w:rPr>
        <w:t xml:space="preserve">; </w:t>
      </w:r>
      <w:r w:rsidR="00091748" w:rsidRPr="00862E28">
        <w:rPr>
          <w:rFonts w:ascii="Arial" w:eastAsia="Arial" w:hAnsi="Arial" w:cs="Arial"/>
          <w:sz w:val="20"/>
          <w:szCs w:val="20"/>
        </w:rPr>
        <w:t>2 fracciones I y VIII, 3, 4, 6, 8 y 9 fracción III, del Reglamento de la Administración Pública Centralizada y Paramunicipal del Municipio de Campeche;</w:t>
      </w:r>
      <w:r w:rsidRPr="00862E28">
        <w:rPr>
          <w:rFonts w:ascii="Arial" w:hAnsi="Arial" w:cs="Arial"/>
          <w:sz w:val="20"/>
          <w:szCs w:val="20"/>
        </w:rPr>
        <w:t xml:space="preserve"> 2</w:t>
      </w:r>
      <w:r w:rsidR="00091748" w:rsidRPr="00862E28">
        <w:rPr>
          <w:rFonts w:ascii="Arial" w:hAnsi="Arial" w:cs="Arial"/>
          <w:sz w:val="20"/>
          <w:szCs w:val="20"/>
        </w:rPr>
        <w:t xml:space="preserve"> </w:t>
      </w:r>
      <w:r w:rsidRPr="00862E28">
        <w:rPr>
          <w:rFonts w:ascii="Arial" w:hAnsi="Arial" w:cs="Arial"/>
          <w:sz w:val="20"/>
          <w:szCs w:val="20"/>
        </w:rPr>
        <w:t>, 3, 5, 6, 7,</w:t>
      </w:r>
      <w:r w:rsidR="00091748" w:rsidRPr="00862E28">
        <w:rPr>
          <w:rFonts w:ascii="Arial" w:hAnsi="Arial" w:cs="Arial"/>
          <w:sz w:val="20"/>
          <w:szCs w:val="20"/>
        </w:rPr>
        <w:t xml:space="preserve"> 16,</w:t>
      </w:r>
      <w:r w:rsidRPr="00862E28">
        <w:rPr>
          <w:rFonts w:ascii="Arial" w:hAnsi="Arial" w:cs="Arial"/>
          <w:sz w:val="20"/>
          <w:szCs w:val="20"/>
        </w:rPr>
        <w:t xml:space="preserve"> 20 fracción</w:t>
      </w:r>
      <w:r w:rsidR="00091748" w:rsidRPr="00862E28">
        <w:rPr>
          <w:rFonts w:ascii="Arial" w:hAnsi="Arial" w:cs="Arial"/>
          <w:sz w:val="20"/>
          <w:szCs w:val="20"/>
        </w:rPr>
        <w:t xml:space="preserve"> I, II,</w:t>
      </w:r>
      <w:r w:rsidRPr="00862E28">
        <w:rPr>
          <w:rFonts w:ascii="Arial" w:hAnsi="Arial" w:cs="Arial"/>
          <w:sz w:val="20"/>
          <w:szCs w:val="20"/>
        </w:rPr>
        <w:t xml:space="preserve"> IX</w:t>
      </w:r>
      <w:r w:rsidR="00091748" w:rsidRPr="00862E28">
        <w:rPr>
          <w:rFonts w:ascii="Arial" w:hAnsi="Arial" w:cs="Arial"/>
          <w:sz w:val="20"/>
          <w:szCs w:val="20"/>
        </w:rPr>
        <w:t xml:space="preserve">, </w:t>
      </w:r>
      <w:r w:rsidRPr="00862E28">
        <w:rPr>
          <w:rFonts w:ascii="Arial" w:hAnsi="Arial" w:cs="Arial"/>
          <w:sz w:val="20"/>
          <w:szCs w:val="20"/>
        </w:rPr>
        <w:t>XIII</w:t>
      </w:r>
      <w:r w:rsidR="00091748" w:rsidRPr="00862E28">
        <w:rPr>
          <w:rFonts w:ascii="Arial" w:hAnsi="Arial" w:cs="Arial"/>
          <w:sz w:val="20"/>
          <w:szCs w:val="20"/>
        </w:rPr>
        <w:t xml:space="preserve"> y XIV</w:t>
      </w:r>
      <w:r w:rsidRPr="00862E28">
        <w:rPr>
          <w:rFonts w:ascii="Arial" w:hAnsi="Arial" w:cs="Arial"/>
          <w:sz w:val="20"/>
          <w:szCs w:val="20"/>
        </w:rPr>
        <w:t>, 26, 28, 32, 47, 73 y 74 del Reglamento Interior del Municipio de Campeche y demás normatividad aplicable a los ciudadanos y autoridades del Municipio de Campeche para su publicación y debida observancia; hago saber:</w:t>
      </w:r>
    </w:p>
    <w:p w14:paraId="4E3CA79C" w14:textId="77777777" w:rsidR="00BF6345" w:rsidRPr="00862E28" w:rsidRDefault="00BF6345" w:rsidP="00A36AB7">
      <w:pPr>
        <w:jc w:val="both"/>
        <w:rPr>
          <w:rFonts w:ascii="Arial" w:hAnsi="Arial" w:cs="Arial"/>
          <w:sz w:val="20"/>
          <w:szCs w:val="20"/>
        </w:rPr>
      </w:pPr>
    </w:p>
    <w:p w14:paraId="148C09A9" w14:textId="3F398007" w:rsidR="00A36AB7" w:rsidRPr="00862E28" w:rsidRDefault="00A36AB7" w:rsidP="00A36AB7">
      <w:pPr>
        <w:jc w:val="both"/>
        <w:rPr>
          <w:rFonts w:ascii="Arial" w:hAnsi="Arial" w:cs="Arial"/>
          <w:sz w:val="20"/>
          <w:szCs w:val="20"/>
        </w:rPr>
      </w:pPr>
      <w:r w:rsidRPr="00862E28">
        <w:rPr>
          <w:rFonts w:ascii="Arial" w:hAnsi="Arial" w:cs="Arial"/>
          <w:sz w:val="20"/>
          <w:szCs w:val="20"/>
        </w:rPr>
        <w:t xml:space="preserve">Que el H. Ayuntamiento del Municipio de Campeche en su </w:t>
      </w:r>
      <w:r w:rsidR="006A3E6D">
        <w:rPr>
          <w:rFonts w:ascii="Arial" w:hAnsi="Arial" w:cs="Arial"/>
          <w:sz w:val="20"/>
          <w:szCs w:val="20"/>
        </w:rPr>
        <w:t xml:space="preserve">Sexta </w:t>
      </w:r>
      <w:r w:rsidRPr="00862E28">
        <w:rPr>
          <w:rFonts w:ascii="Arial" w:hAnsi="Arial" w:cs="Arial"/>
          <w:sz w:val="20"/>
          <w:szCs w:val="20"/>
        </w:rPr>
        <w:t xml:space="preserve">Sesión Extraordinaria de Cabildo, celebrada a los </w:t>
      </w:r>
      <w:r w:rsidR="006A3E6D">
        <w:rPr>
          <w:rFonts w:ascii="Arial" w:hAnsi="Arial" w:cs="Arial"/>
          <w:sz w:val="20"/>
          <w:szCs w:val="20"/>
        </w:rPr>
        <w:t>23</w:t>
      </w:r>
      <w:r w:rsidR="00BF6345" w:rsidRPr="00862E28">
        <w:rPr>
          <w:rFonts w:ascii="Arial" w:hAnsi="Arial" w:cs="Arial"/>
          <w:sz w:val="20"/>
          <w:szCs w:val="20"/>
        </w:rPr>
        <w:t xml:space="preserve"> </w:t>
      </w:r>
      <w:r w:rsidRPr="00862E28">
        <w:rPr>
          <w:rFonts w:ascii="Arial" w:hAnsi="Arial" w:cs="Arial"/>
          <w:sz w:val="20"/>
          <w:szCs w:val="20"/>
        </w:rPr>
        <w:t xml:space="preserve">días del mes de noviembre del año dos mil </w:t>
      </w:r>
      <w:r w:rsidR="00BF6345" w:rsidRPr="00862E28">
        <w:rPr>
          <w:rFonts w:ascii="Arial" w:hAnsi="Arial" w:cs="Arial"/>
          <w:sz w:val="20"/>
          <w:szCs w:val="20"/>
        </w:rPr>
        <w:t>veintiuno</w:t>
      </w:r>
      <w:r w:rsidRPr="00862E28">
        <w:rPr>
          <w:rFonts w:ascii="Arial" w:hAnsi="Arial" w:cs="Arial"/>
          <w:sz w:val="20"/>
          <w:szCs w:val="20"/>
        </w:rPr>
        <w:t>, ha tenido a bien aprobar y expedir el siguiente:</w:t>
      </w:r>
    </w:p>
    <w:p w14:paraId="5B5B5EC0" w14:textId="77777777" w:rsidR="00A36AB7" w:rsidRPr="00862E28" w:rsidRDefault="00A36AB7" w:rsidP="00A36AB7">
      <w:pPr>
        <w:jc w:val="both"/>
        <w:rPr>
          <w:rFonts w:ascii="Arial" w:hAnsi="Arial" w:cs="Arial"/>
          <w:sz w:val="20"/>
          <w:szCs w:val="20"/>
        </w:rPr>
      </w:pPr>
    </w:p>
    <w:p w14:paraId="5B4EDB18" w14:textId="714D3CFE" w:rsidR="00A36AB7" w:rsidRPr="00862E28" w:rsidRDefault="00A36AB7" w:rsidP="00A36AB7">
      <w:pPr>
        <w:jc w:val="center"/>
        <w:rPr>
          <w:rFonts w:ascii="Arial" w:hAnsi="Arial" w:cs="Arial"/>
          <w:b/>
          <w:sz w:val="20"/>
          <w:szCs w:val="20"/>
        </w:rPr>
      </w:pPr>
      <w:r w:rsidRPr="00862E28">
        <w:rPr>
          <w:rFonts w:ascii="Arial" w:hAnsi="Arial" w:cs="Arial"/>
          <w:b/>
          <w:sz w:val="20"/>
          <w:szCs w:val="20"/>
        </w:rPr>
        <w:t xml:space="preserve">ACUERDO NÚMERO </w:t>
      </w:r>
      <w:r w:rsidR="006A3E6D">
        <w:rPr>
          <w:rFonts w:ascii="Arial" w:hAnsi="Arial" w:cs="Arial"/>
          <w:b/>
          <w:sz w:val="20"/>
          <w:szCs w:val="20"/>
        </w:rPr>
        <w:t>23</w:t>
      </w:r>
    </w:p>
    <w:p w14:paraId="7B37FE68" w14:textId="77777777" w:rsidR="00A36AB7" w:rsidRPr="00862E28" w:rsidRDefault="00A36AB7" w:rsidP="00A36AB7">
      <w:pPr>
        <w:jc w:val="center"/>
        <w:rPr>
          <w:rFonts w:ascii="Arial" w:hAnsi="Arial" w:cs="Arial"/>
          <w:b/>
          <w:sz w:val="20"/>
          <w:szCs w:val="20"/>
        </w:rPr>
      </w:pPr>
    </w:p>
    <w:p w14:paraId="3C8CBE62" w14:textId="439F52C2" w:rsidR="007E1B4B" w:rsidRPr="00862E28" w:rsidRDefault="00064FD5" w:rsidP="006A3E6D">
      <w:pPr>
        <w:spacing w:line="0" w:lineRule="atLeast"/>
        <w:jc w:val="both"/>
        <w:rPr>
          <w:rFonts w:ascii="Arial" w:hAnsi="Arial" w:cs="Arial"/>
          <w:b/>
          <w:sz w:val="20"/>
          <w:szCs w:val="20"/>
        </w:rPr>
      </w:pPr>
      <w:r w:rsidRPr="00862E28">
        <w:rPr>
          <w:rFonts w:ascii="Arial" w:hAnsi="Arial" w:cs="Arial"/>
          <w:b/>
          <w:color w:val="000000"/>
          <w:sz w:val="20"/>
          <w:szCs w:val="20"/>
        </w:rPr>
        <w:t xml:space="preserve">DEL H. AYUNTAMIENTO DEL MUNICIPIO DE CAMPECHE, POR EL CUAL SE APRUEBA EL </w:t>
      </w:r>
      <w:r w:rsidR="000C13BD" w:rsidRPr="00862E28">
        <w:rPr>
          <w:rFonts w:ascii="Arial" w:hAnsi="Arial" w:cs="Arial"/>
          <w:b/>
          <w:sz w:val="20"/>
          <w:szCs w:val="20"/>
        </w:rPr>
        <w:t>DICTAMEN DE LAS COMISIONES DE ASUNTOS JURÍDICO Y REGULARIZACIÓN DE LA TENE</w:t>
      </w:r>
      <w:r w:rsidR="002B682C">
        <w:rPr>
          <w:rFonts w:ascii="Arial" w:hAnsi="Arial" w:cs="Arial"/>
          <w:b/>
          <w:sz w:val="20"/>
          <w:szCs w:val="20"/>
        </w:rPr>
        <w:t>N</w:t>
      </w:r>
      <w:r w:rsidR="000C13BD" w:rsidRPr="00862E28">
        <w:rPr>
          <w:rFonts w:ascii="Arial" w:hAnsi="Arial" w:cs="Arial"/>
          <w:b/>
          <w:sz w:val="20"/>
          <w:szCs w:val="20"/>
        </w:rPr>
        <w:t xml:space="preserve">CIA DE LA TIERRA, Y DE ATENCIÓN A JUNTAS Y COMISARÍAS MUNICIPALES, MEDIANTE EL CUAL SE RESUELVE LA IMPUGNACION PRESENTADA POR EL </w:t>
      </w:r>
      <w:r w:rsidR="000C13BD" w:rsidRPr="00862E28">
        <w:rPr>
          <w:rFonts w:ascii="Arial" w:hAnsi="Arial" w:cs="Arial"/>
          <w:b/>
          <w:sz w:val="20"/>
          <w:szCs w:val="20"/>
          <w:lang w:val="es-ES"/>
        </w:rPr>
        <w:t xml:space="preserve">CANDIDATO PROPIETARIO DE LA PLANILLA </w:t>
      </w:r>
      <w:r w:rsidR="006A3E6D">
        <w:rPr>
          <w:rFonts w:ascii="Arial" w:hAnsi="Arial" w:cs="Arial"/>
          <w:b/>
          <w:sz w:val="20"/>
          <w:szCs w:val="20"/>
          <w:lang w:val="es-ES"/>
        </w:rPr>
        <w:t>NEGRA</w:t>
      </w:r>
      <w:r w:rsidR="000C13BD" w:rsidRPr="00862E28">
        <w:rPr>
          <w:rFonts w:ascii="Arial" w:hAnsi="Arial" w:cs="Arial"/>
          <w:b/>
          <w:sz w:val="20"/>
          <w:szCs w:val="20"/>
          <w:lang w:val="es-ES"/>
        </w:rPr>
        <w:t xml:space="preserve"> EL </w:t>
      </w:r>
      <w:r w:rsidR="000C13BD" w:rsidRPr="00862E28">
        <w:rPr>
          <w:rFonts w:ascii="Arial" w:hAnsi="Arial" w:cs="Arial"/>
          <w:b/>
          <w:sz w:val="20"/>
          <w:szCs w:val="20"/>
        </w:rPr>
        <w:t xml:space="preserve">C. </w:t>
      </w:r>
      <w:r w:rsidR="000C13BD" w:rsidRPr="00862E28">
        <w:rPr>
          <w:rFonts w:ascii="Arial" w:hAnsi="Arial" w:cs="Arial"/>
          <w:b/>
          <w:sz w:val="20"/>
          <w:szCs w:val="20"/>
          <w:lang w:val="es-ES"/>
        </w:rPr>
        <w:t>MARIO ALBERTO ABURTO MONTOY,</w:t>
      </w:r>
      <w:r w:rsidR="000C13BD" w:rsidRPr="00862E28">
        <w:rPr>
          <w:rFonts w:ascii="Arial" w:hAnsi="Arial" w:cs="Arial"/>
          <w:b/>
          <w:sz w:val="20"/>
          <w:szCs w:val="20"/>
        </w:rPr>
        <w:t xml:space="preserve"> EN CONTRA DE </w:t>
      </w:r>
      <w:r w:rsidR="000C13BD" w:rsidRPr="00862E28">
        <w:rPr>
          <w:rFonts w:ascii="Arial" w:hAnsi="Arial" w:cs="Arial"/>
          <w:b/>
          <w:sz w:val="20"/>
          <w:szCs w:val="20"/>
          <w:lang w:val="es-ES"/>
        </w:rPr>
        <w:t>LOS RESULTADOS DE LA ELECCIÓN DE COMISARIO MUNICIPAL DE LA LOCALIDAD DE SAMULÁ</w:t>
      </w:r>
      <w:r w:rsidR="000C13BD" w:rsidRPr="00862E28">
        <w:rPr>
          <w:rFonts w:ascii="Arial" w:hAnsi="Arial" w:cs="Arial"/>
          <w:b/>
          <w:sz w:val="20"/>
          <w:szCs w:val="20"/>
        </w:rPr>
        <w:t>.</w:t>
      </w:r>
    </w:p>
    <w:p w14:paraId="6CF563AE" w14:textId="77777777" w:rsidR="007E1B4B" w:rsidRPr="00862E28" w:rsidRDefault="007E1B4B" w:rsidP="007E1B4B">
      <w:pPr>
        <w:jc w:val="center"/>
        <w:rPr>
          <w:rFonts w:ascii="Arial" w:hAnsi="Arial" w:cs="Arial"/>
          <w:sz w:val="20"/>
          <w:szCs w:val="20"/>
        </w:rPr>
      </w:pPr>
    </w:p>
    <w:p w14:paraId="7C14F43E" w14:textId="3E2A4264" w:rsidR="00122457" w:rsidRDefault="00122457" w:rsidP="007E1B4B">
      <w:pPr>
        <w:jc w:val="center"/>
        <w:rPr>
          <w:rFonts w:ascii="Arial" w:hAnsi="Arial" w:cs="Arial"/>
          <w:b/>
          <w:color w:val="000000"/>
          <w:sz w:val="20"/>
          <w:szCs w:val="20"/>
        </w:rPr>
      </w:pPr>
      <w:r w:rsidRPr="00862E28">
        <w:rPr>
          <w:rFonts w:ascii="Arial" w:hAnsi="Arial" w:cs="Arial"/>
          <w:b/>
          <w:color w:val="000000"/>
          <w:sz w:val="20"/>
          <w:szCs w:val="20"/>
        </w:rPr>
        <w:t>ANTECEDENTES:</w:t>
      </w:r>
    </w:p>
    <w:p w14:paraId="7641CAFE" w14:textId="77777777" w:rsidR="006A3E6D" w:rsidRPr="00862E28" w:rsidRDefault="006A3E6D" w:rsidP="007E1B4B">
      <w:pPr>
        <w:jc w:val="center"/>
        <w:rPr>
          <w:rFonts w:ascii="Arial" w:hAnsi="Arial" w:cs="Arial"/>
          <w:b/>
          <w:color w:val="000000"/>
          <w:sz w:val="20"/>
          <w:szCs w:val="20"/>
        </w:rPr>
      </w:pPr>
    </w:p>
    <w:p w14:paraId="61F71397" w14:textId="544EADD9" w:rsidR="007E1B4B" w:rsidRPr="00862E28" w:rsidRDefault="00A66591" w:rsidP="007E1B4B">
      <w:pPr>
        <w:jc w:val="both"/>
        <w:rPr>
          <w:rFonts w:ascii="Arial" w:hAnsi="Arial" w:cs="Arial"/>
          <w:b/>
          <w:sz w:val="20"/>
          <w:szCs w:val="20"/>
        </w:rPr>
      </w:pPr>
      <w:r w:rsidRPr="00862E28">
        <w:rPr>
          <w:rFonts w:ascii="Arial" w:hAnsi="Arial" w:cs="Arial"/>
          <w:b/>
          <w:color w:val="000000"/>
          <w:sz w:val="20"/>
          <w:szCs w:val="20"/>
        </w:rPr>
        <w:t>UNICO</w:t>
      </w:r>
      <w:r w:rsidR="00122457" w:rsidRPr="00862E28">
        <w:rPr>
          <w:rFonts w:ascii="Arial" w:hAnsi="Arial" w:cs="Arial"/>
          <w:b/>
          <w:color w:val="000000"/>
          <w:sz w:val="20"/>
          <w:szCs w:val="20"/>
        </w:rPr>
        <w:t>.-</w:t>
      </w:r>
      <w:r w:rsidR="00122457" w:rsidRPr="00862E28">
        <w:rPr>
          <w:rFonts w:ascii="Arial" w:hAnsi="Arial" w:cs="Arial"/>
          <w:color w:val="000000"/>
          <w:sz w:val="20"/>
          <w:szCs w:val="20"/>
        </w:rPr>
        <w:t xml:space="preserve"> Que con fundamento en lo establecido por los artículos 115 fracción V inciso </w:t>
      </w:r>
      <w:r w:rsidR="000D0214" w:rsidRPr="00862E28">
        <w:rPr>
          <w:rFonts w:ascii="Arial" w:hAnsi="Arial" w:cs="Arial"/>
          <w:color w:val="FF0000"/>
          <w:sz w:val="20"/>
          <w:szCs w:val="20"/>
        </w:rPr>
        <w:t>c</w:t>
      </w:r>
      <w:r w:rsidR="00122457" w:rsidRPr="00862E28">
        <w:rPr>
          <w:rFonts w:ascii="Arial" w:hAnsi="Arial" w:cs="Arial"/>
          <w:color w:val="000000"/>
          <w:sz w:val="20"/>
          <w:szCs w:val="20"/>
        </w:rPr>
        <w:t>) de la Constitución Política de los Estados Unidos Mexicanos, 102 fracción I de la Constitución Política del Estado de Campeche; 63, 64 Fracción I</w:t>
      </w:r>
      <w:r w:rsidR="000D0214" w:rsidRPr="00862E28">
        <w:rPr>
          <w:rFonts w:ascii="Arial" w:hAnsi="Arial" w:cs="Arial"/>
          <w:color w:val="000000"/>
          <w:sz w:val="20"/>
          <w:szCs w:val="20"/>
        </w:rPr>
        <w:t xml:space="preserve"> </w:t>
      </w:r>
      <w:r w:rsidR="000D0214" w:rsidRPr="00862E28">
        <w:rPr>
          <w:rFonts w:ascii="Arial" w:hAnsi="Arial" w:cs="Arial"/>
          <w:sz w:val="20"/>
          <w:szCs w:val="20"/>
        </w:rPr>
        <w:t>inciso F</w:t>
      </w:r>
      <w:r w:rsidR="00122457" w:rsidRPr="00862E28">
        <w:rPr>
          <w:rFonts w:ascii="Arial" w:hAnsi="Arial" w:cs="Arial"/>
          <w:sz w:val="20"/>
          <w:szCs w:val="20"/>
        </w:rPr>
        <w:t>, 73</w:t>
      </w:r>
      <w:r w:rsidR="000D0214" w:rsidRPr="00862E28">
        <w:rPr>
          <w:rFonts w:ascii="Arial" w:hAnsi="Arial" w:cs="Arial"/>
          <w:sz w:val="20"/>
          <w:szCs w:val="20"/>
        </w:rPr>
        <w:t xml:space="preserve"> fracción I y II</w:t>
      </w:r>
      <w:r w:rsidR="00122457" w:rsidRPr="00862E28">
        <w:rPr>
          <w:rFonts w:ascii="Arial" w:hAnsi="Arial" w:cs="Arial"/>
          <w:sz w:val="20"/>
          <w:szCs w:val="20"/>
        </w:rPr>
        <w:t>, 76 fracción III</w:t>
      </w:r>
      <w:r w:rsidR="000D0214" w:rsidRPr="00862E28">
        <w:rPr>
          <w:rFonts w:ascii="Arial" w:hAnsi="Arial" w:cs="Arial"/>
          <w:sz w:val="20"/>
          <w:szCs w:val="20"/>
        </w:rPr>
        <w:t xml:space="preserve"> y 90</w:t>
      </w:r>
      <w:r w:rsidR="00122457" w:rsidRPr="00862E28">
        <w:rPr>
          <w:rFonts w:ascii="Arial" w:hAnsi="Arial" w:cs="Arial"/>
          <w:sz w:val="20"/>
          <w:szCs w:val="20"/>
        </w:rPr>
        <w:t xml:space="preserve"> de la Ley Orgánica de los Municipios del Estado de Campeche; 79, 80 del Reglamento Interior del H. Ayuntamiento para el Municipio de Campeche, 54, 55</w:t>
      </w:r>
      <w:r w:rsidR="000D0214" w:rsidRPr="00862E28">
        <w:rPr>
          <w:rFonts w:ascii="Arial" w:hAnsi="Arial" w:cs="Arial"/>
          <w:sz w:val="20"/>
          <w:szCs w:val="20"/>
        </w:rPr>
        <w:t xml:space="preserve"> y</w:t>
      </w:r>
      <w:r w:rsidR="00122457" w:rsidRPr="00862E28">
        <w:rPr>
          <w:rFonts w:ascii="Arial" w:hAnsi="Arial" w:cs="Arial"/>
          <w:sz w:val="20"/>
          <w:szCs w:val="20"/>
        </w:rPr>
        <w:t xml:space="preserve"> </w:t>
      </w:r>
      <w:r w:rsidR="000D0214" w:rsidRPr="00862E28">
        <w:rPr>
          <w:rFonts w:ascii="Arial" w:eastAsia="Arial" w:hAnsi="Arial" w:cs="Arial"/>
          <w:sz w:val="20"/>
          <w:szCs w:val="20"/>
        </w:rPr>
        <w:t xml:space="preserve">56 fracción I inciso f) </w:t>
      </w:r>
      <w:r w:rsidR="00122457" w:rsidRPr="00862E28">
        <w:rPr>
          <w:rFonts w:ascii="Arial" w:hAnsi="Arial" w:cs="Arial"/>
          <w:sz w:val="20"/>
          <w:szCs w:val="20"/>
        </w:rPr>
        <w:t>del Bando de Policía y Gobierno del Municipio de Campeche</w:t>
      </w:r>
      <w:r w:rsidR="00774A68" w:rsidRPr="00862E28">
        <w:rPr>
          <w:rFonts w:ascii="Arial" w:hAnsi="Arial" w:cs="Arial"/>
          <w:sz w:val="20"/>
          <w:szCs w:val="20"/>
        </w:rPr>
        <w:t>;</w:t>
      </w:r>
      <w:r w:rsidR="00122457" w:rsidRPr="00862E28">
        <w:rPr>
          <w:rFonts w:ascii="Arial" w:hAnsi="Arial" w:cs="Arial"/>
          <w:sz w:val="20"/>
          <w:szCs w:val="20"/>
        </w:rPr>
        <w:t xml:space="preserve"> se presentó a la consideración de los integrantes del H. Ayuntamiento, el dictamen turnado por la</w:t>
      </w:r>
      <w:r w:rsidR="00774A68" w:rsidRPr="00862E28">
        <w:rPr>
          <w:rFonts w:ascii="Arial" w:hAnsi="Arial" w:cs="Arial"/>
          <w:sz w:val="20"/>
          <w:szCs w:val="20"/>
        </w:rPr>
        <w:t xml:space="preserve"> </w:t>
      </w:r>
      <w:r w:rsidR="00774A68" w:rsidRPr="00862E28">
        <w:rPr>
          <w:rFonts w:ascii="Arial" w:hAnsi="Arial" w:cs="Arial"/>
          <w:b/>
          <w:sz w:val="20"/>
          <w:szCs w:val="20"/>
        </w:rPr>
        <w:t xml:space="preserve">Comisiones Unidas de </w:t>
      </w:r>
      <w:r w:rsidR="00781DEA" w:rsidRPr="00862E28">
        <w:rPr>
          <w:rFonts w:ascii="Arial" w:hAnsi="Arial" w:cs="Arial"/>
          <w:b/>
          <w:sz w:val="20"/>
          <w:szCs w:val="20"/>
        </w:rPr>
        <w:t xml:space="preserve">Asuntos Jurídicos y Regularización de la Tenencia de la Tierra </w:t>
      </w:r>
      <w:r w:rsidR="00774A68" w:rsidRPr="00862E28">
        <w:rPr>
          <w:rFonts w:ascii="Arial" w:hAnsi="Arial" w:cs="Arial"/>
          <w:b/>
          <w:sz w:val="20"/>
          <w:szCs w:val="20"/>
        </w:rPr>
        <w:t>y Atención a Juntas y Comisarías Municipales</w:t>
      </w:r>
      <w:r w:rsidR="00774A68" w:rsidRPr="00862E28">
        <w:rPr>
          <w:rFonts w:ascii="Arial" w:hAnsi="Arial" w:cs="Arial"/>
          <w:sz w:val="20"/>
          <w:szCs w:val="20"/>
        </w:rPr>
        <w:t xml:space="preserve"> lo relativo</w:t>
      </w:r>
      <w:r w:rsidR="00FF2E95" w:rsidRPr="00862E28">
        <w:rPr>
          <w:rFonts w:ascii="Arial" w:hAnsi="Arial" w:cs="Arial"/>
          <w:sz w:val="20"/>
          <w:szCs w:val="20"/>
        </w:rPr>
        <w:t xml:space="preserve"> a</w:t>
      </w:r>
      <w:r w:rsidR="00734CEE" w:rsidRPr="00862E28">
        <w:rPr>
          <w:rFonts w:ascii="Arial" w:hAnsi="Arial" w:cs="Arial"/>
          <w:sz w:val="20"/>
          <w:szCs w:val="20"/>
        </w:rPr>
        <w:t xml:space="preserve"> </w:t>
      </w:r>
      <w:r w:rsidR="00FF2E95" w:rsidRPr="00862E28">
        <w:rPr>
          <w:rFonts w:ascii="Arial" w:hAnsi="Arial" w:cs="Arial"/>
          <w:sz w:val="20"/>
          <w:szCs w:val="20"/>
        </w:rPr>
        <w:t>l</w:t>
      </w:r>
      <w:r w:rsidR="00734CEE" w:rsidRPr="00862E28">
        <w:rPr>
          <w:rFonts w:ascii="Arial" w:hAnsi="Arial" w:cs="Arial"/>
          <w:sz w:val="20"/>
          <w:szCs w:val="20"/>
        </w:rPr>
        <w:t>a</w:t>
      </w:r>
      <w:r w:rsidR="007E1B4B" w:rsidRPr="00862E28">
        <w:rPr>
          <w:rFonts w:ascii="Arial" w:eastAsia="Arial Unicode MS" w:hAnsi="Arial" w:cs="Arial"/>
          <w:b/>
          <w:sz w:val="20"/>
          <w:szCs w:val="20"/>
        </w:rPr>
        <w:t xml:space="preserve"> I</w:t>
      </w:r>
      <w:r w:rsidR="007E1B4B" w:rsidRPr="00862E28">
        <w:rPr>
          <w:rFonts w:ascii="Arial" w:hAnsi="Arial" w:cs="Arial"/>
          <w:b/>
          <w:sz w:val="20"/>
          <w:szCs w:val="20"/>
        </w:rPr>
        <w:t xml:space="preserve">MPUGNACION PRESENTADA POR EL C. </w:t>
      </w:r>
      <w:r w:rsidR="007E1B4B" w:rsidRPr="00862E28">
        <w:rPr>
          <w:rFonts w:ascii="Arial" w:hAnsi="Arial" w:cs="Arial"/>
          <w:b/>
          <w:sz w:val="20"/>
          <w:szCs w:val="20"/>
          <w:lang w:val="es-ES"/>
        </w:rPr>
        <w:t xml:space="preserve">MARIO ALBERTO ABURTO MONTOY, CANDIDATO PROPIETARIO DE LA PLANILLA </w:t>
      </w:r>
      <w:r w:rsidR="00927FE7">
        <w:rPr>
          <w:rFonts w:ascii="Arial" w:hAnsi="Arial" w:cs="Arial"/>
          <w:b/>
          <w:sz w:val="20"/>
          <w:szCs w:val="20"/>
          <w:lang w:val="es-ES"/>
        </w:rPr>
        <w:t>NEGRA</w:t>
      </w:r>
      <w:r w:rsidR="007E1B4B" w:rsidRPr="00862E28">
        <w:rPr>
          <w:rFonts w:ascii="Arial" w:hAnsi="Arial" w:cs="Arial"/>
          <w:b/>
          <w:sz w:val="20"/>
          <w:szCs w:val="20"/>
          <w:lang w:val="es-ES"/>
        </w:rPr>
        <w:t>,</w:t>
      </w:r>
      <w:r w:rsidR="007E1B4B" w:rsidRPr="00862E28">
        <w:rPr>
          <w:rFonts w:ascii="Arial" w:hAnsi="Arial" w:cs="Arial"/>
          <w:b/>
          <w:sz w:val="20"/>
          <w:szCs w:val="20"/>
        </w:rPr>
        <w:t xml:space="preserve"> EN CONTRA DE </w:t>
      </w:r>
      <w:r w:rsidR="007E1B4B" w:rsidRPr="00862E28">
        <w:rPr>
          <w:rFonts w:ascii="Arial" w:hAnsi="Arial" w:cs="Arial"/>
          <w:b/>
          <w:sz w:val="20"/>
          <w:szCs w:val="20"/>
          <w:lang w:val="es-ES"/>
        </w:rPr>
        <w:t>LOS RESULTADOS DE LA ELECCIÓN DE COMISARIO MUNICIPAL DE LA LOCALIDAD DE SAMULÁ</w:t>
      </w:r>
      <w:r w:rsidR="007E1B4B" w:rsidRPr="00862E28">
        <w:rPr>
          <w:rFonts w:ascii="Arial" w:hAnsi="Arial" w:cs="Arial"/>
          <w:b/>
          <w:sz w:val="20"/>
          <w:szCs w:val="20"/>
        </w:rPr>
        <w:t>.</w:t>
      </w:r>
    </w:p>
    <w:p w14:paraId="333F5706" w14:textId="5EB77181" w:rsidR="00122457" w:rsidRPr="00862E28" w:rsidRDefault="00122457" w:rsidP="007E1B4B">
      <w:pPr>
        <w:spacing w:before="100" w:beforeAutospacing="1" w:after="100" w:afterAutospacing="1"/>
        <w:jc w:val="center"/>
        <w:rPr>
          <w:rFonts w:ascii="Arial" w:hAnsi="Arial" w:cs="Arial"/>
          <w:b/>
          <w:color w:val="000000"/>
          <w:sz w:val="20"/>
          <w:szCs w:val="20"/>
        </w:rPr>
      </w:pPr>
      <w:r w:rsidRPr="00862E28">
        <w:rPr>
          <w:rFonts w:ascii="Arial" w:hAnsi="Arial" w:cs="Arial"/>
          <w:b/>
          <w:color w:val="000000"/>
          <w:sz w:val="20"/>
          <w:szCs w:val="20"/>
        </w:rPr>
        <w:t>CONSIDERANDOS</w:t>
      </w:r>
    </w:p>
    <w:p w14:paraId="1FFA4D02" w14:textId="6F1DEABB" w:rsidR="00122457" w:rsidRPr="00862E28" w:rsidRDefault="00122457" w:rsidP="00122457">
      <w:pPr>
        <w:spacing w:before="100" w:beforeAutospacing="1" w:after="100" w:afterAutospacing="1"/>
        <w:jc w:val="both"/>
        <w:rPr>
          <w:rFonts w:ascii="Arial" w:hAnsi="Arial" w:cs="Arial"/>
          <w:color w:val="000000"/>
          <w:sz w:val="20"/>
          <w:szCs w:val="20"/>
        </w:rPr>
      </w:pPr>
      <w:r w:rsidRPr="00862E28">
        <w:rPr>
          <w:rFonts w:ascii="Arial" w:hAnsi="Arial" w:cs="Arial"/>
          <w:b/>
          <w:color w:val="000000"/>
          <w:sz w:val="20"/>
          <w:szCs w:val="20"/>
        </w:rPr>
        <w:t xml:space="preserve">I.- </w:t>
      </w:r>
      <w:r w:rsidRPr="00862E28">
        <w:rPr>
          <w:rFonts w:ascii="Arial" w:hAnsi="Arial" w:cs="Arial"/>
          <w:color w:val="000000"/>
          <w:sz w:val="20"/>
          <w:szCs w:val="20"/>
        </w:rPr>
        <w:t xml:space="preserve">Este Ayuntamiento es legalmente competente para conocer y dictaminar respecto de los presentes asuntos en términos de lo establecido por los artículos 115 fracción V inciso c) de la Constitución Política de los Estados Unidos </w:t>
      </w:r>
      <w:r w:rsidRPr="00862E28">
        <w:rPr>
          <w:rFonts w:ascii="Arial" w:hAnsi="Arial" w:cs="Arial"/>
          <w:sz w:val="20"/>
          <w:szCs w:val="20"/>
        </w:rPr>
        <w:t xml:space="preserve">Mexicanos; 102 fracción I de la Constitución Política del Estado de Campeche; </w:t>
      </w:r>
      <w:r w:rsidR="000D0214" w:rsidRPr="00862E28">
        <w:rPr>
          <w:rFonts w:ascii="Arial" w:hAnsi="Arial" w:cs="Arial"/>
          <w:sz w:val="20"/>
          <w:szCs w:val="20"/>
        </w:rPr>
        <w:t xml:space="preserve">2, </w:t>
      </w:r>
      <w:r w:rsidR="00A232CE" w:rsidRPr="00862E28">
        <w:rPr>
          <w:rFonts w:ascii="Arial" w:hAnsi="Arial" w:cs="Arial"/>
          <w:sz w:val="20"/>
          <w:szCs w:val="20"/>
        </w:rPr>
        <w:t xml:space="preserve">63, 70, </w:t>
      </w:r>
      <w:r w:rsidR="00781DEA" w:rsidRPr="00862E28">
        <w:rPr>
          <w:rFonts w:ascii="Arial" w:hAnsi="Arial" w:cs="Arial"/>
          <w:sz w:val="20"/>
          <w:szCs w:val="20"/>
        </w:rPr>
        <w:t>90</w:t>
      </w:r>
      <w:r w:rsidR="0023136A" w:rsidRPr="00862E28">
        <w:rPr>
          <w:rFonts w:ascii="Arial" w:hAnsi="Arial" w:cs="Arial"/>
          <w:sz w:val="20"/>
          <w:szCs w:val="20"/>
        </w:rPr>
        <w:t xml:space="preserve">, </w:t>
      </w:r>
      <w:r w:rsidR="0023136A" w:rsidRPr="00862E28">
        <w:rPr>
          <w:rFonts w:ascii="Arial" w:eastAsia="Arial" w:hAnsi="Arial" w:cs="Arial"/>
          <w:sz w:val="20"/>
          <w:szCs w:val="20"/>
        </w:rPr>
        <w:t xml:space="preserve">117, 118, 119 y 120 </w:t>
      </w:r>
      <w:r w:rsidRPr="00862E28">
        <w:rPr>
          <w:rFonts w:ascii="Arial" w:hAnsi="Arial" w:cs="Arial"/>
          <w:sz w:val="20"/>
          <w:szCs w:val="20"/>
        </w:rPr>
        <w:t>de la Ley Orgánica de los Municipios del Estado de Campeche, 54, 55 del Bando de Policía y Gobierno del Municipio de Campeche.</w:t>
      </w:r>
    </w:p>
    <w:p w14:paraId="3E7E01C9" w14:textId="0E3E6808" w:rsidR="00064FD5" w:rsidRPr="00862E28" w:rsidRDefault="00774A68" w:rsidP="00D52B5A">
      <w:pPr>
        <w:jc w:val="both"/>
        <w:rPr>
          <w:rFonts w:ascii="Arial" w:hAnsi="Arial" w:cs="Arial"/>
          <w:b/>
          <w:sz w:val="20"/>
          <w:szCs w:val="20"/>
        </w:rPr>
      </w:pPr>
      <w:r w:rsidRPr="00862E28">
        <w:rPr>
          <w:rFonts w:ascii="Arial" w:hAnsi="Arial" w:cs="Arial"/>
          <w:b/>
          <w:sz w:val="20"/>
          <w:szCs w:val="20"/>
        </w:rPr>
        <w:t>II</w:t>
      </w:r>
      <w:r w:rsidR="00D52B5A" w:rsidRPr="00862E28">
        <w:rPr>
          <w:rFonts w:ascii="Arial" w:hAnsi="Arial" w:cs="Arial"/>
          <w:b/>
          <w:sz w:val="20"/>
          <w:szCs w:val="20"/>
        </w:rPr>
        <w:t xml:space="preserve">.- </w:t>
      </w:r>
      <w:r w:rsidR="00D52B5A" w:rsidRPr="00862E28">
        <w:rPr>
          <w:rFonts w:ascii="Arial" w:hAnsi="Arial" w:cs="Arial"/>
          <w:sz w:val="20"/>
          <w:szCs w:val="20"/>
        </w:rPr>
        <w:t>Corresponde al H. Ayuntamiento la preparación y organización del proceso de elección de comisarios municipales; la elección de los Comisarios Municipales se realizará mediante el voto de los vecinos de la comisaría municipal, el penúltimo domingo del mes de noviembre del año en que se hubiesen celebrado elecciones ordinarias para la renovación de Ayuntamientos. Tienen derecho a elegir comisarios municipales todos los vecinos de la comisaría municipal mayores de dieciocho años de edad</w:t>
      </w:r>
      <w:r w:rsidR="00630A5F" w:rsidRPr="00862E28">
        <w:rPr>
          <w:rFonts w:ascii="Arial" w:hAnsi="Arial" w:cs="Arial"/>
          <w:sz w:val="20"/>
          <w:szCs w:val="20"/>
        </w:rPr>
        <w:t>.</w:t>
      </w:r>
    </w:p>
    <w:p w14:paraId="4E327FFA" w14:textId="77777777" w:rsidR="00630A5F" w:rsidRPr="00862E28" w:rsidRDefault="00630A5F" w:rsidP="00630A5F">
      <w:pPr>
        <w:spacing w:line="0" w:lineRule="atLeast"/>
        <w:jc w:val="both"/>
        <w:rPr>
          <w:rFonts w:ascii="Arial" w:hAnsi="Arial" w:cs="Arial"/>
          <w:sz w:val="20"/>
          <w:szCs w:val="20"/>
        </w:rPr>
      </w:pPr>
    </w:p>
    <w:p w14:paraId="4F0073F7" w14:textId="425AA810" w:rsidR="00630A5F" w:rsidRPr="00862E28" w:rsidRDefault="00734CEE" w:rsidP="000C13BD">
      <w:pPr>
        <w:jc w:val="both"/>
        <w:rPr>
          <w:rFonts w:ascii="Arial" w:hAnsi="Arial" w:cs="Arial"/>
          <w:sz w:val="20"/>
          <w:szCs w:val="20"/>
        </w:rPr>
      </w:pPr>
      <w:r w:rsidRPr="00862E28">
        <w:rPr>
          <w:rFonts w:ascii="Arial" w:hAnsi="Arial" w:cs="Arial"/>
          <w:b/>
          <w:bCs/>
          <w:sz w:val="20"/>
          <w:szCs w:val="20"/>
        </w:rPr>
        <w:t>III</w:t>
      </w:r>
      <w:r w:rsidR="00630A5F" w:rsidRPr="00862E28">
        <w:rPr>
          <w:rFonts w:ascii="Arial" w:hAnsi="Arial" w:cs="Arial"/>
          <w:b/>
          <w:bCs/>
          <w:sz w:val="20"/>
          <w:szCs w:val="20"/>
        </w:rPr>
        <w:t>.-</w:t>
      </w:r>
      <w:r w:rsidR="00630A5F" w:rsidRPr="00862E28">
        <w:rPr>
          <w:rFonts w:ascii="Arial" w:hAnsi="Arial" w:cs="Arial"/>
          <w:sz w:val="20"/>
          <w:szCs w:val="20"/>
        </w:rPr>
        <w:t xml:space="preserve"> Turnada como lo fue a las </w:t>
      </w:r>
      <w:r w:rsidR="00630A5F" w:rsidRPr="00862E28">
        <w:rPr>
          <w:rFonts w:ascii="Arial" w:hAnsi="Arial" w:cs="Arial"/>
          <w:b/>
          <w:color w:val="0D0D0D" w:themeColor="text1" w:themeTint="F2"/>
          <w:sz w:val="20"/>
          <w:szCs w:val="20"/>
        </w:rPr>
        <w:t xml:space="preserve">Comisiones Unidas de </w:t>
      </w:r>
      <w:r w:rsidR="00A232CE" w:rsidRPr="00862E28">
        <w:rPr>
          <w:rFonts w:ascii="Arial" w:hAnsi="Arial" w:cs="Arial"/>
          <w:b/>
          <w:sz w:val="20"/>
          <w:szCs w:val="20"/>
        </w:rPr>
        <w:t xml:space="preserve">Asuntos Jurídicos y Regularización de la Tenencia de la Tierra </w:t>
      </w:r>
      <w:r w:rsidR="00630A5F" w:rsidRPr="00862E28">
        <w:rPr>
          <w:rFonts w:ascii="Arial" w:hAnsi="Arial" w:cs="Arial"/>
          <w:b/>
          <w:color w:val="0D0D0D" w:themeColor="text1" w:themeTint="F2"/>
          <w:sz w:val="20"/>
          <w:szCs w:val="20"/>
        </w:rPr>
        <w:t xml:space="preserve">y </w:t>
      </w:r>
      <w:r w:rsidR="00511FFD" w:rsidRPr="00862E28">
        <w:rPr>
          <w:rFonts w:ascii="Arial" w:hAnsi="Arial" w:cs="Arial"/>
          <w:b/>
          <w:sz w:val="20"/>
          <w:szCs w:val="20"/>
        </w:rPr>
        <w:t>Atención a Juntas y Comisarías Municipales</w:t>
      </w:r>
      <w:r w:rsidR="00511FFD" w:rsidRPr="00862E28">
        <w:rPr>
          <w:rFonts w:ascii="Arial" w:hAnsi="Arial" w:cs="Arial"/>
          <w:sz w:val="20"/>
          <w:szCs w:val="20"/>
        </w:rPr>
        <w:t xml:space="preserve"> lo relativo</w:t>
      </w:r>
      <w:r w:rsidR="000B134D" w:rsidRPr="00862E28">
        <w:rPr>
          <w:rFonts w:ascii="Arial" w:hAnsi="Arial" w:cs="Arial"/>
          <w:sz w:val="20"/>
          <w:szCs w:val="20"/>
        </w:rPr>
        <w:t xml:space="preserve"> a la</w:t>
      </w:r>
      <w:r w:rsidR="000C13BD" w:rsidRPr="00862E28">
        <w:rPr>
          <w:rFonts w:ascii="Arial" w:hAnsi="Arial" w:cs="Arial"/>
          <w:b/>
          <w:sz w:val="20"/>
          <w:szCs w:val="20"/>
        </w:rPr>
        <w:t xml:space="preserve"> IMPUGNACION PRESENTADA POR EL C. </w:t>
      </w:r>
      <w:r w:rsidR="000C13BD" w:rsidRPr="00862E28">
        <w:rPr>
          <w:rFonts w:ascii="Arial" w:hAnsi="Arial" w:cs="Arial"/>
          <w:b/>
          <w:sz w:val="20"/>
          <w:szCs w:val="20"/>
          <w:lang w:val="es-ES"/>
        </w:rPr>
        <w:t xml:space="preserve">MARIO ALBERTO ABURTO MONTOY, CANDIDATO PROPIETARIO DE LA PLANILLA </w:t>
      </w:r>
      <w:r w:rsidR="00DA6634">
        <w:rPr>
          <w:rFonts w:ascii="Arial" w:hAnsi="Arial" w:cs="Arial"/>
          <w:b/>
          <w:sz w:val="20"/>
          <w:szCs w:val="20"/>
          <w:lang w:val="es-ES"/>
        </w:rPr>
        <w:t>NEGRA</w:t>
      </w:r>
      <w:r w:rsidR="000C13BD" w:rsidRPr="00862E28">
        <w:rPr>
          <w:rFonts w:ascii="Arial" w:hAnsi="Arial" w:cs="Arial"/>
          <w:b/>
          <w:sz w:val="20"/>
          <w:szCs w:val="20"/>
          <w:lang w:val="es-ES"/>
        </w:rPr>
        <w:t>,</w:t>
      </w:r>
      <w:r w:rsidR="000C13BD" w:rsidRPr="00862E28">
        <w:rPr>
          <w:rFonts w:ascii="Arial" w:hAnsi="Arial" w:cs="Arial"/>
          <w:b/>
          <w:sz w:val="20"/>
          <w:szCs w:val="20"/>
        </w:rPr>
        <w:t xml:space="preserve"> EN CONTRA DE </w:t>
      </w:r>
      <w:r w:rsidR="000C13BD" w:rsidRPr="00862E28">
        <w:rPr>
          <w:rFonts w:ascii="Arial" w:hAnsi="Arial" w:cs="Arial"/>
          <w:b/>
          <w:sz w:val="20"/>
          <w:szCs w:val="20"/>
          <w:lang w:val="es-ES"/>
        </w:rPr>
        <w:t>LOS RESULTADOS DE LA ELECCIÓN DE COMISARIO MUNICIPAL DE LA LOCALIDAD DE SAMULÁ</w:t>
      </w:r>
      <w:r w:rsidR="000C13BD" w:rsidRPr="00862E28">
        <w:rPr>
          <w:rFonts w:ascii="Arial" w:hAnsi="Arial" w:cs="Arial"/>
          <w:b/>
          <w:sz w:val="20"/>
          <w:szCs w:val="20"/>
        </w:rPr>
        <w:t>.</w:t>
      </w:r>
      <w:r w:rsidR="00630A5F" w:rsidRPr="00862E28">
        <w:rPr>
          <w:rFonts w:ascii="Arial" w:hAnsi="Arial" w:cs="Arial"/>
          <w:sz w:val="20"/>
          <w:szCs w:val="20"/>
        </w:rPr>
        <w:t>, previas sesiones de sus integrantes, emitieron el dictamen correspondiente, mismo que se transcribe a continuación:</w:t>
      </w:r>
    </w:p>
    <w:p w14:paraId="0E10DE16" w14:textId="3824A219" w:rsidR="00B140CB" w:rsidRPr="00862E28" w:rsidRDefault="00B140CB" w:rsidP="00630A5F">
      <w:pPr>
        <w:spacing w:line="0" w:lineRule="atLeast"/>
        <w:jc w:val="both"/>
        <w:rPr>
          <w:rFonts w:ascii="Arial" w:hAnsi="Arial" w:cs="Arial"/>
          <w:sz w:val="20"/>
          <w:szCs w:val="20"/>
        </w:rPr>
      </w:pPr>
    </w:p>
    <w:p w14:paraId="3577E5F5" w14:textId="5236BAF6" w:rsidR="003054C1" w:rsidRPr="00DA6634" w:rsidRDefault="000C13BD" w:rsidP="000C13BD">
      <w:pPr>
        <w:ind w:left="709"/>
        <w:jc w:val="both"/>
        <w:rPr>
          <w:rFonts w:ascii="Arial" w:hAnsi="Arial" w:cs="Arial"/>
          <w:b/>
          <w:sz w:val="16"/>
          <w:szCs w:val="16"/>
        </w:rPr>
      </w:pPr>
      <w:bookmarkStart w:id="0" w:name="_Hlk87001496"/>
      <w:r w:rsidRPr="00DA6634">
        <w:rPr>
          <w:rFonts w:ascii="Arial" w:hAnsi="Arial" w:cs="Arial"/>
          <w:b/>
          <w:sz w:val="16"/>
          <w:szCs w:val="16"/>
        </w:rPr>
        <w:t>DICTAMEN DE LAS COMISIONES DE ASUNTOS JURÍDICO Y REGULARIZACIÓN DE LA TENE</w:t>
      </w:r>
      <w:r w:rsidR="002B682C">
        <w:rPr>
          <w:rFonts w:ascii="Arial" w:hAnsi="Arial" w:cs="Arial"/>
          <w:b/>
          <w:sz w:val="16"/>
          <w:szCs w:val="16"/>
        </w:rPr>
        <w:t>N</w:t>
      </w:r>
      <w:r w:rsidRPr="00DA6634">
        <w:rPr>
          <w:rFonts w:ascii="Arial" w:hAnsi="Arial" w:cs="Arial"/>
          <w:b/>
          <w:sz w:val="16"/>
          <w:szCs w:val="16"/>
        </w:rPr>
        <w:t xml:space="preserve">CIA DE LA TIERRA, Y DE ATENCIÓN A JUNTAS Y COMISARÍAS MUNICIPALES, MEDIANTE EL CUAL SE RESUELVE LA IMPUGNACION </w:t>
      </w:r>
      <w:r w:rsidRPr="00DA6634">
        <w:rPr>
          <w:rFonts w:ascii="Arial" w:hAnsi="Arial" w:cs="Arial"/>
          <w:b/>
          <w:sz w:val="16"/>
          <w:szCs w:val="16"/>
        </w:rPr>
        <w:lastRenderedPageBreak/>
        <w:t xml:space="preserve">PRESENTADA POR EL </w:t>
      </w:r>
      <w:r w:rsidRPr="00DA6634">
        <w:rPr>
          <w:rFonts w:ascii="Arial" w:hAnsi="Arial" w:cs="Arial"/>
          <w:b/>
          <w:sz w:val="16"/>
          <w:szCs w:val="16"/>
          <w:lang w:val="es-ES"/>
        </w:rPr>
        <w:t xml:space="preserve">CANDIDATO PROPIETARIO DE LA PLANILLA </w:t>
      </w:r>
      <w:r w:rsidR="00DA6634" w:rsidRPr="00DA6634">
        <w:rPr>
          <w:rFonts w:ascii="Arial" w:hAnsi="Arial" w:cs="Arial"/>
          <w:b/>
          <w:sz w:val="16"/>
          <w:szCs w:val="16"/>
          <w:lang w:val="es-ES"/>
        </w:rPr>
        <w:t>NEGRA</w:t>
      </w:r>
      <w:r w:rsidRPr="00DA6634">
        <w:rPr>
          <w:rFonts w:ascii="Arial" w:hAnsi="Arial" w:cs="Arial"/>
          <w:b/>
          <w:sz w:val="16"/>
          <w:szCs w:val="16"/>
          <w:lang w:val="es-ES"/>
        </w:rPr>
        <w:t xml:space="preserve"> EL </w:t>
      </w:r>
      <w:r w:rsidRPr="00DA6634">
        <w:rPr>
          <w:rFonts w:ascii="Arial" w:hAnsi="Arial" w:cs="Arial"/>
          <w:b/>
          <w:sz w:val="16"/>
          <w:szCs w:val="16"/>
        </w:rPr>
        <w:t xml:space="preserve">C. </w:t>
      </w:r>
      <w:r w:rsidRPr="00DA6634">
        <w:rPr>
          <w:rFonts w:ascii="Arial" w:hAnsi="Arial" w:cs="Arial"/>
          <w:b/>
          <w:sz w:val="16"/>
          <w:szCs w:val="16"/>
          <w:lang w:val="es-ES"/>
        </w:rPr>
        <w:t>MARIO ALBERTO ABURTO MONTOY,</w:t>
      </w:r>
      <w:r w:rsidRPr="00DA6634">
        <w:rPr>
          <w:rFonts w:ascii="Arial" w:hAnsi="Arial" w:cs="Arial"/>
          <w:b/>
          <w:sz w:val="16"/>
          <w:szCs w:val="16"/>
        </w:rPr>
        <w:t xml:space="preserve"> EN CONTRA DE </w:t>
      </w:r>
      <w:r w:rsidRPr="00DA6634">
        <w:rPr>
          <w:rFonts w:ascii="Arial" w:hAnsi="Arial" w:cs="Arial"/>
          <w:b/>
          <w:sz w:val="16"/>
          <w:szCs w:val="16"/>
          <w:lang w:val="es-ES"/>
        </w:rPr>
        <w:t>LOS RESULTADOS DE LA ELECCIÓN DE COMISARIO MUNICIPAL DE LA LOCALIDAD DE SAMULÁ</w:t>
      </w:r>
      <w:r w:rsidRPr="00DA6634">
        <w:rPr>
          <w:rFonts w:ascii="Arial" w:hAnsi="Arial" w:cs="Arial"/>
          <w:b/>
          <w:sz w:val="16"/>
          <w:szCs w:val="16"/>
        </w:rPr>
        <w:t>.</w:t>
      </w:r>
    </w:p>
    <w:p w14:paraId="53BDB9F9" w14:textId="77777777" w:rsidR="003054C1" w:rsidRPr="00DA6634" w:rsidRDefault="003054C1" w:rsidP="003054C1">
      <w:pPr>
        <w:ind w:left="709"/>
        <w:jc w:val="center"/>
        <w:rPr>
          <w:rFonts w:ascii="Arial" w:hAnsi="Arial" w:cs="Arial"/>
          <w:b/>
          <w:sz w:val="16"/>
          <w:szCs w:val="16"/>
        </w:rPr>
      </w:pPr>
    </w:p>
    <w:p w14:paraId="30947AB9" w14:textId="77777777" w:rsidR="003054C1" w:rsidRPr="00DA6634" w:rsidRDefault="003054C1" w:rsidP="003054C1">
      <w:pPr>
        <w:ind w:left="709"/>
        <w:jc w:val="center"/>
        <w:rPr>
          <w:rFonts w:ascii="Arial" w:hAnsi="Arial" w:cs="Arial"/>
          <w:b/>
          <w:sz w:val="16"/>
          <w:szCs w:val="16"/>
        </w:rPr>
      </w:pPr>
      <w:r w:rsidRPr="00DA6634">
        <w:rPr>
          <w:rFonts w:ascii="Arial" w:hAnsi="Arial" w:cs="Arial"/>
          <w:b/>
          <w:sz w:val="16"/>
          <w:szCs w:val="16"/>
        </w:rPr>
        <w:t xml:space="preserve">ANTECEDENTES </w:t>
      </w:r>
    </w:p>
    <w:p w14:paraId="4B34C8F3" w14:textId="77777777" w:rsidR="003054C1" w:rsidRPr="00DA6634" w:rsidRDefault="003054C1" w:rsidP="003054C1">
      <w:pPr>
        <w:ind w:left="709"/>
        <w:jc w:val="center"/>
        <w:rPr>
          <w:rFonts w:ascii="Arial" w:hAnsi="Arial" w:cs="Arial"/>
          <w:b/>
          <w:sz w:val="16"/>
          <w:szCs w:val="16"/>
        </w:rPr>
      </w:pPr>
    </w:p>
    <w:p w14:paraId="430DDF87" w14:textId="4ECA0CC3" w:rsidR="003054C1" w:rsidRPr="00DA6634" w:rsidRDefault="003054C1" w:rsidP="003054C1">
      <w:pPr>
        <w:ind w:left="709"/>
        <w:jc w:val="both"/>
        <w:rPr>
          <w:rFonts w:ascii="Arial" w:hAnsi="Arial" w:cs="Arial"/>
          <w:b/>
          <w:sz w:val="16"/>
          <w:szCs w:val="16"/>
        </w:rPr>
      </w:pPr>
      <w:r w:rsidRPr="00DA6634">
        <w:rPr>
          <w:rFonts w:ascii="Arial" w:hAnsi="Arial" w:cs="Arial"/>
          <w:b/>
          <w:sz w:val="16"/>
          <w:szCs w:val="16"/>
        </w:rPr>
        <w:t xml:space="preserve">A).- </w:t>
      </w:r>
      <w:r w:rsidRPr="00DA6634">
        <w:rPr>
          <w:rFonts w:ascii="Arial" w:hAnsi="Arial" w:cs="Arial"/>
          <w:sz w:val="16"/>
          <w:szCs w:val="16"/>
        </w:rPr>
        <w:t xml:space="preserve">Que el día 10 de noviembre de 2021, los integrantes del Cabildo expidieron la convocatoria para la elección de comisarios municipales que se llevaría a cabo el día 21 de noviembre de 2021, en un horario de 9:00 a 14:00 horas, en las demarcaciones de </w:t>
      </w:r>
      <w:r w:rsidR="0069747D" w:rsidRPr="00DA6634">
        <w:rPr>
          <w:rFonts w:ascii="Arial" w:hAnsi="Arial" w:cs="Arial"/>
          <w:b/>
          <w:sz w:val="16"/>
          <w:szCs w:val="16"/>
        </w:rPr>
        <w:t>BOLONCHÉN CAHUICH</w:t>
      </w:r>
      <w:r w:rsidR="0069747D">
        <w:rPr>
          <w:rFonts w:ascii="Arial" w:hAnsi="Arial" w:cs="Arial"/>
          <w:b/>
          <w:sz w:val="16"/>
          <w:szCs w:val="16"/>
        </w:rPr>
        <w:t>,</w:t>
      </w:r>
      <w:r w:rsidR="0069747D" w:rsidRPr="00DA6634">
        <w:rPr>
          <w:rFonts w:ascii="Arial" w:hAnsi="Arial" w:cs="Arial"/>
          <w:b/>
          <w:sz w:val="16"/>
          <w:szCs w:val="16"/>
        </w:rPr>
        <w:t xml:space="preserve"> </w:t>
      </w:r>
      <w:r w:rsidRPr="00DA6634">
        <w:rPr>
          <w:rFonts w:ascii="Arial" w:hAnsi="Arial" w:cs="Arial"/>
          <w:b/>
          <w:sz w:val="16"/>
          <w:szCs w:val="16"/>
        </w:rPr>
        <w:t xml:space="preserve">CASTAMAY, CHEMBLÁS, CHINÁ, LERMA, </w:t>
      </w:r>
      <w:r w:rsidR="0069747D" w:rsidRPr="00DA6634">
        <w:rPr>
          <w:rFonts w:ascii="Arial" w:hAnsi="Arial" w:cs="Arial"/>
          <w:b/>
          <w:sz w:val="16"/>
          <w:szCs w:val="16"/>
        </w:rPr>
        <w:t>POCYAXUM</w:t>
      </w:r>
      <w:r w:rsidRPr="00DA6634">
        <w:rPr>
          <w:rFonts w:ascii="Arial" w:hAnsi="Arial" w:cs="Arial"/>
          <w:b/>
          <w:sz w:val="16"/>
          <w:szCs w:val="16"/>
        </w:rPr>
        <w:t xml:space="preserve">, SAMULÁ, Y </w:t>
      </w:r>
      <w:r w:rsidR="0069747D" w:rsidRPr="00DA6634">
        <w:rPr>
          <w:rFonts w:ascii="Arial" w:hAnsi="Arial" w:cs="Arial"/>
          <w:b/>
          <w:sz w:val="16"/>
          <w:szCs w:val="16"/>
        </w:rPr>
        <w:t>TIKINMUL</w:t>
      </w:r>
      <w:r w:rsidRPr="00DA6634">
        <w:rPr>
          <w:rFonts w:ascii="Arial" w:hAnsi="Arial" w:cs="Arial"/>
          <w:b/>
          <w:sz w:val="16"/>
          <w:szCs w:val="16"/>
        </w:rPr>
        <w:t>.</w:t>
      </w:r>
    </w:p>
    <w:p w14:paraId="0645224D" w14:textId="77777777" w:rsidR="003054C1" w:rsidRPr="00DA6634" w:rsidRDefault="003054C1" w:rsidP="003054C1">
      <w:pPr>
        <w:ind w:left="709"/>
        <w:jc w:val="both"/>
        <w:rPr>
          <w:rFonts w:ascii="Arial" w:hAnsi="Arial" w:cs="Arial"/>
          <w:b/>
          <w:sz w:val="16"/>
          <w:szCs w:val="16"/>
        </w:rPr>
      </w:pPr>
    </w:p>
    <w:p w14:paraId="6B0A3609" w14:textId="44E1D6EA" w:rsidR="007A6D35" w:rsidRDefault="003054C1" w:rsidP="003054C1">
      <w:pPr>
        <w:ind w:left="709"/>
        <w:jc w:val="both"/>
        <w:rPr>
          <w:rFonts w:ascii="Arial" w:hAnsi="Arial" w:cs="Arial"/>
          <w:sz w:val="16"/>
          <w:szCs w:val="16"/>
        </w:rPr>
      </w:pPr>
      <w:r w:rsidRPr="00DA6634">
        <w:rPr>
          <w:rFonts w:ascii="Arial" w:hAnsi="Arial" w:cs="Arial"/>
          <w:b/>
          <w:sz w:val="16"/>
          <w:szCs w:val="16"/>
        </w:rPr>
        <w:t>B)</w:t>
      </w:r>
      <w:r w:rsidRPr="00DA6634">
        <w:rPr>
          <w:rFonts w:ascii="Arial" w:hAnsi="Arial" w:cs="Arial"/>
          <w:sz w:val="16"/>
          <w:szCs w:val="16"/>
        </w:rPr>
        <w:t>.-</w:t>
      </w:r>
      <w:r w:rsidR="007A6D35" w:rsidRPr="00DA6634">
        <w:rPr>
          <w:rFonts w:ascii="Arial" w:hAnsi="Arial" w:cs="Arial"/>
          <w:sz w:val="16"/>
          <w:szCs w:val="16"/>
        </w:rPr>
        <w:t xml:space="preserve"> </w:t>
      </w:r>
      <w:r w:rsidRPr="00DA6634">
        <w:rPr>
          <w:rFonts w:ascii="Arial" w:hAnsi="Arial" w:cs="Arial"/>
          <w:sz w:val="16"/>
          <w:szCs w:val="16"/>
        </w:rPr>
        <w:t>Que</w:t>
      </w:r>
      <w:r w:rsidR="007A6D35" w:rsidRPr="00DA6634">
        <w:rPr>
          <w:rFonts w:ascii="Arial" w:hAnsi="Arial" w:cs="Arial"/>
          <w:sz w:val="16"/>
          <w:szCs w:val="16"/>
        </w:rPr>
        <w:t xml:space="preserve"> con acuerdo de cabildo número 17 de la  Tercera Sesión Extraordinaria de Cabildo de fecha trece de noviembre del  dos mil veintiuno</w:t>
      </w:r>
      <w:r w:rsidR="00E12264" w:rsidRPr="00DA6634">
        <w:rPr>
          <w:rFonts w:ascii="Arial" w:hAnsi="Arial" w:cs="Arial"/>
          <w:sz w:val="16"/>
          <w:szCs w:val="16"/>
        </w:rPr>
        <w:t>,</w:t>
      </w:r>
      <w:r w:rsidR="007A6D35" w:rsidRPr="00DA6634">
        <w:rPr>
          <w:rFonts w:ascii="Arial" w:hAnsi="Arial" w:cs="Arial"/>
          <w:sz w:val="16"/>
          <w:szCs w:val="16"/>
        </w:rPr>
        <w:t xml:space="preserve"> para el </w:t>
      </w:r>
      <w:r w:rsidR="00E12264" w:rsidRPr="00DA6634">
        <w:rPr>
          <w:rFonts w:ascii="Arial" w:hAnsi="Arial" w:cs="Arial"/>
          <w:sz w:val="16"/>
          <w:szCs w:val="16"/>
        </w:rPr>
        <w:t>Proceso</w:t>
      </w:r>
      <w:r w:rsidR="007A6D35" w:rsidRPr="00DA6634">
        <w:rPr>
          <w:rFonts w:ascii="Arial" w:hAnsi="Arial" w:cs="Arial"/>
          <w:sz w:val="16"/>
          <w:szCs w:val="16"/>
        </w:rPr>
        <w:t xml:space="preserve"> de la </w:t>
      </w:r>
      <w:r w:rsidR="00E12264" w:rsidRPr="00DA6634">
        <w:rPr>
          <w:rFonts w:ascii="Arial" w:hAnsi="Arial" w:cs="Arial"/>
          <w:sz w:val="16"/>
          <w:szCs w:val="16"/>
        </w:rPr>
        <w:t xml:space="preserve">Elección </w:t>
      </w:r>
      <w:r w:rsidR="007A6D35" w:rsidRPr="00DA6634">
        <w:rPr>
          <w:rFonts w:ascii="Arial" w:hAnsi="Arial" w:cs="Arial"/>
          <w:sz w:val="16"/>
          <w:szCs w:val="16"/>
        </w:rPr>
        <w:t xml:space="preserve">de </w:t>
      </w:r>
      <w:r w:rsidR="00E12264" w:rsidRPr="00DA6634">
        <w:rPr>
          <w:rFonts w:ascii="Arial" w:hAnsi="Arial" w:cs="Arial"/>
          <w:sz w:val="16"/>
          <w:szCs w:val="16"/>
        </w:rPr>
        <w:t>Comisario</w:t>
      </w:r>
      <w:r w:rsidR="007A6D35" w:rsidRPr="00DA6634">
        <w:rPr>
          <w:rFonts w:ascii="Arial" w:hAnsi="Arial" w:cs="Arial"/>
          <w:sz w:val="16"/>
          <w:szCs w:val="16"/>
        </w:rPr>
        <w:t xml:space="preserve"> Municipal de  la localidad de </w:t>
      </w:r>
      <w:r w:rsidR="007A6D35" w:rsidRPr="00DA6634">
        <w:rPr>
          <w:rFonts w:ascii="Arial" w:hAnsi="Arial" w:cs="Arial"/>
          <w:b/>
          <w:bCs/>
          <w:sz w:val="16"/>
          <w:szCs w:val="16"/>
        </w:rPr>
        <w:t>SAMULÁ,</w:t>
      </w:r>
      <w:r w:rsidR="007A6D35" w:rsidRPr="00DA6634">
        <w:rPr>
          <w:rFonts w:ascii="Arial" w:hAnsi="Arial" w:cs="Arial"/>
          <w:sz w:val="16"/>
          <w:szCs w:val="16"/>
        </w:rPr>
        <w:t xml:space="preserve">  fueron aprobado los re</w:t>
      </w:r>
      <w:r w:rsidR="00E12264" w:rsidRPr="00DA6634">
        <w:rPr>
          <w:rFonts w:ascii="Arial" w:hAnsi="Arial" w:cs="Arial"/>
          <w:sz w:val="16"/>
          <w:szCs w:val="16"/>
        </w:rPr>
        <w:t>g</w:t>
      </w:r>
      <w:r w:rsidR="007A6D35" w:rsidRPr="00DA6634">
        <w:rPr>
          <w:rFonts w:ascii="Arial" w:hAnsi="Arial" w:cs="Arial"/>
          <w:sz w:val="16"/>
          <w:szCs w:val="16"/>
        </w:rPr>
        <w:t xml:space="preserve">istros y la </w:t>
      </w:r>
      <w:r w:rsidR="00E12264" w:rsidRPr="00DA6634">
        <w:rPr>
          <w:rFonts w:ascii="Arial" w:hAnsi="Arial" w:cs="Arial"/>
          <w:sz w:val="16"/>
          <w:szCs w:val="16"/>
        </w:rPr>
        <w:t>asignación</w:t>
      </w:r>
      <w:r w:rsidR="007A6D35" w:rsidRPr="00DA6634">
        <w:rPr>
          <w:rFonts w:ascii="Arial" w:hAnsi="Arial" w:cs="Arial"/>
          <w:sz w:val="16"/>
          <w:szCs w:val="16"/>
        </w:rPr>
        <w:t xml:space="preserve"> de colores de las siguientes formulas</w:t>
      </w:r>
      <w:r w:rsidR="0094390B" w:rsidRPr="00DA6634">
        <w:rPr>
          <w:rFonts w:ascii="Arial" w:hAnsi="Arial" w:cs="Arial"/>
          <w:sz w:val="16"/>
          <w:szCs w:val="16"/>
        </w:rPr>
        <w:t>:</w:t>
      </w:r>
    </w:p>
    <w:p w14:paraId="26FEB716" w14:textId="14C285EF" w:rsidR="00B60FFE" w:rsidRDefault="00B60FFE" w:rsidP="003054C1">
      <w:pPr>
        <w:ind w:left="709"/>
        <w:jc w:val="both"/>
        <w:rPr>
          <w:rFonts w:ascii="Arial" w:hAnsi="Arial" w:cs="Arial"/>
          <w:sz w:val="16"/>
          <w:szCs w:val="16"/>
        </w:rPr>
      </w:pPr>
    </w:p>
    <w:p w14:paraId="3EE1C83D" w14:textId="77777777" w:rsidR="00B60FFE" w:rsidRPr="00DA6634" w:rsidRDefault="00B60FFE" w:rsidP="00B60FFE">
      <w:pPr>
        <w:ind w:left="709"/>
        <w:jc w:val="both"/>
        <w:rPr>
          <w:rFonts w:ascii="Arial" w:hAnsi="Arial" w:cs="Arial"/>
          <w:sz w:val="16"/>
          <w:szCs w:val="16"/>
        </w:rPr>
      </w:pPr>
      <w:r w:rsidRPr="00DA6634">
        <w:rPr>
          <w:rFonts w:ascii="Arial" w:hAnsi="Arial" w:cs="Arial"/>
          <w:b/>
          <w:sz w:val="16"/>
          <w:szCs w:val="16"/>
        </w:rPr>
        <w:t xml:space="preserve">C).- </w:t>
      </w:r>
      <w:r w:rsidRPr="00DA6634">
        <w:rPr>
          <w:rFonts w:ascii="Arial" w:hAnsi="Arial" w:cs="Arial"/>
          <w:sz w:val="16"/>
          <w:szCs w:val="16"/>
        </w:rPr>
        <w:t>Que el día 21 de noviembre de 2021, mediante la Quinta Sesión extraordinaria de Cabildo, se llevo acabo la jornada de la elección de Comisarios Municipales, de la cual se obtuvo el siguiente resultado de la Elección de la localidad de Samula:</w:t>
      </w:r>
    </w:p>
    <w:p w14:paraId="0598EB7C" w14:textId="568E965D" w:rsidR="00B60FFE" w:rsidRDefault="00B60FFE" w:rsidP="003054C1">
      <w:pPr>
        <w:ind w:left="709"/>
        <w:jc w:val="both"/>
        <w:rPr>
          <w:rFonts w:ascii="Arial" w:hAnsi="Arial" w:cs="Arial"/>
          <w:sz w:val="16"/>
          <w:szCs w:val="16"/>
        </w:rPr>
      </w:pPr>
    </w:p>
    <w:p w14:paraId="278B2723" w14:textId="77777777" w:rsidR="007A6D35" w:rsidRPr="00DA6634" w:rsidRDefault="007A6D35" w:rsidP="007A6D35">
      <w:pPr>
        <w:ind w:left="709"/>
        <w:jc w:val="both"/>
        <w:rPr>
          <w:rFonts w:ascii="Arial" w:hAnsi="Arial" w:cs="Arial"/>
          <w:bCs/>
          <w:sz w:val="16"/>
          <w:szCs w:val="16"/>
        </w:rPr>
      </w:pPr>
    </w:p>
    <w:tbl>
      <w:tblPr>
        <w:tblStyle w:val="Tablaconcuadrcula"/>
        <w:tblpPr w:leftFromText="141" w:rightFromText="141" w:vertAnchor="text" w:tblpXSpec="center" w:tblpY="1"/>
        <w:tblOverlap w:val="never"/>
        <w:tblW w:w="8124" w:type="dxa"/>
        <w:tblLook w:val="04A0" w:firstRow="1" w:lastRow="0" w:firstColumn="1" w:lastColumn="0" w:noHBand="0" w:noVBand="1"/>
      </w:tblPr>
      <w:tblGrid>
        <w:gridCol w:w="1413"/>
        <w:gridCol w:w="4836"/>
        <w:gridCol w:w="1875"/>
      </w:tblGrid>
      <w:tr w:rsidR="007A6D35" w:rsidRPr="00DA6634" w14:paraId="3FC69D8D" w14:textId="77777777" w:rsidTr="00B60FFE">
        <w:tc>
          <w:tcPr>
            <w:tcW w:w="1413" w:type="dxa"/>
          </w:tcPr>
          <w:p w14:paraId="2069352B" w14:textId="77777777" w:rsidR="007A6D35" w:rsidRPr="00DA6634" w:rsidRDefault="007A6D35" w:rsidP="00A807AC">
            <w:pPr>
              <w:ind w:left="35"/>
              <w:jc w:val="center"/>
              <w:rPr>
                <w:rFonts w:ascii="Arial" w:hAnsi="Arial" w:cs="Arial"/>
                <w:b/>
                <w:sz w:val="16"/>
                <w:szCs w:val="16"/>
              </w:rPr>
            </w:pPr>
            <w:r w:rsidRPr="00DA6634">
              <w:rPr>
                <w:rFonts w:ascii="Arial" w:hAnsi="Arial" w:cs="Arial"/>
                <w:b/>
                <w:sz w:val="16"/>
                <w:szCs w:val="16"/>
              </w:rPr>
              <w:t>NÚMERO</w:t>
            </w:r>
          </w:p>
          <w:p w14:paraId="7F298916" w14:textId="77777777" w:rsidR="007A6D35" w:rsidRPr="00DA6634" w:rsidRDefault="007A6D35" w:rsidP="00A807AC">
            <w:pPr>
              <w:ind w:left="35"/>
              <w:jc w:val="center"/>
              <w:rPr>
                <w:rFonts w:ascii="Arial" w:hAnsi="Arial" w:cs="Arial"/>
                <w:b/>
                <w:sz w:val="16"/>
                <w:szCs w:val="16"/>
              </w:rPr>
            </w:pPr>
            <w:r w:rsidRPr="00DA6634">
              <w:rPr>
                <w:rFonts w:ascii="Arial" w:hAnsi="Arial" w:cs="Arial"/>
                <w:b/>
                <w:sz w:val="16"/>
                <w:szCs w:val="16"/>
              </w:rPr>
              <w:t>DE EXPEDIENTE</w:t>
            </w:r>
          </w:p>
        </w:tc>
        <w:tc>
          <w:tcPr>
            <w:tcW w:w="4836" w:type="dxa"/>
          </w:tcPr>
          <w:p w14:paraId="777D025B" w14:textId="77777777" w:rsidR="007A6D35" w:rsidRPr="00DA6634" w:rsidRDefault="007A6D35" w:rsidP="00A807AC">
            <w:pPr>
              <w:ind w:left="36"/>
              <w:jc w:val="center"/>
              <w:rPr>
                <w:rFonts w:ascii="Arial" w:hAnsi="Arial" w:cs="Arial"/>
                <w:b/>
                <w:sz w:val="16"/>
                <w:szCs w:val="16"/>
              </w:rPr>
            </w:pPr>
            <w:r w:rsidRPr="00DA6634">
              <w:rPr>
                <w:rFonts w:ascii="Arial" w:hAnsi="Arial" w:cs="Arial"/>
                <w:b/>
                <w:sz w:val="16"/>
                <w:szCs w:val="16"/>
              </w:rPr>
              <w:t>FÓRMULA</w:t>
            </w:r>
          </w:p>
        </w:tc>
        <w:tc>
          <w:tcPr>
            <w:tcW w:w="1875" w:type="dxa"/>
          </w:tcPr>
          <w:p w14:paraId="11D05685" w14:textId="77777777" w:rsidR="007A6D35" w:rsidRPr="00DA6634" w:rsidRDefault="007A6D35" w:rsidP="00A807AC">
            <w:pPr>
              <w:ind w:left="19"/>
              <w:jc w:val="center"/>
              <w:rPr>
                <w:rFonts w:ascii="Arial" w:hAnsi="Arial" w:cs="Arial"/>
                <w:b/>
                <w:sz w:val="16"/>
                <w:szCs w:val="16"/>
              </w:rPr>
            </w:pPr>
            <w:r w:rsidRPr="00DA6634">
              <w:rPr>
                <w:rFonts w:ascii="Arial" w:hAnsi="Arial" w:cs="Arial"/>
                <w:b/>
                <w:sz w:val="16"/>
                <w:szCs w:val="16"/>
              </w:rPr>
              <w:t xml:space="preserve">COLOR </w:t>
            </w:r>
          </w:p>
          <w:p w14:paraId="0093F0BB" w14:textId="77777777" w:rsidR="007A6D35" w:rsidRPr="00DA6634" w:rsidRDefault="007A6D35" w:rsidP="00A807AC">
            <w:pPr>
              <w:ind w:left="19"/>
              <w:jc w:val="center"/>
              <w:rPr>
                <w:rFonts w:ascii="Arial" w:hAnsi="Arial" w:cs="Arial"/>
                <w:b/>
                <w:sz w:val="16"/>
                <w:szCs w:val="16"/>
              </w:rPr>
            </w:pPr>
            <w:r w:rsidRPr="00DA6634">
              <w:rPr>
                <w:rFonts w:ascii="Arial" w:hAnsi="Arial" w:cs="Arial"/>
                <w:b/>
                <w:sz w:val="16"/>
                <w:szCs w:val="16"/>
              </w:rPr>
              <w:t xml:space="preserve">DE </w:t>
            </w:r>
          </w:p>
          <w:p w14:paraId="4686E331" w14:textId="77777777" w:rsidR="007A6D35" w:rsidRPr="00DA6634" w:rsidRDefault="007A6D35" w:rsidP="00A807AC">
            <w:pPr>
              <w:ind w:left="19"/>
              <w:jc w:val="center"/>
              <w:rPr>
                <w:rFonts w:ascii="Arial" w:hAnsi="Arial" w:cs="Arial"/>
                <w:b/>
                <w:sz w:val="16"/>
                <w:szCs w:val="16"/>
              </w:rPr>
            </w:pPr>
            <w:r w:rsidRPr="00DA6634">
              <w:rPr>
                <w:rFonts w:ascii="Arial" w:hAnsi="Arial" w:cs="Arial"/>
                <w:b/>
                <w:sz w:val="16"/>
                <w:szCs w:val="16"/>
              </w:rPr>
              <w:t>PLANILLA</w:t>
            </w:r>
          </w:p>
        </w:tc>
      </w:tr>
      <w:tr w:rsidR="007A6D35" w:rsidRPr="00DA6634" w14:paraId="1D5556A7" w14:textId="77777777" w:rsidTr="00B60FFE">
        <w:tc>
          <w:tcPr>
            <w:tcW w:w="1413" w:type="dxa"/>
          </w:tcPr>
          <w:p w14:paraId="41970BDB" w14:textId="77777777" w:rsidR="007A6D35" w:rsidRPr="00DA6634" w:rsidRDefault="007A6D35" w:rsidP="00A807AC">
            <w:pPr>
              <w:ind w:left="35"/>
              <w:jc w:val="center"/>
              <w:rPr>
                <w:rFonts w:ascii="Arial" w:hAnsi="Arial" w:cs="Arial"/>
                <w:sz w:val="16"/>
                <w:szCs w:val="16"/>
              </w:rPr>
            </w:pPr>
            <w:r w:rsidRPr="00DA6634">
              <w:rPr>
                <w:rFonts w:ascii="Arial" w:eastAsia="Arial Unicode MS" w:hAnsi="Arial" w:cs="Arial"/>
                <w:sz w:val="16"/>
                <w:szCs w:val="16"/>
              </w:rPr>
              <w:t>01</w:t>
            </w:r>
          </w:p>
          <w:p w14:paraId="5AAE9E08" w14:textId="77777777" w:rsidR="007A6D35" w:rsidRPr="00DA6634" w:rsidRDefault="007A6D35" w:rsidP="00A807AC">
            <w:pPr>
              <w:ind w:left="35"/>
              <w:jc w:val="center"/>
              <w:rPr>
                <w:rFonts w:ascii="Arial" w:hAnsi="Arial" w:cs="Arial"/>
                <w:sz w:val="16"/>
                <w:szCs w:val="16"/>
              </w:rPr>
            </w:pPr>
          </w:p>
        </w:tc>
        <w:tc>
          <w:tcPr>
            <w:tcW w:w="4836" w:type="dxa"/>
          </w:tcPr>
          <w:p w14:paraId="77F19210"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WILFRIDO VILLAMONTE MARTÍNEZ</w:t>
            </w:r>
          </w:p>
          <w:p w14:paraId="097D6501"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Propietario (a)</w:t>
            </w:r>
          </w:p>
          <w:p w14:paraId="2A988E23"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WILO</w:t>
            </w:r>
          </w:p>
          <w:p w14:paraId="3991A616" w14:textId="77777777" w:rsidR="007A6D35" w:rsidRPr="00DA6634" w:rsidRDefault="007A6D35" w:rsidP="00A807AC">
            <w:pPr>
              <w:ind w:left="36"/>
              <w:jc w:val="center"/>
              <w:rPr>
                <w:rFonts w:ascii="Arial" w:hAnsi="Arial" w:cs="Arial"/>
                <w:sz w:val="16"/>
                <w:szCs w:val="16"/>
              </w:rPr>
            </w:pPr>
          </w:p>
          <w:p w14:paraId="239D7DE0"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MILDRE DEL RUBI DOMINGUEZ CHE</w:t>
            </w:r>
          </w:p>
          <w:p w14:paraId="6BF2B2B8" w14:textId="77777777" w:rsidR="007A6D35" w:rsidRPr="00DA6634" w:rsidRDefault="007A6D35" w:rsidP="00A807AC">
            <w:pPr>
              <w:ind w:left="36"/>
              <w:jc w:val="center"/>
              <w:rPr>
                <w:rFonts w:ascii="Arial" w:hAnsi="Arial" w:cs="Arial"/>
                <w:sz w:val="16"/>
                <w:szCs w:val="16"/>
              </w:rPr>
            </w:pPr>
            <w:r w:rsidRPr="00DA6634">
              <w:rPr>
                <w:rFonts w:ascii="Arial" w:eastAsia="Arial Unicode MS" w:hAnsi="Arial" w:cs="Arial"/>
                <w:sz w:val="16"/>
                <w:szCs w:val="16"/>
              </w:rPr>
              <w:t>Candidato (a) Suplente</w:t>
            </w:r>
          </w:p>
          <w:p w14:paraId="58BF2D76"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NENA</w:t>
            </w:r>
          </w:p>
          <w:p w14:paraId="393FE202" w14:textId="77777777" w:rsidR="007A6D35" w:rsidRPr="00DA6634" w:rsidRDefault="007A6D35" w:rsidP="00A807AC">
            <w:pPr>
              <w:ind w:left="36"/>
              <w:jc w:val="center"/>
              <w:rPr>
                <w:rFonts w:ascii="Arial" w:hAnsi="Arial" w:cs="Arial"/>
                <w:sz w:val="16"/>
                <w:szCs w:val="16"/>
              </w:rPr>
            </w:pPr>
          </w:p>
          <w:p w14:paraId="62CE2DE8" w14:textId="77777777" w:rsidR="007A6D35" w:rsidRPr="00DA6634" w:rsidRDefault="007A6D35" w:rsidP="00A807AC">
            <w:pPr>
              <w:ind w:left="36"/>
              <w:jc w:val="center"/>
              <w:rPr>
                <w:rFonts w:ascii="Arial" w:hAnsi="Arial" w:cs="Arial"/>
                <w:sz w:val="16"/>
                <w:szCs w:val="16"/>
              </w:rPr>
            </w:pPr>
            <w:r w:rsidRPr="00DA6634">
              <w:rPr>
                <w:rFonts w:ascii="Arial" w:hAnsi="Arial" w:cs="Arial"/>
                <w:sz w:val="16"/>
                <w:szCs w:val="16"/>
              </w:rPr>
              <w:t>Lema de campaña:</w:t>
            </w:r>
          </w:p>
          <w:p w14:paraId="1AC40C8D" w14:textId="77777777" w:rsidR="007A6D35" w:rsidRPr="00DA6634" w:rsidRDefault="007A6D35" w:rsidP="00A807AC">
            <w:pPr>
              <w:ind w:left="36"/>
              <w:jc w:val="center"/>
              <w:rPr>
                <w:rFonts w:ascii="Arial" w:hAnsi="Arial" w:cs="Arial"/>
                <w:b/>
                <w:bCs/>
                <w:sz w:val="16"/>
                <w:szCs w:val="16"/>
              </w:rPr>
            </w:pPr>
            <w:r w:rsidRPr="00DA6634">
              <w:rPr>
                <w:rFonts w:ascii="Arial" w:hAnsi="Arial" w:cs="Arial"/>
                <w:b/>
                <w:bCs/>
                <w:sz w:val="16"/>
                <w:szCs w:val="16"/>
                <w:u w:val="single"/>
              </w:rPr>
              <w:t>“YO VOY CON WILO”</w:t>
            </w:r>
          </w:p>
          <w:p w14:paraId="6E224CF2" w14:textId="77777777" w:rsidR="007A6D35" w:rsidRPr="00DA6634" w:rsidRDefault="007A6D35" w:rsidP="00A807AC">
            <w:pPr>
              <w:ind w:left="36"/>
              <w:jc w:val="center"/>
              <w:rPr>
                <w:rFonts w:ascii="Arial" w:eastAsia="Arial Unicode MS" w:hAnsi="Arial" w:cs="Arial"/>
                <w:sz w:val="16"/>
                <w:szCs w:val="16"/>
              </w:rPr>
            </w:pPr>
          </w:p>
        </w:tc>
        <w:tc>
          <w:tcPr>
            <w:tcW w:w="1875" w:type="dxa"/>
          </w:tcPr>
          <w:p w14:paraId="34EEC3F2" w14:textId="77777777" w:rsidR="007A6D35" w:rsidRPr="00DA6634" w:rsidRDefault="007A6D35" w:rsidP="00A807AC">
            <w:pPr>
              <w:ind w:left="19"/>
              <w:jc w:val="center"/>
              <w:rPr>
                <w:rFonts w:ascii="Arial" w:eastAsia="Arial Unicode MS" w:hAnsi="Arial" w:cs="Arial"/>
                <w:b/>
                <w:bCs/>
                <w:sz w:val="16"/>
                <w:szCs w:val="16"/>
              </w:rPr>
            </w:pPr>
          </w:p>
          <w:p w14:paraId="46DFE146" w14:textId="77777777" w:rsidR="007A6D35" w:rsidRPr="00DA6634" w:rsidRDefault="007A6D35" w:rsidP="00A807AC">
            <w:pPr>
              <w:ind w:left="19"/>
              <w:jc w:val="center"/>
              <w:rPr>
                <w:rFonts w:ascii="Arial" w:eastAsia="Arial Unicode MS" w:hAnsi="Arial" w:cs="Arial"/>
                <w:b/>
                <w:bCs/>
                <w:sz w:val="16"/>
                <w:szCs w:val="16"/>
              </w:rPr>
            </w:pPr>
          </w:p>
          <w:p w14:paraId="15D2036A" w14:textId="77777777" w:rsidR="007A6D35" w:rsidRPr="00DA6634" w:rsidRDefault="007A6D35" w:rsidP="00A807AC">
            <w:pPr>
              <w:ind w:left="19"/>
              <w:jc w:val="center"/>
              <w:rPr>
                <w:rFonts w:ascii="Arial" w:eastAsia="Arial Unicode MS" w:hAnsi="Arial" w:cs="Arial"/>
                <w:b/>
                <w:bCs/>
                <w:sz w:val="16"/>
                <w:szCs w:val="16"/>
              </w:rPr>
            </w:pPr>
          </w:p>
          <w:p w14:paraId="34D9A9D6" w14:textId="4482C5AD" w:rsidR="007A6D35" w:rsidRPr="00DA6634" w:rsidRDefault="0069747D" w:rsidP="00A807AC">
            <w:pPr>
              <w:ind w:left="19"/>
              <w:jc w:val="center"/>
              <w:rPr>
                <w:rFonts w:ascii="Arial" w:eastAsia="Arial Unicode MS" w:hAnsi="Arial" w:cs="Arial"/>
                <w:b/>
                <w:bCs/>
                <w:sz w:val="16"/>
                <w:szCs w:val="16"/>
              </w:rPr>
            </w:pPr>
            <w:r>
              <w:rPr>
                <w:rFonts w:ascii="Arial" w:eastAsia="Arial Unicode MS" w:hAnsi="Arial" w:cs="Arial"/>
                <w:b/>
                <w:bCs/>
                <w:sz w:val="16"/>
                <w:szCs w:val="16"/>
              </w:rPr>
              <w:t>GRIS</w:t>
            </w:r>
          </w:p>
        </w:tc>
      </w:tr>
      <w:tr w:rsidR="007A6D35" w:rsidRPr="00DA6634" w14:paraId="43189991" w14:textId="77777777" w:rsidTr="00B60FFE">
        <w:tc>
          <w:tcPr>
            <w:tcW w:w="1413" w:type="dxa"/>
          </w:tcPr>
          <w:p w14:paraId="6DEA0B53" w14:textId="77777777" w:rsidR="007A6D35" w:rsidRPr="00DA6634" w:rsidRDefault="007A6D35" w:rsidP="00A807AC">
            <w:pPr>
              <w:ind w:left="35"/>
              <w:jc w:val="center"/>
              <w:rPr>
                <w:rFonts w:ascii="Arial" w:hAnsi="Arial" w:cs="Arial"/>
                <w:sz w:val="16"/>
                <w:szCs w:val="16"/>
              </w:rPr>
            </w:pPr>
            <w:r w:rsidRPr="00DA6634">
              <w:rPr>
                <w:rFonts w:ascii="Arial" w:eastAsia="Arial Unicode MS" w:hAnsi="Arial" w:cs="Arial"/>
                <w:sz w:val="16"/>
                <w:szCs w:val="16"/>
              </w:rPr>
              <w:t>02</w:t>
            </w:r>
          </w:p>
          <w:p w14:paraId="46C15401" w14:textId="77777777" w:rsidR="007A6D35" w:rsidRPr="00DA6634" w:rsidRDefault="007A6D35" w:rsidP="00A807AC">
            <w:pPr>
              <w:ind w:left="35"/>
              <w:jc w:val="center"/>
              <w:rPr>
                <w:rFonts w:ascii="Arial" w:hAnsi="Arial" w:cs="Arial"/>
                <w:sz w:val="16"/>
                <w:szCs w:val="16"/>
              </w:rPr>
            </w:pPr>
          </w:p>
        </w:tc>
        <w:tc>
          <w:tcPr>
            <w:tcW w:w="4836" w:type="dxa"/>
          </w:tcPr>
          <w:p w14:paraId="01C09717"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JOSÉ CARLOS ALBERTO GARCÍA SILVA</w:t>
            </w:r>
          </w:p>
          <w:p w14:paraId="5470EFF9" w14:textId="77777777" w:rsidR="007A6D35" w:rsidRPr="00DA6634" w:rsidRDefault="007A6D35" w:rsidP="00A807AC">
            <w:pPr>
              <w:ind w:left="36"/>
              <w:jc w:val="center"/>
              <w:rPr>
                <w:rFonts w:ascii="Arial" w:hAnsi="Arial" w:cs="Arial"/>
                <w:sz w:val="16"/>
                <w:szCs w:val="16"/>
              </w:rPr>
            </w:pPr>
            <w:r w:rsidRPr="00DA6634">
              <w:rPr>
                <w:rFonts w:ascii="Arial" w:eastAsia="Arial Unicode MS" w:hAnsi="Arial" w:cs="Arial"/>
                <w:sz w:val="16"/>
                <w:szCs w:val="16"/>
              </w:rPr>
              <w:t>Candidato (a) Propietario (a)</w:t>
            </w:r>
          </w:p>
          <w:p w14:paraId="0BB2FA28"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CARLOS GARCÍA</w:t>
            </w:r>
          </w:p>
          <w:p w14:paraId="6C337AB7" w14:textId="77777777" w:rsidR="007A6D35" w:rsidRPr="00DA6634" w:rsidRDefault="007A6D35" w:rsidP="00A807AC">
            <w:pPr>
              <w:ind w:left="36"/>
              <w:jc w:val="center"/>
              <w:rPr>
                <w:rFonts w:ascii="Arial" w:hAnsi="Arial" w:cs="Arial"/>
                <w:sz w:val="16"/>
                <w:szCs w:val="16"/>
              </w:rPr>
            </w:pPr>
          </w:p>
          <w:p w14:paraId="0DF7A270"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YULIA DEL CARMEN SALINAS ALVARADO</w:t>
            </w:r>
          </w:p>
          <w:p w14:paraId="701F6226"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Suplente</w:t>
            </w:r>
          </w:p>
          <w:p w14:paraId="7F05463C"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YULI</w:t>
            </w:r>
          </w:p>
          <w:p w14:paraId="08646483" w14:textId="77777777" w:rsidR="007A6D35" w:rsidRPr="00DA6634" w:rsidRDefault="007A6D35" w:rsidP="00A807AC">
            <w:pPr>
              <w:ind w:left="36"/>
              <w:jc w:val="center"/>
              <w:rPr>
                <w:rFonts w:ascii="Arial" w:hAnsi="Arial" w:cs="Arial"/>
                <w:sz w:val="16"/>
                <w:szCs w:val="16"/>
              </w:rPr>
            </w:pPr>
          </w:p>
          <w:p w14:paraId="0E709AAF" w14:textId="77777777" w:rsidR="007A6D35" w:rsidRPr="00DA6634" w:rsidRDefault="007A6D35" w:rsidP="00A807AC">
            <w:pPr>
              <w:ind w:left="36"/>
              <w:jc w:val="center"/>
              <w:rPr>
                <w:rFonts w:ascii="Arial" w:hAnsi="Arial" w:cs="Arial"/>
                <w:sz w:val="16"/>
                <w:szCs w:val="16"/>
              </w:rPr>
            </w:pPr>
            <w:r w:rsidRPr="00DA6634">
              <w:rPr>
                <w:rFonts w:ascii="Arial" w:hAnsi="Arial" w:cs="Arial"/>
                <w:sz w:val="16"/>
                <w:szCs w:val="16"/>
              </w:rPr>
              <w:t>Lema de campaña:</w:t>
            </w:r>
          </w:p>
          <w:p w14:paraId="10EADBAE" w14:textId="77777777" w:rsidR="007A6D35" w:rsidRPr="00DA6634" w:rsidRDefault="007A6D35" w:rsidP="00A807AC">
            <w:pPr>
              <w:ind w:left="36"/>
              <w:jc w:val="center"/>
              <w:rPr>
                <w:rFonts w:ascii="Arial" w:eastAsia="Arial Unicode MS" w:hAnsi="Arial" w:cs="Arial"/>
                <w:b/>
                <w:bCs/>
                <w:sz w:val="16"/>
                <w:szCs w:val="16"/>
                <w:u w:val="single"/>
              </w:rPr>
            </w:pPr>
            <w:r w:rsidRPr="00DA6634">
              <w:rPr>
                <w:rFonts w:ascii="Arial" w:hAnsi="Arial" w:cs="Arial"/>
                <w:b/>
                <w:bCs/>
                <w:sz w:val="16"/>
                <w:szCs w:val="16"/>
                <w:u w:val="single"/>
              </w:rPr>
              <w:t>INDEPENDIENTES POR EL CAMBIO</w:t>
            </w:r>
          </w:p>
          <w:p w14:paraId="1CFA6D37" w14:textId="77777777" w:rsidR="007A6D35" w:rsidRPr="00DA6634" w:rsidRDefault="007A6D35" w:rsidP="00A807AC">
            <w:pPr>
              <w:ind w:left="36"/>
              <w:jc w:val="center"/>
              <w:rPr>
                <w:rFonts w:ascii="Arial" w:eastAsia="Arial Unicode MS" w:hAnsi="Arial" w:cs="Arial"/>
                <w:sz w:val="16"/>
                <w:szCs w:val="16"/>
              </w:rPr>
            </w:pPr>
          </w:p>
        </w:tc>
        <w:tc>
          <w:tcPr>
            <w:tcW w:w="1875" w:type="dxa"/>
          </w:tcPr>
          <w:p w14:paraId="4E3CAA00" w14:textId="77777777" w:rsidR="007A6D35" w:rsidRPr="00DA6634" w:rsidRDefault="007A6D35" w:rsidP="00A807AC">
            <w:pPr>
              <w:ind w:left="19"/>
              <w:jc w:val="center"/>
              <w:rPr>
                <w:rFonts w:ascii="Arial" w:eastAsia="Arial Unicode MS" w:hAnsi="Arial" w:cs="Arial"/>
                <w:b/>
                <w:bCs/>
                <w:sz w:val="16"/>
                <w:szCs w:val="16"/>
              </w:rPr>
            </w:pPr>
          </w:p>
          <w:p w14:paraId="0852A5BC" w14:textId="77777777" w:rsidR="007A6D35" w:rsidRPr="00DA6634" w:rsidRDefault="007A6D35" w:rsidP="00A807AC">
            <w:pPr>
              <w:ind w:left="19"/>
              <w:jc w:val="center"/>
              <w:rPr>
                <w:rFonts w:ascii="Arial" w:eastAsia="Arial Unicode MS" w:hAnsi="Arial" w:cs="Arial"/>
                <w:b/>
                <w:bCs/>
                <w:sz w:val="16"/>
                <w:szCs w:val="16"/>
              </w:rPr>
            </w:pPr>
          </w:p>
          <w:p w14:paraId="65ACC7B4" w14:textId="77777777" w:rsidR="007A6D35" w:rsidRPr="00DA6634" w:rsidRDefault="007A6D35" w:rsidP="00A807AC">
            <w:pPr>
              <w:ind w:left="19"/>
              <w:jc w:val="center"/>
              <w:rPr>
                <w:rFonts w:ascii="Arial" w:eastAsia="Arial Unicode MS" w:hAnsi="Arial" w:cs="Arial"/>
                <w:b/>
                <w:bCs/>
                <w:sz w:val="16"/>
                <w:szCs w:val="16"/>
              </w:rPr>
            </w:pPr>
          </w:p>
          <w:p w14:paraId="30763D40" w14:textId="77777777" w:rsidR="007A6D35" w:rsidRPr="00DA6634" w:rsidRDefault="007A6D35" w:rsidP="00A807AC">
            <w:pPr>
              <w:ind w:left="19"/>
              <w:jc w:val="center"/>
              <w:rPr>
                <w:rFonts w:ascii="Arial" w:eastAsia="Arial Unicode MS" w:hAnsi="Arial" w:cs="Arial"/>
                <w:b/>
                <w:bCs/>
                <w:sz w:val="16"/>
                <w:szCs w:val="16"/>
              </w:rPr>
            </w:pPr>
            <w:r w:rsidRPr="00DA6634">
              <w:rPr>
                <w:rFonts w:ascii="Arial" w:eastAsia="Arial Unicode MS" w:hAnsi="Arial" w:cs="Arial"/>
                <w:b/>
                <w:bCs/>
                <w:sz w:val="16"/>
                <w:szCs w:val="16"/>
              </w:rPr>
              <w:t>VERDE</w:t>
            </w:r>
          </w:p>
        </w:tc>
      </w:tr>
      <w:tr w:rsidR="007A6D35" w:rsidRPr="00DA6634" w14:paraId="4487D9D4" w14:textId="77777777" w:rsidTr="00B60FFE">
        <w:tc>
          <w:tcPr>
            <w:tcW w:w="1413" w:type="dxa"/>
          </w:tcPr>
          <w:p w14:paraId="21C816EF" w14:textId="77777777" w:rsidR="007A6D35" w:rsidRPr="00DA6634" w:rsidRDefault="007A6D35" w:rsidP="00A807AC">
            <w:pPr>
              <w:ind w:left="35"/>
              <w:jc w:val="center"/>
              <w:rPr>
                <w:rFonts w:ascii="Arial" w:eastAsia="Arial Unicode MS" w:hAnsi="Arial" w:cs="Arial"/>
                <w:sz w:val="16"/>
                <w:szCs w:val="16"/>
              </w:rPr>
            </w:pPr>
            <w:r w:rsidRPr="00DA6634">
              <w:rPr>
                <w:rFonts w:ascii="Arial" w:eastAsia="Arial Unicode MS" w:hAnsi="Arial" w:cs="Arial"/>
                <w:sz w:val="16"/>
                <w:szCs w:val="16"/>
              </w:rPr>
              <w:t>03</w:t>
            </w:r>
          </w:p>
        </w:tc>
        <w:tc>
          <w:tcPr>
            <w:tcW w:w="4836" w:type="dxa"/>
          </w:tcPr>
          <w:p w14:paraId="14249EB3"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JOSÉ EDUARDO ÁLVAREZ PÉREZ</w:t>
            </w:r>
          </w:p>
          <w:p w14:paraId="5BE904A1"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Propietario (a)</w:t>
            </w:r>
          </w:p>
          <w:p w14:paraId="156378E5"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PEPE LALO</w:t>
            </w:r>
          </w:p>
          <w:p w14:paraId="2421ABF4" w14:textId="77777777" w:rsidR="007A6D35" w:rsidRPr="00DA6634" w:rsidRDefault="007A6D35" w:rsidP="00A807AC">
            <w:pPr>
              <w:ind w:left="36"/>
              <w:jc w:val="center"/>
              <w:rPr>
                <w:rFonts w:ascii="Arial" w:hAnsi="Arial" w:cs="Arial"/>
                <w:sz w:val="16"/>
                <w:szCs w:val="16"/>
              </w:rPr>
            </w:pPr>
          </w:p>
          <w:p w14:paraId="3ACE8369"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MANUELA DE LOS ÁNGELES CANTÚN UCÁN</w:t>
            </w:r>
          </w:p>
          <w:p w14:paraId="1F942FD5"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Suplente</w:t>
            </w:r>
          </w:p>
          <w:p w14:paraId="12FBCC4F"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LA POLANKO</w:t>
            </w:r>
          </w:p>
          <w:p w14:paraId="60D9A294" w14:textId="77777777" w:rsidR="007A6D35" w:rsidRPr="00DA6634" w:rsidRDefault="007A6D35" w:rsidP="00A807AC">
            <w:pPr>
              <w:ind w:left="36"/>
              <w:jc w:val="center"/>
              <w:rPr>
                <w:rFonts w:ascii="Arial" w:hAnsi="Arial" w:cs="Arial"/>
                <w:sz w:val="16"/>
                <w:szCs w:val="16"/>
              </w:rPr>
            </w:pPr>
          </w:p>
          <w:p w14:paraId="183EE43B" w14:textId="77777777" w:rsidR="007A6D35" w:rsidRPr="00DA6634" w:rsidRDefault="007A6D35" w:rsidP="00A807AC">
            <w:pPr>
              <w:ind w:left="36"/>
              <w:jc w:val="center"/>
              <w:rPr>
                <w:rFonts w:ascii="Arial" w:hAnsi="Arial" w:cs="Arial"/>
                <w:sz w:val="16"/>
                <w:szCs w:val="16"/>
              </w:rPr>
            </w:pPr>
            <w:r w:rsidRPr="00DA6634">
              <w:rPr>
                <w:rFonts w:ascii="Arial" w:hAnsi="Arial" w:cs="Arial"/>
                <w:sz w:val="16"/>
                <w:szCs w:val="16"/>
              </w:rPr>
              <w:t>Lema de campaña:</w:t>
            </w:r>
          </w:p>
          <w:p w14:paraId="390898BF" w14:textId="45F56D87" w:rsidR="007A6D35" w:rsidRPr="00B60FFE" w:rsidRDefault="007A6D35" w:rsidP="00B60FFE">
            <w:pPr>
              <w:ind w:left="36"/>
              <w:jc w:val="center"/>
              <w:rPr>
                <w:rFonts w:ascii="Arial" w:hAnsi="Arial" w:cs="Arial"/>
                <w:b/>
                <w:bCs/>
                <w:sz w:val="16"/>
                <w:szCs w:val="16"/>
              </w:rPr>
            </w:pPr>
            <w:r w:rsidRPr="00DA6634">
              <w:rPr>
                <w:rFonts w:ascii="Arial" w:hAnsi="Arial" w:cs="Arial"/>
                <w:b/>
                <w:bCs/>
                <w:sz w:val="16"/>
                <w:szCs w:val="16"/>
                <w:u w:val="single"/>
              </w:rPr>
              <w:t>LOGREMOS JUNTOS EL CAMBIO</w:t>
            </w:r>
          </w:p>
          <w:p w14:paraId="19D8B2BA" w14:textId="77777777" w:rsidR="007A6D35" w:rsidRPr="00DA6634" w:rsidRDefault="007A6D35" w:rsidP="00A807AC">
            <w:pPr>
              <w:ind w:left="36"/>
              <w:jc w:val="center"/>
              <w:rPr>
                <w:rFonts w:ascii="Arial" w:eastAsia="Arial Unicode MS" w:hAnsi="Arial" w:cs="Arial"/>
                <w:b/>
                <w:bCs/>
                <w:sz w:val="16"/>
                <w:szCs w:val="16"/>
              </w:rPr>
            </w:pPr>
          </w:p>
        </w:tc>
        <w:tc>
          <w:tcPr>
            <w:tcW w:w="1875" w:type="dxa"/>
          </w:tcPr>
          <w:p w14:paraId="294D4D28" w14:textId="77777777" w:rsidR="007A6D35" w:rsidRPr="00DA6634" w:rsidRDefault="007A6D35" w:rsidP="00A807AC">
            <w:pPr>
              <w:ind w:left="19"/>
              <w:jc w:val="center"/>
              <w:rPr>
                <w:rFonts w:ascii="Arial" w:eastAsia="Arial Unicode MS" w:hAnsi="Arial" w:cs="Arial"/>
                <w:b/>
                <w:bCs/>
                <w:sz w:val="16"/>
                <w:szCs w:val="16"/>
              </w:rPr>
            </w:pPr>
          </w:p>
          <w:p w14:paraId="1595CB3B" w14:textId="77777777" w:rsidR="007A6D35" w:rsidRPr="00DA6634" w:rsidRDefault="007A6D35" w:rsidP="00A807AC">
            <w:pPr>
              <w:ind w:left="19"/>
              <w:jc w:val="center"/>
              <w:rPr>
                <w:rFonts w:ascii="Arial" w:eastAsia="Arial Unicode MS" w:hAnsi="Arial" w:cs="Arial"/>
                <w:b/>
                <w:bCs/>
                <w:sz w:val="16"/>
                <w:szCs w:val="16"/>
              </w:rPr>
            </w:pPr>
          </w:p>
          <w:p w14:paraId="2EA245CA" w14:textId="77777777" w:rsidR="007A6D35" w:rsidRPr="00DA6634" w:rsidRDefault="007A6D35" w:rsidP="00A807AC">
            <w:pPr>
              <w:ind w:left="19"/>
              <w:jc w:val="center"/>
              <w:rPr>
                <w:rFonts w:ascii="Arial" w:eastAsia="Arial Unicode MS" w:hAnsi="Arial" w:cs="Arial"/>
                <w:b/>
                <w:bCs/>
                <w:sz w:val="16"/>
                <w:szCs w:val="16"/>
              </w:rPr>
            </w:pPr>
          </w:p>
          <w:p w14:paraId="225C286E" w14:textId="77777777" w:rsidR="007A6D35" w:rsidRPr="00DA6634" w:rsidRDefault="007A6D35" w:rsidP="00A807AC">
            <w:pPr>
              <w:ind w:left="19"/>
              <w:jc w:val="center"/>
              <w:rPr>
                <w:rFonts w:ascii="Arial" w:eastAsia="Arial Unicode MS" w:hAnsi="Arial" w:cs="Arial"/>
                <w:b/>
                <w:bCs/>
                <w:sz w:val="16"/>
                <w:szCs w:val="16"/>
              </w:rPr>
            </w:pPr>
            <w:r w:rsidRPr="00DA6634">
              <w:rPr>
                <w:rFonts w:ascii="Arial" w:eastAsia="Arial Unicode MS" w:hAnsi="Arial" w:cs="Arial"/>
                <w:b/>
                <w:bCs/>
                <w:sz w:val="16"/>
                <w:szCs w:val="16"/>
              </w:rPr>
              <w:t>ROSA</w:t>
            </w:r>
          </w:p>
        </w:tc>
      </w:tr>
      <w:tr w:rsidR="007A6D35" w:rsidRPr="00DA6634" w14:paraId="7151AF04" w14:textId="77777777" w:rsidTr="00B60FFE">
        <w:tc>
          <w:tcPr>
            <w:tcW w:w="1413" w:type="dxa"/>
          </w:tcPr>
          <w:p w14:paraId="2ABC7A00" w14:textId="77777777" w:rsidR="007A6D35" w:rsidRPr="00DA6634" w:rsidRDefault="007A6D35" w:rsidP="00A807AC">
            <w:pPr>
              <w:ind w:left="35"/>
              <w:jc w:val="center"/>
              <w:rPr>
                <w:rFonts w:ascii="Arial" w:eastAsia="Arial Unicode MS" w:hAnsi="Arial" w:cs="Arial"/>
                <w:sz w:val="16"/>
                <w:szCs w:val="16"/>
              </w:rPr>
            </w:pPr>
            <w:r w:rsidRPr="00DA6634">
              <w:rPr>
                <w:rFonts w:ascii="Arial" w:eastAsia="Arial Unicode MS" w:hAnsi="Arial" w:cs="Arial"/>
                <w:sz w:val="16"/>
                <w:szCs w:val="16"/>
              </w:rPr>
              <w:t>04</w:t>
            </w:r>
          </w:p>
        </w:tc>
        <w:tc>
          <w:tcPr>
            <w:tcW w:w="4836" w:type="dxa"/>
          </w:tcPr>
          <w:p w14:paraId="1BA11FA1"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ROMÁN EDUARDO UC CAN</w:t>
            </w:r>
          </w:p>
          <w:p w14:paraId="0F471DDC"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Propietario (a)</w:t>
            </w:r>
          </w:p>
          <w:p w14:paraId="36514781" w14:textId="77777777" w:rsidR="007A6D35" w:rsidRPr="00DA6634" w:rsidRDefault="007A6D35" w:rsidP="00A807AC">
            <w:pPr>
              <w:ind w:left="36"/>
              <w:jc w:val="center"/>
              <w:rPr>
                <w:rFonts w:ascii="Arial" w:hAnsi="Arial" w:cs="Arial"/>
                <w:sz w:val="16"/>
                <w:szCs w:val="16"/>
              </w:rPr>
            </w:pPr>
          </w:p>
          <w:p w14:paraId="6730FDBF"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MARÍA CLARIBEL ÁLVAREZ OSORIO</w:t>
            </w:r>
          </w:p>
          <w:p w14:paraId="5D837914"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Suplente</w:t>
            </w:r>
          </w:p>
          <w:p w14:paraId="17C8D54D" w14:textId="77777777" w:rsidR="007A6D35" w:rsidRPr="00DA6634" w:rsidRDefault="007A6D35" w:rsidP="00A807AC">
            <w:pPr>
              <w:ind w:left="36"/>
              <w:jc w:val="center"/>
              <w:rPr>
                <w:rFonts w:ascii="Arial" w:eastAsia="Arial Unicode MS" w:hAnsi="Arial" w:cs="Arial"/>
                <w:b/>
                <w:bCs/>
                <w:sz w:val="16"/>
                <w:szCs w:val="16"/>
              </w:rPr>
            </w:pPr>
          </w:p>
        </w:tc>
        <w:tc>
          <w:tcPr>
            <w:tcW w:w="1875" w:type="dxa"/>
          </w:tcPr>
          <w:p w14:paraId="0EABA712" w14:textId="77777777" w:rsidR="007A6D35" w:rsidRPr="00DA6634" w:rsidRDefault="007A6D35" w:rsidP="00A807AC">
            <w:pPr>
              <w:ind w:left="19"/>
              <w:jc w:val="center"/>
              <w:rPr>
                <w:rFonts w:ascii="Arial" w:eastAsia="Arial Unicode MS" w:hAnsi="Arial" w:cs="Arial"/>
                <w:b/>
                <w:bCs/>
                <w:sz w:val="16"/>
                <w:szCs w:val="16"/>
              </w:rPr>
            </w:pPr>
          </w:p>
          <w:p w14:paraId="6A350493" w14:textId="77777777" w:rsidR="007A6D35" w:rsidRPr="00DA6634" w:rsidRDefault="007A6D35" w:rsidP="00A807AC">
            <w:pPr>
              <w:ind w:left="19"/>
              <w:jc w:val="center"/>
              <w:rPr>
                <w:rFonts w:ascii="Arial" w:eastAsia="Arial Unicode MS" w:hAnsi="Arial" w:cs="Arial"/>
                <w:b/>
                <w:bCs/>
                <w:sz w:val="16"/>
                <w:szCs w:val="16"/>
              </w:rPr>
            </w:pPr>
          </w:p>
          <w:p w14:paraId="2B62332A" w14:textId="77777777" w:rsidR="007A6D35" w:rsidRPr="00DA6634" w:rsidRDefault="007A6D35" w:rsidP="00A807AC">
            <w:pPr>
              <w:ind w:left="19"/>
              <w:jc w:val="center"/>
              <w:rPr>
                <w:rFonts w:ascii="Arial" w:eastAsia="Arial Unicode MS" w:hAnsi="Arial" w:cs="Arial"/>
                <w:b/>
                <w:bCs/>
                <w:sz w:val="16"/>
                <w:szCs w:val="16"/>
              </w:rPr>
            </w:pPr>
            <w:r w:rsidRPr="00DA6634">
              <w:rPr>
                <w:rFonts w:ascii="Arial" w:eastAsia="Arial Unicode MS" w:hAnsi="Arial" w:cs="Arial"/>
                <w:b/>
                <w:bCs/>
                <w:sz w:val="16"/>
                <w:szCs w:val="16"/>
              </w:rPr>
              <w:t>ROJO</w:t>
            </w:r>
          </w:p>
        </w:tc>
      </w:tr>
      <w:tr w:rsidR="007A6D35" w:rsidRPr="00DA6634" w14:paraId="43153AAD" w14:textId="77777777" w:rsidTr="00B60FFE">
        <w:tc>
          <w:tcPr>
            <w:tcW w:w="1413" w:type="dxa"/>
          </w:tcPr>
          <w:p w14:paraId="65B427B5" w14:textId="77777777" w:rsidR="007A6D35" w:rsidRPr="00DA6634" w:rsidRDefault="007A6D35" w:rsidP="00A807AC">
            <w:pPr>
              <w:ind w:left="35"/>
              <w:jc w:val="center"/>
              <w:rPr>
                <w:rFonts w:ascii="Arial" w:eastAsia="Arial Unicode MS" w:hAnsi="Arial" w:cs="Arial"/>
                <w:sz w:val="16"/>
                <w:szCs w:val="16"/>
              </w:rPr>
            </w:pPr>
            <w:r w:rsidRPr="00DA6634">
              <w:rPr>
                <w:rFonts w:ascii="Arial" w:eastAsia="Arial Unicode MS" w:hAnsi="Arial" w:cs="Arial"/>
                <w:sz w:val="16"/>
                <w:szCs w:val="16"/>
              </w:rPr>
              <w:t>05</w:t>
            </w:r>
          </w:p>
        </w:tc>
        <w:tc>
          <w:tcPr>
            <w:tcW w:w="4836" w:type="dxa"/>
          </w:tcPr>
          <w:p w14:paraId="4B644350"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MARIO ALBERTO ABURTO MONTOY</w:t>
            </w:r>
          </w:p>
          <w:p w14:paraId="607737DE"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Propietario (a)</w:t>
            </w:r>
          </w:p>
          <w:p w14:paraId="58A71763"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MARIO MONTOY</w:t>
            </w:r>
          </w:p>
          <w:p w14:paraId="1D3925B5" w14:textId="77777777" w:rsidR="007A6D35" w:rsidRPr="00DA6634" w:rsidRDefault="007A6D35" w:rsidP="00A807AC">
            <w:pPr>
              <w:ind w:left="36"/>
              <w:jc w:val="center"/>
              <w:rPr>
                <w:rFonts w:ascii="Arial" w:hAnsi="Arial" w:cs="Arial"/>
                <w:sz w:val="16"/>
                <w:szCs w:val="16"/>
              </w:rPr>
            </w:pPr>
          </w:p>
          <w:p w14:paraId="34684415"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MARÍA DEL PILAR NARVÁEZ MATÚ</w:t>
            </w:r>
          </w:p>
          <w:p w14:paraId="1F089D5E"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Suplente</w:t>
            </w:r>
          </w:p>
          <w:p w14:paraId="2889DA6B"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DOÑA PILI</w:t>
            </w:r>
          </w:p>
          <w:p w14:paraId="4B8D0859" w14:textId="77777777" w:rsidR="007A6D35" w:rsidRPr="00DA6634" w:rsidRDefault="007A6D35" w:rsidP="00A807AC">
            <w:pPr>
              <w:ind w:left="36"/>
              <w:jc w:val="center"/>
              <w:rPr>
                <w:rFonts w:ascii="Arial" w:hAnsi="Arial" w:cs="Arial"/>
                <w:sz w:val="16"/>
                <w:szCs w:val="16"/>
              </w:rPr>
            </w:pPr>
          </w:p>
          <w:p w14:paraId="7C861120" w14:textId="77777777" w:rsidR="007A6D35" w:rsidRPr="00DA6634" w:rsidRDefault="007A6D35" w:rsidP="00A807AC">
            <w:pPr>
              <w:ind w:left="36"/>
              <w:jc w:val="center"/>
              <w:rPr>
                <w:rFonts w:ascii="Arial" w:hAnsi="Arial" w:cs="Arial"/>
                <w:sz w:val="16"/>
                <w:szCs w:val="16"/>
              </w:rPr>
            </w:pPr>
            <w:r w:rsidRPr="00DA6634">
              <w:rPr>
                <w:rFonts w:ascii="Arial" w:hAnsi="Arial" w:cs="Arial"/>
                <w:sz w:val="16"/>
                <w:szCs w:val="16"/>
              </w:rPr>
              <w:t>Lema de campaña:</w:t>
            </w:r>
          </w:p>
          <w:p w14:paraId="3E4BEDD0" w14:textId="77777777" w:rsidR="007A6D35" w:rsidRPr="00DA6634" w:rsidRDefault="007A6D35" w:rsidP="00A807AC">
            <w:pPr>
              <w:ind w:left="36"/>
              <w:jc w:val="center"/>
              <w:rPr>
                <w:rFonts w:ascii="Arial" w:hAnsi="Arial" w:cs="Arial"/>
                <w:b/>
                <w:bCs/>
                <w:sz w:val="16"/>
                <w:szCs w:val="16"/>
              </w:rPr>
            </w:pPr>
            <w:r w:rsidRPr="00DA6634">
              <w:rPr>
                <w:rFonts w:ascii="Arial" w:hAnsi="Arial" w:cs="Arial"/>
                <w:b/>
                <w:bCs/>
                <w:sz w:val="16"/>
                <w:szCs w:val="16"/>
                <w:u w:val="single"/>
              </w:rPr>
              <w:t>EL CAMBIO ES DE TODOS</w:t>
            </w:r>
          </w:p>
          <w:p w14:paraId="01EF21B4" w14:textId="77777777" w:rsidR="007A6D35" w:rsidRPr="00DA6634" w:rsidRDefault="007A6D35" w:rsidP="00A807AC">
            <w:pPr>
              <w:ind w:left="36"/>
              <w:jc w:val="center"/>
              <w:rPr>
                <w:rFonts w:ascii="Arial" w:eastAsia="Arial Unicode MS" w:hAnsi="Arial" w:cs="Arial"/>
                <w:b/>
                <w:bCs/>
                <w:sz w:val="16"/>
                <w:szCs w:val="16"/>
              </w:rPr>
            </w:pPr>
          </w:p>
        </w:tc>
        <w:tc>
          <w:tcPr>
            <w:tcW w:w="1875" w:type="dxa"/>
          </w:tcPr>
          <w:p w14:paraId="4DECA166" w14:textId="77777777" w:rsidR="007A6D35" w:rsidRPr="00DA6634" w:rsidRDefault="007A6D35" w:rsidP="00A807AC">
            <w:pPr>
              <w:ind w:left="19"/>
              <w:jc w:val="center"/>
              <w:rPr>
                <w:rFonts w:ascii="Arial" w:eastAsia="Arial Unicode MS" w:hAnsi="Arial" w:cs="Arial"/>
                <w:b/>
                <w:bCs/>
                <w:sz w:val="16"/>
                <w:szCs w:val="16"/>
              </w:rPr>
            </w:pPr>
          </w:p>
          <w:p w14:paraId="09F8A9F1" w14:textId="77777777" w:rsidR="007A6D35" w:rsidRPr="00DA6634" w:rsidRDefault="007A6D35" w:rsidP="00A807AC">
            <w:pPr>
              <w:ind w:left="19"/>
              <w:jc w:val="center"/>
              <w:rPr>
                <w:rFonts w:ascii="Arial" w:eastAsia="Arial Unicode MS" w:hAnsi="Arial" w:cs="Arial"/>
                <w:b/>
                <w:bCs/>
                <w:sz w:val="16"/>
                <w:szCs w:val="16"/>
              </w:rPr>
            </w:pPr>
          </w:p>
          <w:p w14:paraId="239C2B8A" w14:textId="77777777" w:rsidR="007A6D35" w:rsidRPr="00DA6634" w:rsidRDefault="007A6D35" w:rsidP="00A807AC">
            <w:pPr>
              <w:ind w:left="19"/>
              <w:jc w:val="center"/>
              <w:rPr>
                <w:rFonts w:ascii="Arial" w:eastAsia="Arial Unicode MS" w:hAnsi="Arial" w:cs="Arial"/>
                <w:b/>
                <w:bCs/>
                <w:sz w:val="16"/>
                <w:szCs w:val="16"/>
              </w:rPr>
            </w:pPr>
          </w:p>
          <w:p w14:paraId="393F0E52" w14:textId="77777777" w:rsidR="007A6D35" w:rsidRPr="00DA6634" w:rsidRDefault="007A6D35" w:rsidP="00A807AC">
            <w:pPr>
              <w:ind w:left="19"/>
              <w:jc w:val="center"/>
              <w:rPr>
                <w:rFonts w:ascii="Arial" w:eastAsia="Arial Unicode MS" w:hAnsi="Arial" w:cs="Arial"/>
                <w:b/>
                <w:bCs/>
                <w:sz w:val="16"/>
                <w:szCs w:val="16"/>
              </w:rPr>
            </w:pPr>
            <w:r w:rsidRPr="00DA6634">
              <w:rPr>
                <w:rFonts w:ascii="Arial" w:eastAsia="Arial Unicode MS" w:hAnsi="Arial" w:cs="Arial"/>
                <w:b/>
                <w:bCs/>
                <w:sz w:val="16"/>
                <w:szCs w:val="16"/>
              </w:rPr>
              <w:t>NEGRO</w:t>
            </w:r>
          </w:p>
        </w:tc>
      </w:tr>
      <w:tr w:rsidR="007A6D35" w:rsidRPr="00DA6634" w14:paraId="239F9699" w14:textId="77777777" w:rsidTr="00B60FFE">
        <w:tc>
          <w:tcPr>
            <w:tcW w:w="1413" w:type="dxa"/>
          </w:tcPr>
          <w:p w14:paraId="2078E55A" w14:textId="77777777" w:rsidR="007A6D35" w:rsidRPr="00DA6634" w:rsidRDefault="007A6D35" w:rsidP="00A807AC">
            <w:pPr>
              <w:ind w:left="35"/>
              <w:jc w:val="center"/>
              <w:rPr>
                <w:rFonts w:ascii="Arial" w:eastAsia="Arial Unicode MS" w:hAnsi="Arial" w:cs="Arial"/>
                <w:sz w:val="16"/>
                <w:szCs w:val="16"/>
              </w:rPr>
            </w:pPr>
            <w:r w:rsidRPr="00DA6634">
              <w:rPr>
                <w:rFonts w:ascii="Arial" w:eastAsia="Arial Unicode MS" w:hAnsi="Arial" w:cs="Arial"/>
                <w:sz w:val="16"/>
                <w:szCs w:val="16"/>
              </w:rPr>
              <w:t>06</w:t>
            </w:r>
          </w:p>
        </w:tc>
        <w:tc>
          <w:tcPr>
            <w:tcW w:w="4836" w:type="dxa"/>
          </w:tcPr>
          <w:p w14:paraId="590373C1"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SUEMY GUILLERMINA POOT AC</w:t>
            </w:r>
          </w:p>
          <w:p w14:paraId="747C8695"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Propietario (a)</w:t>
            </w:r>
          </w:p>
          <w:p w14:paraId="6843E94E" w14:textId="77777777" w:rsidR="007A6D35" w:rsidRPr="00DA6634" w:rsidRDefault="007A6D35" w:rsidP="00A807AC">
            <w:pPr>
              <w:ind w:left="36"/>
              <w:jc w:val="center"/>
              <w:rPr>
                <w:rFonts w:ascii="Arial" w:eastAsia="Arial Unicode MS" w:hAnsi="Arial" w:cs="Arial"/>
                <w:sz w:val="16"/>
                <w:szCs w:val="16"/>
              </w:rPr>
            </w:pPr>
          </w:p>
          <w:p w14:paraId="105A33D3"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ANA CECILIA HERNÁNDEZ LANDEROS</w:t>
            </w:r>
          </w:p>
          <w:p w14:paraId="6F82DB00"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lastRenderedPageBreak/>
              <w:t>Candidato (a) Suplente</w:t>
            </w:r>
          </w:p>
          <w:p w14:paraId="0A18756E" w14:textId="77777777" w:rsidR="007A6D35" w:rsidRPr="00DA6634" w:rsidRDefault="007A6D35" w:rsidP="00A807AC">
            <w:pPr>
              <w:ind w:left="36"/>
              <w:jc w:val="center"/>
              <w:rPr>
                <w:rFonts w:ascii="Arial" w:eastAsia="Arial Unicode MS" w:hAnsi="Arial" w:cs="Arial"/>
                <w:b/>
                <w:bCs/>
                <w:sz w:val="16"/>
                <w:szCs w:val="16"/>
              </w:rPr>
            </w:pPr>
          </w:p>
          <w:p w14:paraId="675DBC20" w14:textId="77777777" w:rsidR="007A6D35" w:rsidRPr="00DA6634" w:rsidRDefault="007A6D35" w:rsidP="00A807AC">
            <w:pPr>
              <w:jc w:val="center"/>
              <w:rPr>
                <w:rFonts w:ascii="Arial" w:hAnsi="Arial" w:cs="Arial"/>
                <w:sz w:val="16"/>
                <w:szCs w:val="16"/>
              </w:rPr>
            </w:pPr>
            <w:r w:rsidRPr="00DA6634">
              <w:rPr>
                <w:rFonts w:ascii="Arial" w:hAnsi="Arial" w:cs="Arial"/>
                <w:sz w:val="16"/>
                <w:szCs w:val="16"/>
              </w:rPr>
              <w:t>Lema de campaña:</w:t>
            </w:r>
          </w:p>
          <w:p w14:paraId="1206F630" w14:textId="77777777" w:rsidR="007A6D35" w:rsidRPr="00DA6634" w:rsidRDefault="007A6D35" w:rsidP="00A807AC">
            <w:pPr>
              <w:jc w:val="center"/>
              <w:rPr>
                <w:rFonts w:ascii="Arial" w:hAnsi="Arial" w:cs="Arial"/>
                <w:b/>
                <w:bCs/>
                <w:sz w:val="16"/>
                <w:szCs w:val="16"/>
              </w:rPr>
            </w:pPr>
            <w:r w:rsidRPr="00DA6634">
              <w:rPr>
                <w:rFonts w:ascii="Arial" w:hAnsi="Arial" w:cs="Arial"/>
                <w:b/>
                <w:bCs/>
                <w:sz w:val="16"/>
                <w:szCs w:val="16"/>
                <w:u w:val="single"/>
              </w:rPr>
              <w:t>“SERVIR AL PUEBLO DE LA MANO CONTIGO”</w:t>
            </w:r>
          </w:p>
          <w:p w14:paraId="301F4BC2" w14:textId="77777777" w:rsidR="007A6D35" w:rsidRPr="00DA6634" w:rsidRDefault="007A6D35" w:rsidP="00A807AC">
            <w:pPr>
              <w:ind w:left="36"/>
              <w:jc w:val="center"/>
              <w:rPr>
                <w:rFonts w:ascii="Arial" w:eastAsia="Arial Unicode MS" w:hAnsi="Arial" w:cs="Arial"/>
                <w:b/>
                <w:bCs/>
                <w:sz w:val="16"/>
                <w:szCs w:val="16"/>
              </w:rPr>
            </w:pPr>
          </w:p>
        </w:tc>
        <w:tc>
          <w:tcPr>
            <w:tcW w:w="1875" w:type="dxa"/>
          </w:tcPr>
          <w:p w14:paraId="3BAA0D6B" w14:textId="77777777" w:rsidR="007A6D35" w:rsidRPr="00DA6634" w:rsidRDefault="007A6D35" w:rsidP="00A807AC">
            <w:pPr>
              <w:ind w:left="19"/>
              <w:jc w:val="center"/>
              <w:rPr>
                <w:rFonts w:ascii="Arial" w:eastAsia="Arial Unicode MS" w:hAnsi="Arial" w:cs="Arial"/>
                <w:b/>
                <w:bCs/>
                <w:sz w:val="16"/>
                <w:szCs w:val="16"/>
              </w:rPr>
            </w:pPr>
          </w:p>
          <w:p w14:paraId="05D1A7B4" w14:textId="77777777" w:rsidR="007A6D35" w:rsidRPr="00DA6634" w:rsidRDefault="007A6D35" w:rsidP="00A807AC">
            <w:pPr>
              <w:ind w:left="19"/>
              <w:jc w:val="center"/>
              <w:rPr>
                <w:rFonts w:ascii="Arial" w:eastAsia="Arial Unicode MS" w:hAnsi="Arial" w:cs="Arial"/>
                <w:b/>
                <w:bCs/>
                <w:sz w:val="16"/>
                <w:szCs w:val="16"/>
              </w:rPr>
            </w:pPr>
          </w:p>
          <w:p w14:paraId="571B5219" w14:textId="77777777" w:rsidR="007A6D35" w:rsidRPr="00DA6634" w:rsidRDefault="007A6D35" w:rsidP="00A807AC">
            <w:pPr>
              <w:ind w:left="19"/>
              <w:jc w:val="center"/>
              <w:rPr>
                <w:rFonts w:ascii="Arial" w:eastAsia="Arial Unicode MS" w:hAnsi="Arial" w:cs="Arial"/>
                <w:b/>
                <w:bCs/>
                <w:sz w:val="16"/>
                <w:szCs w:val="16"/>
              </w:rPr>
            </w:pPr>
          </w:p>
          <w:p w14:paraId="4E295B47" w14:textId="77777777" w:rsidR="007A6D35" w:rsidRPr="00DA6634" w:rsidRDefault="007A6D35" w:rsidP="00A807AC">
            <w:pPr>
              <w:ind w:left="19"/>
              <w:jc w:val="center"/>
              <w:rPr>
                <w:rFonts w:ascii="Arial" w:eastAsia="Arial Unicode MS" w:hAnsi="Arial" w:cs="Arial"/>
                <w:b/>
                <w:bCs/>
                <w:sz w:val="16"/>
                <w:szCs w:val="16"/>
              </w:rPr>
            </w:pPr>
            <w:r w:rsidRPr="00DA6634">
              <w:rPr>
                <w:rFonts w:ascii="Arial" w:eastAsia="Arial Unicode MS" w:hAnsi="Arial" w:cs="Arial"/>
                <w:b/>
                <w:bCs/>
                <w:sz w:val="16"/>
                <w:szCs w:val="16"/>
              </w:rPr>
              <w:t>AMARILLO</w:t>
            </w:r>
          </w:p>
        </w:tc>
      </w:tr>
      <w:tr w:rsidR="007A6D35" w:rsidRPr="00DA6634" w14:paraId="684BC3F9" w14:textId="77777777" w:rsidTr="00B60FFE">
        <w:tc>
          <w:tcPr>
            <w:tcW w:w="1413" w:type="dxa"/>
          </w:tcPr>
          <w:p w14:paraId="3C614353" w14:textId="77777777" w:rsidR="007A6D35" w:rsidRPr="00DA6634" w:rsidRDefault="007A6D35" w:rsidP="00A807AC">
            <w:pPr>
              <w:ind w:left="35"/>
              <w:jc w:val="center"/>
              <w:rPr>
                <w:rFonts w:ascii="Arial" w:eastAsia="Arial Unicode MS" w:hAnsi="Arial" w:cs="Arial"/>
                <w:sz w:val="16"/>
                <w:szCs w:val="16"/>
              </w:rPr>
            </w:pPr>
            <w:r w:rsidRPr="00DA6634">
              <w:rPr>
                <w:rFonts w:ascii="Arial" w:eastAsia="Arial Unicode MS" w:hAnsi="Arial" w:cs="Arial"/>
                <w:sz w:val="16"/>
                <w:szCs w:val="16"/>
              </w:rPr>
              <w:t>07</w:t>
            </w:r>
          </w:p>
        </w:tc>
        <w:tc>
          <w:tcPr>
            <w:tcW w:w="4836" w:type="dxa"/>
          </w:tcPr>
          <w:p w14:paraId="7A609586"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MARIA DEL PILAR CHAN KANTÚN</w:t>
            </w:r>
          </w:p>
          <w:p w14:paraId="665535BB"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Propietario (a)</w:t>
            </w:r>
          </w:p>
          <w:p w14:paraId="6DFB311B"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SOBRENOMBRE:</w:t>
            </w:r>
            <w:r w:rsidRPr="00DA6634">
              <w:rPr>
                <w:rFonts w:ascii="Arial" w:eastAsia="Arial Unicode MS" w:hAnsi="Arial" w:cs="Arial"/>
                <w:sz w:val="16"/>
                <w:szCs w:val="16"/>
                <w:u w:val="single"/>
              </w:rPr>
              <w:t xml:space="preserve"> </w:t>
            </w:r>
            <w:r w:rsidRPr="00DA6634">
              <w:rPr>
                <w:rFonts w:ascii="Arial" w:eastAsia="Arial Unicode MS" w:hAnsi="Arial" w:cs="Arial"/>
                <w:b/>
                <w:bCs/>
                <w:sz w:val="16"/>
                <w:szCs w:val="16"/>
                <w:u w:val="single"/>
              </w:rPr>
              <w:t>PILI</w:t>
            </w:r>
          </w:p>
          <w:p w14:paraId="5897C168" w14:textId="77777777" w:rsidR="007A6D35" w:rsidRPr="00DA6634" w:rsidRDefault="007A6D35" w:rsidP="00A807AC">
            <w:pPr>
              <w:ind w:left="36"/>
              <w:jc w:val="center"/>
              <w:rPr>
                <w:rFonts w:ascii="Arial" w:hAnsi="Arial" w:cs="Arial"/>
                <w:sz w:val="16"/>
                <w:szCs w:val="16"/>
              </w:rPr>
            </w:pPr>
          </w:p>
          <w:p w14:paraId="50E3A280"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ROMÁN VELÁZQUEZ GONZÁLEZ</w:t>
            </w:r>
          </w:p>
          <w:p w14:paraId="47DDDBAC"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Suplente</w:t>
            </w:r>
          </w:p>
          <w:p w14:paraId="254120CA" w14:textId="77777777" w:rsidR="007A6D35" w:rsidRPr="00DA6634" w:rsidRDefault="007A6D35" w:rsidP="00A807AC">
            <w:pPr>
              <w:ind w:left="36"/>
              <w:jc w:val="center"/>
              <w:rPr>
                <w:rFonts w:ascii="Arial" w:eastAsia="Arial Unicode MS" w:hAnsi="Arial" w:cs="Arial"/>
                <w:sz w:val="16"/>
                <w:szCs w:val="16"/>
              </w:rPr>
            </w:pPr>
          </w:p>
          <w:p w14:paraId="4E93ADEA" w14:textId="77777777" w:rsidR="007A6D35" w:rsidRPr="00DA6634" w:rsidRDefault="007A6D35" w:rsidP="00A807AC">
            <w:pPr>
              <w:ind w:left="36"/>
              <w:jc w:val="center"/>
              <w:rPr>
                <w:rFonts w:ascii="Arial" w:hAnsi="Arial" w:cs="Arial"/>
                <w:sz w:val="16"/>
                <w:szCs w:val="16"/>
              </w:rPr>
            </w:pPr>
            <w:r w:rsidRPr="00DA6634">
              <w:rPr>
                <w:rFonts w:ascii="Arial" w:hAnsi="Arial" w:cs="Arial"/>
                <w:sz w:val="16"/>
                <w:szCs w:val="16"/>
              </w:rPr>
              <w:t>Lema de campaña:</w:t>
            </w:r>
          </w:p>
          <w:p w14:paraId="630038E2" w14:textId="7377AFFA" w:rsidR="007A6D35" w:rsidRPr="00B60FFE" w:rsidRDefault="007A6D35" w:rsidP="00B60FFE">
            <w:pPr>
              <w:ind w:left="36"/>
              <w:jc w:val="center"/>
              <w:rPr>
                <w:rFonts w:ascii="Arial" w:hAnsi="Arial" w:cs="Arial"/>
                <w:b/>
                <w:bCs/>
                <w:sz w:val="16"/>
                <w:szCs w:val="16"/>
              </w:rPr>
            </w:pPr>
            <w:r w:rsidRPr="00DA6634">
              <w:rPr>
                <w:rFonts w:ascii="Arial" w:hAnsi="Arial" w:cs="Arial"/>
                <w:b/>
                <w:bCs/>
                <w:sz w:val="16"/>
                <w:szCs w:val="16"/>
                <w:u w:val="single"/>
              </w:rPr>
              <w:t>HAGAMOS JUNTOS UN SAMULÁ SEGURO</w:t>
            </w:r>
          </w:p>
          <w:p w14:paraId="1A9320E1" w14:textId="77777777" w:rsidR="007A6D35" w:rsidRPr="00DA6634" w:rsidRDefault="007A6D35" w:rsidP="00A807AC">
            <w:pPr>
              <w:ind w:left="36"/>
              <w:jc w:val="center"/>
              <w:rPr>
                <w:rFonts w:ascii="Arial" w:eastAsia="Arial Unicode MS" w:hAnsi="Arial" w:cs="Arial"/>
                <w:b/>
                <w:bCs/>
                <w:sz w:val="16"/>
                <w:szCs w:val="16"/>
              </w:rPr>
            </w:pPr>
          </w:p>
        </w:tc>
        <w:tc>
          <w:tcPr>
            <w:tcW w:w="1875" w:type="dxa"/>
          </w:tcPr>
          <w:p w14:paraId="196104FF" w14:textId="77777777" w:rsidR="007A6D35" w:rsidRPr="00DA6634" w:rsidRDefault="007A6D35" w:rsidP="00A807AC">
            <w:pPr>
              <w:ind w:left="19"/>
              <w:jc w:val="center"/>
              <w:rPr>
                <w:rFonts w:ascii="Arial" w:eastAsia="Arial Unicode MS" w:hAnsi="Arial" w:cs="Arial"/>
                <w:b/>
                <w:bCs/>
                <w:sz w:val="16"/>
                <w:szCs w:val="16"/>
              </w:rPr>
            </w:pPr>
          </w:p>
          <w:p w14:paraId="3A097963" w14:textId="77777777" w:rsidR="007A6D35" w:rsidRPr="00DA6634" w:rsidRDefault="007A6D35" w:rsidP="00A807AC">
            <w:pPr>
              <w:ind w:left="19"/>
              <w:jc w:val="center"/>
              <w:rPr>
                <w:rFonts w:ascii="Arial" w:eastAsia="Arial Unicode MS" w:hAnsi="Arial" w:cs="Arial"/>
                <w:b/>
                <w:bCs/>
                <w:sz w:val="16"/>
                <w:szCs w:val="16"/>
              </w:rPr>
            </w:pPr>
          </w:p>
          <w:p w14:paraId="1882A123" w14:textId="77777777" w:rsidR="007A6D35" w:rsidRPr="00DA6634" w:rsidRDefault="007A6D35" w:rsidP="00A807AC">
            <w:pPr>
              <w:ind w:left="19"/>
              <w:jc w:val="center"/>
              <w:rPr>
                <w:rFonts w:ascii="Arial" w:eastAsia="Arial Unicode MS" w:hAnsi="Arial" w:cs="Arial"/>
                <w:b/>
                <w:bCs/>
                <w:sz w:val="16"/>
                <w:szCs w:val="16"/>
              </w:rPr>
            </w:pPr>
          </w:p>
          <w:p w14:paraId="666C6AD8" w14:textId="77777777" w:rsidR="007A6D35" w:rsidRPr="00DA6634" w:rsidRDefault="007A6D35" w:rsidP="00A807AC">
            <w:pPr>
              <w:ind w:left="19"/>
              <w:jc w:val="center"/>
              <w:rPr>
                <w:rFonts w:ascii="Arial" w:eastAsia="Arial Unicode MS" w:hAnsi="Arial" w:cs="Arial"/>
                <w:b/>
                <w:bCs/>
                <w:sz w:val="16"/>
                <w:szCs w:val="16"/>
              </w:rPr>
            </w:pPr>
            <w:r w:rsidRPr="00DA6634">
              <w:rPr>
                <w:rFonts w:ascii="Arial" w:eastAsia="Arial Unicode MS" w:hAnsi="Arial" w:cs="Arial"/>
                <w:b/>
                <w:bCs/>
                <w:sz w:val="16"/>
                <w:szCs w:val="16"/>
              </w:rPr>
              <w:t>MORADO</w:t>
            </w:r>
          </w:p>
        </w:tc>
      </w:tr>
      <w:tr w:rsidR="007A6D35" w:rsidRPr="00DA6634" w14:paraId="2FA6C235" w14:textId="77777777" w:rsidTr="00B60FFE">
        <w:tc>
          <w:tcPr>
            <w:tcW w:w="1413" w:type="dxa"/>
          </w:tcPr>
          <w:p w14:paraId="3DAA09B0" w14:textId="77777777" w:rsidR="007A6D35" w:rsidRPr="00DA6634" w:rsidRDefault="007A6D35" w:rsidP="00A807AC">
            <w:pPr>
              <w:ind w:left="35"/>
              <w:jc w:val="center"/>
              <w:rPr>
                <w:rFonts w:ascii="Arial" w:eastAsia="Arial Unicode MS" w:hAnsi="Arial" w:cs="Arial"/>
                <w:sz w:val="16"/>
                <w:szCs w:val="16"/>
              </w:rPr>
            </w:pPr>
            <w:r w:rsidRPr="00DA6634">
              <w:rPr>
                <w:rFonts w:ascii="Arial" w:eastAsia="Arial Unicode MS" w:hAnsi="Arial" w:cs="Arial"/>
                <w:sz w:val="16"/>
                <w:szCs w:val="16"/>
              </w:rPr>
              <w:t>08</w:t>
            </w:r>
          </w:p>
        </w:tc>
        <w:tc>
          <w:tcPr>
            <w:tcW w:w="4836" w:type="dxa"/>
          </w:tcPr>
          <w:p w14:paraId="3F4283CC"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b/>
                <w:bCs/>
                <w:sz w:val="16"/>
                <w:szCs w:val="16"/>
              </w:rPr>
              <w:t>LUZ MARÍA DEL ALBA CHAN CANTUN</w:t>
            </w:r>
          </w:p>
          <w:p w14:paraId="75C7014C"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Propietario (a)</w:t>
            </w:r>
          </w:p>
          <w:p w14:paraId="6E89B8CB"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LUZMA</w:t>
            </w:r>
          </w:p>
          <w:p w14:paraId="34832B13" w14:textId="77777777" w:rsidR="007A6D35" w:rsidRPr="00DA6634" w:rsidRDefault="007A6D35" w:rsidP="00A807AC">
            <w:pPr>
              <w:ind w:left="36"/>
              <w:jc w:val="center"/>
              <w:rPr>
                <w:rFonts w:ascii="Arial" w:hAnsi="Arial" w:cs="Arial"/>
                <w:sz w:val="16"/>
                <w:szCs w:val="16"/>
              </w:rPr>
            </w:pPr>
          </w:p>
          <w:p w14:paraId="27183DF6" w14:textId="77777777" w:rsidR="007A6D35" w:rsidRPr="00DA6634" w:rsidRDefault="007A6D35" w:rsidP="00A807AC">
            <w:pPr>
              <w:ind w:left="36"/>
              <w:jc w:val="center"/>
              <w:rPr>
                <w:rFonts w:ascii="Arial" w:eastAsia="Arial Unicode MS" w:hAnsi="Arial" w:cs="Arial"/>
                <w:b/>
                <w:bCs/>
                <w:sz w:val="16"/>
                <w:szCs w:val="16"/>
                <w:u w:val="single"/>
              </w:rPr>
            </w:pPr>
            <w:r w:rsidRPr="00DA6634">
              <w:rPr>
                <w:rFonts w:ascii="Arial" w:eastAsia="Arial Unicode MS" w:hAnsi="Arial" w:cs="Arial"/>
                <w:b/>
                <w:bCs/>
                <w:sz w:val="16"/>
                <w:szCs w:val="16"/>
              </w:rPr>
              <w:t>HÉCTOR MANUEL JESUS LÓPEZ CASTILLA</w:t>
            </w:r>
          </w:p>
          <w:p w14:paraId="680DD9D6" w14:textId="77777777" w:rsidR="007A6D35" w:rsidRPr="00DA6634" w:rsidRDefault="007A6D35" w:rsidP="00A807AC">
            <w:pPr>
              <w:ind w:left="36"/>
              <w:jc w:val="center"/>
              <w:rPr>
                <w:rFonts w:ascii="Arial" w:eastAsia="Arial Unicode MS" w:hAnsi="Arial" w:cs="Arial"/>
                <w:sz w:val="16"/>
                <w:szCs w:val="16"/>
              </w:rPr>
            </w:pPr>
            <w:r w:rsidRPr="00DA6634">
              <w:rPr>
                <w:rFonts w:ascii="Arial" w:eastAsia="Arial Unicode MS" w:hAnsi="Arial" w:cs="Arial"/>
                <w:sz w:val="16"/>
                <w:szCs w:val="16"/>
              </w:rPr>
              <w:t>Candidato (a) Suplente</w:t>
            </w:r>
          </w:p>
          <w:p w14:paraId="766ACDEA" w14:textId="77777777" w:rsidR="007A6D35" w:rsidRPr="00DA6634" w:rsidRDefault="007A6D35" w:rsidP="00A807AC">
            <w:pPr>
              <w:ind w:left="36"/>
              <w:jc w:val="center"/>
              <w:rPr>
                <w:rFonts w:ascii="Arial" w:eastAsia="Arial Unicode MS" w:hAnsi="Arial" w:cs="Arial"/>
                <w:b/>
                <w:bCs/>
                <w:sz w:val="16"/>
                <w:szCs w:val="16"/>
              </w:rPr>
            </w:pPr>
            <w:r w:rsidRPr="00DA6634">
              <w:rPr>
                <w:rFonts w:ascii="Arial" w:eastAsia="Arial Unicode MS" w:hAnsi="Arial" w:cs="Arial"/>
                <w:sz w:val="16"/>
                <w:szCs w:val="16"/>
              </w:rPr>
              <w:t xml:space="preserve">SOBRENOMBRE:  </w:t>
            </w:r>
            <w:r w:rsidRPr="00DA6634">
              <w:rPr>
                <w:rFonts w:ascii="Arial" w:eastAsia="Arial Unicode MS" w:hAnsi="Arial" w:cs="Arial"/>
                <w:b/>
                <w:bCs/>
                <w:sz w:val="16"/>
                <w:szCs w:val="16"/>
              </w:rPr>
              <w:t>CASTILLA</w:t>
            </w:r>
          </w:p>
          <w:p w14:paraId="7A6A8EC7" w14:textId="77777777" w:rsidR="007A6D35" w:rsidRPr="00DA6634" w:rsidRDefault="007A6D35" w:rsidP="00A807AC">
            <w:pPr>
              <w:ind w:left="36"/>
              <w:jc w:val="center"/>
              <w:rPr>
                <w:rFonts w:ascii="Arial" w:eastAsia="Arial Unicode MS" w:hAnsi="Arial" w:cs="Arial"/>
                <w:sz w:val="16"/>
                <w:szCs w:val="16"/>
                <w:u w:val="single"/>
              </w:rPr>
            </w:pPr>
          </w:p>
          <w:p w14:paraId="64F46366" w14:textId="77777777" w:rsidR="007A6D35" w:rsidRPr="00DA6634" w:rsidRDefault="007A6D35" w:rsidP="00A807AC">
            <w:pPr>
              <w:ind w:left="36"/>
              <w:jc w:val="center"/>
              <w:rPr>
                <w:rFonts w:ascii="Arial" w:hAnsi="Arial" w:cs="Arial"/>
                <w:sz w:val="16"/>
                <w:szCs w:val="16"/>
              </w:rPr>
            </w:pPr>
            <w:r w:rsidRPr="00DA6634">
              <w:rPr>
                <w:rFonts w:ascii="Arial" w:hAnsi="Arial" w:cs="Arial"/>
                <w:sz w:val="16"/>
                <w:szCs w:val="16"/>
              </w:rPr>
              <w:t>Lema de campaña:</w:t>
            </w:r>
          </w:p>
          <w:p w14:paraId="0E962AAE" w14:textId="77777777" w:rsidR="007A6D35" w:rsidRPr="00DA6634" w:rsidRDefault="007A6D35" w:rsidP="00A807AC">
            <w:pPr>
              <w:ind w:left="36"/>
              <w:jc w:val="center"/>
              <w:rPr>
                <w:rFonts w:ascii="Arial" w:hAnsi="Arial" w:cs="Arial"/>
                <w:b/>
                <w:bCs/>
                <w:sz w:val="16"/>
                <w:szCs w:val="16"/>
              </w:rPr>
            </w:pPr>
            <w:r w:rsidRPr="00DA6634">
              <w:rPr>
                <w:rFonts w:ascii="Arial" w:hAnsi="Arial" w:cs="Arial"/>
                <w:b/>
                <w:bCs/>
                <w:sz w:val="16"/>
                <w:szCs w:val="16"/>
                <w:u w:val="single"/>
              </w:rPr>
              <w:t>MÁS LUZ Y TRANSPARENCIA EN SAMULÁ</w:t>
            </w:r>
          </w:p>
          <w:p w14:paraId="31F01AE5" w14:textId="77777777" w:rsidR="007A6D35" w:rsidRPr="00DA6634" w:rsidRDefault="007A6D35" w:rsidP="00A807AC">
            <w:pPr>
              <w:tabs>
                <w:tab w:val="left" w:pos="1530"/>
              </w:tabs>
              <w:ind w:left="36"/>
              <w:jc w:val="center"/>
              <w:rPr>
                <w:rFonts w:ascii="Arial" w:eastAsia="Arial Unicode MS" w:hAnsi="Arial" w:cs="Arial"/>
                <w:b/>
                <w:bCs/>
                <w:sz w:val="16"/>
                <w:szCs w:val="16"/>
              </w:rPr>
            </w:pPr>
          </w:p>
        </w:tc>
        <w:tc>
          <w:tcPr>
            <w:tcW w:w="1875" w:type="dxa"/>
          </w:tcPr>
          <w:p w14:paraId="63449A2E" w14:textId="77777777" w:rsidR="007A6D35" w:rsidRPr="00DA6634" w:rsidRDefault="007A6D35" w:rsidP="00A807AC">
            <w:pPr>
              <w:ind w:left="19"/>
              <w:jc w:val="center"/>
              <w:rPr>
                <w:rFonts w:ascii="Arial" w:eastAsia="Arial Unicode MS" w:hAnsi="Arial" w:cs="Arial"/>
                <w:b/>
                <w:bCs/>
                <w:sz w:val="16"/>
                <w:szCs w:val="16"/>
              </w:rPr>
            </w:pPr>
          </w:p>
          <w:p w14:paraId="59DBD27E" w14:textId="77777777" w:rsidR="007A6D35" w:rsidRPr="00DA6634" w:rsidRDefault="007A6D35" w:rsidP="00A807AC">
            <w:pPr>
              <w:ind w:left="19"/>
              <w:jc w:val="center"/>
              <w:rPr>
                <w:rFonts w:ascii="Arial" w:eastAsia="Arial Unicode MS" w:hAnsi="Arial" w:cs="Arial"/>
                <w:b/>
                <w:bCs/>
                <w:sz w:val="16"/>
                <w:szCs w:val="16"/>
              </w:rPr>
            </w:pPr>
          </w:p>
          <w:p w14:paraId="6127084F" w14:textId="77777777" w:rsidR="007A6D35" w:rsidRPr="00DA6634" w:rsidRDefault="007A6D35" w:rsidP="00A807AC">
            <w:pPr>
              <w:ind w:left="19"/>
              <w:jc w:val="center"/>
              <w:rPr>
                <w:rFonts w:ascii="Arial" w:eastAsia="Arial Unicode MS" w:hAnsi="Arial" w:cs="Arial"/>
                <w:b/>
                <w:bCs/>
                <w:sz w:val="16"/>
                <w:szCs w:val="16"/>
              </w:rPr>
            </w:pPr>
          </w:p>
          <w:p w14:paraId="3176A50D" w14:textId="77777777" w:rsidR="007A6D35" w:rsidRPr="00DA6634" w:rsidRDefault="007A6D35" w:rsidP="00A807AC">
            <w:pPr>
              <w:ind w:left="19"/>
              <w:jc w:val="center"/>
              <w:rPr>
                <w:rFonts w:ascii="Arial" w:eastAsia="Arial Unicode MS" w:hAnsi="Arial" w:cs="Arial"/>
                <w:b/>
                <w:bCs/>
                <w:sz w:val="16"/>
                <w:szCs w:val="16"/>
              </w:rPr>
            </w:pPr>
            <w:r w:rsidRPr="00DA6634">
              <w:rPr>
                <w:rFonts w:ascii="Arial" w:eastAsia="Arial Unicode MS" w:hAnsi="Arial" w:cs="Arial"/>
                <w:b/>
                <w:bCs/>
                <w:sz w:val="16"/>
                <w:szCs w:val="16"/>
              </w:rPr>
              <w:t>AZUL</w:t>
            </w:r>
          </w:p>
        </w:tc>
      </w:tr>
    </w:tbl>
    <w:p w14:paraId="2EEF3B94" w14:textId="5050FCB2" w:rsidR="007A6D35" w:rsidRPr="00DA6634" w:rsidRDefault="007A6D35" w:rsidP="003054C1">
      <w:pPr>
        <w:ind w:left="709"/>
        <w:jc w:val="both"/>
        <w:rPr>
          <w:rFonts w:ascii="Arial" w:hAnsi="Arial" w:cs="Arial"/>
          <w:sz w:val="16"/>
          <w:szCs w:val="16"/>
        </w:rPr>
      </w:pPr>
    </w:p>
    <w:p w14:paraId="7FE864AA" w14:textId="77777777" w:rsidR="007A6D35" w:rsidRPr="00DA6634" w:rsidRDefault="007A6D35" w:rsidP="003054C1">
      <w:pPr>
        <w:ind w:left="709"/>
        <w:jc w:val="both"/>
        <w:rPr>
          <w:rFonts w:ascii="Arial" w:hAnsi="Arial" w:cs="Arial"/>
          <w:sz w:val="16"/>
          <w:szCs w:val="16"/>
        </w:rPr>
      </w:pPr>
    </w:p>
    <w:p w14:paraId="0F7D8269" w14:textId="77777777" w:rsidR="00B60FFE" w:rsidRDefault="00B60FFE" w:rsidP="003054C1">
      <w:pPr>
        <w:ind w:left="709"/>
        <w:jc w:val="both"/>
        <w:rPr>
          <w:rFonts w:ascii="Arial" w:hAnsi="Arial" w:cs="Arial"/>
          <w:noProof/>
          <w:sz w:val="16"/>
          <w:szCs w:val="16"/>
        </w:rPr>
      </w:pPr>
    </w:p>
    <w:p w14:paraId="7DB22D4F" w14:textId="3FDF8751" w:rsidR="001E4761" w:rsidRPr="00DA6634" w:rsidRDefault="001E4761" w:rsidP="00B60FFE">
      <w:pPr>
        <w:ind w:left="709"/>
        <w:jc w:val="center"/>
        <w:rPr>
          <w:rFonts w:ascii="Arial" w:hAnsi="Arial" w:cs="Arial"/>
          <w:sz w:val="16"/>
          <w:szCs w:val="16"/>
        </w:rPr>
      </w:pPr>
      <w:r w:rsidRPr="00DA6634">
        <w:rPr>
          <w:rFonts w:ascii="Arial" w:hAnsi="Arial" w:cs="Arial"/>
          <w:noProof/>
          <w:sz w:val="16"/>
          <w:szCs w:val="16"/>
        </w:rPr>
        <w:drawing>
          <wp:inline distT="0" distB="0" distL="0" distR="0" wp14:anchorId="06FF50D3" wp14:editId="26986821">
            <wp:extent cx="4749947" cy="31449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281" cy="3154462"/>
                    </a:xfrm>
                    <a:prstGeom prst="rect">
                      <a:avLst/>
                    </a:prstGeom>
                    <a:noFill/>
                    <a:ln>
                      <a:noFill/>
                    </a:ln>
                  </pic:spPr>
                </pic:pic>
              </a:graphicData>
            </a:graphic>
          </wp:inline>
        </w:drawing>
      </w:r>
    </w:p>
    <w:p w14:paraId="72EC3918" w14:textId="77777777" w:rsidR="001E4761" w:rsidRPr="00DA6634" w:rsidRDefault="001E4761" w:rsidP="003054C1">
      <w:pPr>
        <w:ind w:left="709"/>
        <w:jc w:val="both"/>
        <w:rPr>
          <w:rFonts w:ascii="Arial" w:hAnsi="Arial" w:cs="Arial"/>
          <w:sz w:val="16"/>
          <w:szCs w:val="16"/>
        </w:rPr>
      </w:pPr>
    </w:p>
    <w:p w14:paraId="5F212C1A" w14:textId="4CF6BD8A" w:rsidR="00CA0FC8" w:rsidRPr="00DA6634" w:rsidRDefault="003054C1" w:rsidP="003054C1">
      <w:pPr>
        <w:ind w:left="709"/>
        <w:jc w:val="both"/>
        <w:rPr>
          <w:rFonts w:ascii="Arial" w:hAnsi="Arial" w:cs="Arial"/>
          <w:sz w:val="16"/>
          <w:szCs w:val="16"/>
        </w:rPr>
      </w:pPr>
      <w:r w:rsidRPr="00DA6634">
        <w:rPr>
          <w:rFonts w:ascii="Arial" w:hAnsi="Arial" w:cs="Arial"/>
          <w:b/>
          <w:bCs/>
          <w:sz w:val="16"/>
          <w:szCs w:val="16"/>
        </w:rPr>
        <w:t>C)</w:t>
      </w:r>
      <w:r w:rsidRPr="00DA6634">
        <w:rPr>
          <w:rFonts w:ascii="Arial" w:hAnsi="Arial" w:cs="Arial"/>
          <w:sz w:val="16"/>
          <w:szCs w:val="16"/>
        </w:rPr>
        <w:t xml:space="preserve">.- Que </w:t>
      </w:r>
      <w:r w:rsidR="0094390B" w:rsidRPr="00DA6634">
        <w:rPr>
          <w:rFonts w:ascii="Arial" w:hAnsi="Arial" w:cs="Arial"/>
          <w:sz w:val="16"/>
          <w:szCs w:val="16"/>
        </w:rPr>
        <w:t>mediante escrito de fecha 22 de noviembre de 2021, fue presentado</w:t>
      </w:r>
      <w:r w:rsidR="00FC4D23" w:rsidRPr="00DA6634">
        <w:rPr>
          <w:rFonts w:ascii="Arial" w:hAnsi="Arial" w:cs="Arial"/>
          <w:b/>
          <w:sz w:val="16"/>
          <w:szCs w:val="16"/>
        </w:rPr>
        <w:t xml:space="preserve"> </w:t>
      </w:r>
      <w:r w:rsidR="00FC4D23" w:rsidRPr="00DA6634">
        <w:rPr>
          <w:rFonts w:ascii="Arial" w:hAnsi="Arial" w:cs="Arial"/>
          <w:bCs/>
          <w:sz w:val="16"/>
          <w:szCs w:val="16"/>
        </w:rPr>
        <w:t xml:space="preserve">por el </w:t>
      </w:r>
      <w:r w:rsidR="00FC4D23" w:rsidRPr="00DA6634">
        <w:rPr>
          <w:rFonts w:ascii="Arial" w:hAnsi="Arial" w:cs="Arial"/>
          <w:bCs/>
          <w:sz w:val="16"/>
          <w:szCs w:val="16"/>
          <w:lang w:val="es-ES"/>
        </w:rPr>
        <w:t xml:space="preserve">candidato propietario de la planilla </w:t>
      </w:r>
      <w:r w:rsidR="00DA6634" w:rsidRPr="00DA6634">
        <w:rPr>
          <w:rFonts w:ascii="Arial" w:hAnsi="Arial" w:cs="Arial"/>
          <w:bCs/>
          <w:sz w:val="16"/>
          <w:szCs w:val="16"/>
          <w:lang w:val="es-ES"/>
        </w:rPr>
        <w:t>NEGRA</w:t>
      </w:r>
      <w:r w:rsidR="00FC4D23" w:rsidRPr="00DA6634">
        <w:rPr>
          <w:rFonts w:ascii="Arial" w:hAnsi="Arial" w:cs="Arial"/>
          <w:bCs/>
          <w:sz w:val="16"/>
          <w:szCs w:val="16"/>
          <w:lang w:val="es-ES"/>
        </w:rPr>
        <w:t xml:space="preserve"> el </w:t>
      </w:r>
      <w:r w:rsidR="00FC4D23" w:rsidRPr="00DA6634">
        <w:rPr>
          <w:rFonts w:ascii="Arial" w:hAnsi="Arial" w:cs="Arial"/>
          <w:bCs/>
          <w:sz w:val="16"/>
          <w:szCs w:val="16"/>
        </w:rPr>
        <w:t xml:space="preserve">C. </w:t>
      </w:r>
      <w:r w:rsidR="00FC4D23" w:rsidRPr="00DA6634">
        <w:rPr>
          <w:rFonts w:ascii="Arial" w:hAnsi="Arial" w:cs="Arial"/>
          <w:bCs/>
          <w:sz w:val="16"/>
          <w:szCs w:val="16"/>
          <w:lang w:val="es-ES"/>
        </w:rPr>
        <w:t>Mario Alberto Aburto Montoy,</w:t>
      </w:r>
      <w:r w:rsidR="0094390B" w:rsidRPr="00DA6634">
        <w:rPr>
          <w:rFonts w:ascii="Arial" w:hAnsi="Arial" w:cs="Arial"/>
          <w:sz w:val="16"/>
          <w:szCs w:val="16"/>
        </w:rPr>
        <w:t xml:space="preserve"> Impugnación de los Resultados de la Elección de Comisarios Municipales de la localidad de Samula,</w:t>
      </w:r>
      <w:r w:rsidR="00FC4D23" w:rsidRPr="00DA6634">
        <w:rPr>
          <w:rFonts w:ascii="Arial" w:hAnsi="Arial" w:cs="Arial"/>
          <w:sz w:val="16"/>
          <w:szCs w:val="16"/>
        </w:rPr>
        <w:t xml:space="preserve"> vertiendo los siguientes hechos y consideraciones de derecho</w:t>
      </w:r>
      <w:r w:rsidR="00E84F06">
        <w:rPr>
          <w:rFonts w:ascii="Arial" w:hAnsi="Arial" w:cs="Arial"/>
          <w:sz w:val="16"/>
          <w:szCs w:val="16"/>
        </w:rPr>
        <w:t>.</w:t>
      </w:r>
    </w:p>
    <w:p w14:paraId="6FDDA7E1" w14:textId="257E4652" w:rsidR="00CA0FC8" w:rsidRPr="00DA6634" w:rsidRDefault="00CA0FC8" w:rsidP="00CA0FC8">
      <w:pPr>
        <w:ind w:left="1701"/>
        <w:jc w:val="both"/>
        <w:rPr>
          <w:rFonts w:ascii="Arial" w:hAnsi="Arial" w:cs="Arial"/>
          <w:sz w:val="16"/>
          <w:szCs w:val="16"/>
        </w:rPr>
      </w:pPr>
    </w:p>
    <w:p w14:paraId="0EDC06BD" w14:textId="77777777" w:rsidR="00CA0FC8" w:rsidRPr="005901B2" w:rsidRDefault="00CA0FC8" w:rsidP="00CA0FC8">
      <w:pPr>
        <w:ind w:left="1701"/>
        <w:jc w:val="both"/>
        <w:rPr>
          <w:rFonts w:ascii="Arial" w:hAnsi="Arial" w:cs="Arial"/>
          <w:b/>
          <w:i/>
          <w:iCs/>
          <w:sz w:val="16"/>
          <w:szCs w:val="16"/>
          <w:lang w:val="es-ES"/>
        </w:rPr>
      </w:pPr>
      <w:r w:rsidRPr="005901B2">
        <w:rPr>
          <w:rFonts w:ascii="Arial" w:hAnsi="Arial" w:cs="Arial"/>
          <w:b/>
          <w:i/>
          <w:iCs/>
          <w:sz w:val="16"/>
          <w:szCs w:val="16"/>
          <w:lang w:val="es-ES"/>
        </w:rPr>
        <w:t>IMPUGNACIÓN DE LOS RESULTADOS DE LA ELECCIÓN DE SAMULÁ</w:t>
      </w:r>
    </w:p>
    <w:p w14:paraId="29FB2EBE" w14:textId="77777777" w:rsidR="00CA0FC8" w:rsidRPr="005901B2" w:rsidRDefault="00CA0FC8" w:rsidP="00CA0FC8">
      <w:pPr>
        <w:ind w:left="1701"/>
        <w:jc w:val="both"/>
        <w:rPr>
          <w:rFonts w:ascii="Arial" w:hAnsi="Arial" w:cs="Arial"/>
          <w:i/>
          <w:iCs/>
          <w:sz w:val="16"/>
          <w:szCs w:val="16"/>
          <w:lang w:val="es-ES"/>
        </w:rPr>
      </w:pPr>
    </w:p>
    <w:p w14:paraId="243CFDB3" w14:textId="77777777" w:rsidR="00CA0FC8" w:rsidRPr="005901B2" w:rsidRDefault="00CA0FC8" w:rsidP="00CA0FC8">
      <w:pPr>
        <w:ind w:left="1701"/>
        <w:rPr>
          <w:rFonts w:ascii="Arial" w:hAnsi="Arial" w:cs="Arial"/>
          <w:b/>
          <w:bCs/>
          <w:i/>
          <w:iCs/>
          <w:sz w:val="16"/>
          <w:szCs w:val="16"/>
          <w:lang w:val="es-ES"/>
        </w:rPr>
      </w:pPr>
      <w:r w:rsidRPr="005901B2">
        <w:rPr>
          <w:rFonts w:ascii="Arial" w:hAnsi="Arial" w:cs="Arial"/>
          <w:b/>
          <w:bCs/>
          <w:i/>
          <w:iCs/>
          <w:sz w:val="16"/>
          <w:szCs w:val="16"/>
          <w:u w:val="single"/>
          <w:lang w:val="es-ES"/>
        </w:rPr>
        <w:t>ACTOR</w:t>
      </w:r>
      <w:r w:rsidRPr="005901B2">
        <w:rPr>
          <w:rFonts w:ascii="Arial" w:hAnsi="Arial" w:cs="Arial"/>
          <w:b/>
          <w:bCs/>
          <w:i/>
          <w:iCs/>
          <w:sz w:val="16"/>
          <w:szCs w:val="16"/>
          <w:lang w:val="es-ES"/>
        </w:rPr>
        <w:t xml:space="preserve">: MARIO ALBERTO ABURTO MONTOY </w:t>
      </w:r>
    </w:p>
    <w:p w14:paraId="52DD8B3A" w14:textId="77777777" w:rsidR="00CA0FC8" w:rsidRPr="005901B2" w:rsidRDefault="00CA0FC8" w:rsidP="00CA0FC8">
      <w:pPr>
        <w:ind w:left="1701"/>
        <w:rPr>
          <w:rFonts w:ascii="Arial" w:hAnsi="Arial" w:cs="Arial"/>
          <w:i/>
          <w:iCs/>
          <w:sz w:val="16"/>
          <w:szCs w:val="16"/>
          <w:lang w:val="es-ES"/>
        </w:rPr>
      </w:pPr>
    </w:p>
    <w:p w14:paraId="183309B0" w14:textId="77777777" w:rsidR="00CA0FC8" w:rsidRPr="005901B2" w:rsidRDefault="00CA0FC8" w:rsidP="00CA0FC8">
      <w:pPr>
        <w:ind w:left="1701"/>
        <w:jc w:val="both"/>
        <w:rPr>
          <w:rFonts w:ascii="Arial" w:hAnsi="Arial" w:cs="Arial"/>
          <w:b/>
          <w:i/>
          <w:iCs/>
          <w:sz w:val="16"/>
          <w:szCs w:val="16"/>
          <w:lang w:val="es-ES"/>
        </w:rPr>
      </w:pPr>
      <w:r w:rsidRPr="005901B2">
        <w:rPr>
          <w:rFonts w:ascii="Arial" w:hAnsi="Arial" w:cs="Arial"/>
          <w:b/>
          <w:i/>
          <w:iCs/>
          <w:sz w:val="16"/>
          <w:szCs w:val="16"/>
          <w:u w:val="single"/>
          <w:lang w:val="es-ES"/>
        </w:rPr>
        <w:t>ACTO RECLAMADO</w:t>
      </w:r>
      <w:r w:rsidRPr="005901B2">
        <w:rPr>
          <w:rFonts w:ascii="Arial" w:hAnsi="Arial" w:cs="Arial"/>
          <w:b/>
          <w:i/>
          <w:iCs/>
          <w:sz w:val="16"/>
          <w:szCs w:val="16"/>
          <w:lang w:val="es-ES"/>
        </w:rPr>
        <w:t xml:space="preserve">: SE IMPUGNAN LOS RESULTADOS DEL ACTA DEL CÓMPUTO DE LA MESA RECEPTORA DE LA VOTACIÓN. </w:t>
      </w:r>
    </w:p>
    <w:p w14:paraId="790761B4" w14:textId="77777777" w:rsidR="00CA0FC8" w:rsidRPr="005901B2" w:rsidRDefault="00CA0FC8" w:rsidP="00CA0FC8">
      <w:pPr>
        <w:ind w:left="1701"/>
        <w:jc w:val="both"/>
        <w:rPr>
          <w:rFonts w:ascii="Arial" w:hAnsi="Arial" w:cs="Arial"/>
          <w:b/>
          <w:i/>
          <w:iCs/>
          <w:sz w:val="16"/>
          <w:szCs w:val="16"/>
          <w:lang w:val="es-ES"/>
        </w:rPr>
      </w:pPr>
    </w:p>
    <w:p w14:paraId="2B3C1C25" w14:textId="77777777" w:rsidR="00CA0FC8" w:rsidRPr="005901B2" w:rsidRDefault="00CA0FC8" w:rsidP="00CA0FC8">
      <w:pPr>
        <w:ind w:left="1701"/>
        <w:jc w:val="both"/>
        <w:rPr>
          <w:rFonts w:ascii="Arial" w:hAnsi="Arial" w:cs="Arial"/>
          <w:b/>
          <w:i/>
          <w:iCs/>
          <w:sz w:val="16"/>
          <w:szCs w:val="16"/>
          <w:lang w:val="es-ES"/>
        </w:rPr>
      </w:pPr>
    </w:p>
    <w:p w14:paraId="3C1084B1" w14:textId="77777777" w:rsidR="00CA0FC8" w:rsidRPr="005901B2" w:rsidRDefault="00CA0FC8" w:rsidP="00CA0FC8">
      <w:pPr>
        <w:ind w:left="1701"/>
        <w:jc w:val="both"/>
        <w:rPr>
          <w:rFonts w:ascii="Arial" w:hAnsi="Arial" w:cs="Arial"/>
          <w:b/>
          <w:bCs/>
          <w:i/>
          <w:iCs/>
          <w:sz w:val="16"/>
          <w:szCs w:val="16"/>
          <w:lang w:val="es-ES"/>
        </w:rPr>
      </w:pPr>
      <w:r w:rsidRPr="005901B2">
        <w:rPr>
          <w:rFonts w:ascii="Arial" w:hAnsi="Arial" w:cs="Arial"/>
          <w:b/>
          <w:i/>
          <w:iCs/>
          <w:sz w:val="16"/>
          <w:szCs w:val="16"/>
          <w:lang w:val="es-ES"/>
        </w:rPr>
        <w:t xml:space="preserve">H. </w:t>
      </w:r>
      <w:r w:rsidRPr="005901B2">
        <w:rPr>
          <w:rFonts w:ascii="Arial" w:hAnsi="Arial" w:cs="Arial"/>
          <w:b/>
          <w:bCs/>
          <w:i/>
          <w:iCs/>
          <w:sz w:val="16"/>
          <w:szCs w:val="16"/>
          <w:lang w:val="es-ES"/>
        </w:rPr>
        <w:t>AYUNTAMIENTO DEL MUNICIPIO DE CAMPECHE.</w:t>
      </w:r>
    </w:p>
    <w:p w14:paraId="60BF5E8E" w14:textId="77777777" w:rsidR="00CA0FC8" w:rsidRPr="005901B2" w:rsidRDefault="00CA0FC8" w:rsidP="00CA0FC8">
      <w:pPr>
        <w:ind w:left="1701"/>
        <w:jc w:val="both"/>
        <w:rPr>
          <w:rFonts w:ascii="Arial" w:hAnsi="Arial" w:cs="Arial"/>
          <w:b/>
          <w:bCs/>
          <w:i/>
          <w:iCs/>
          <w:sz w:val="16"/>
          <w:szCs w:val="16"/>
          <w:lang w:val="es-ES"/>
        </w:rPr>
      </w:pPr>
      <w:r w:rsidRPr="005901B2">
        <w:rPr>
          <w:rFonts w:ascii="Arial" w:hAnsi="Arial" w:cs="Arial"/>
          <w:b/>
          <w:bCs/>
          <w:i/>
          <w:iCs/>
          <w:sz w:val="16"/>
          <w:szCs w:val="16"/>
          <w:lang w:val="es-ES"/>
        </w:rPr>
        <w:t>P R E S E N T E.</w:t>
      </w:r>
    </w:p>
    <w:p w14:paraId="289B48C7" w14:textId="77777777" w:rsidR="00CA0FC8" w:rsidRPr="005901B2" w:rsidRDefault="00CA0FC8" w:rsidP="00CA0FC8">
      <w:pPr>
        <w:ind w:left="1701"/>
        <w:jc w:val="both"/>
        <w:rPr>
          <w:rFonts w:ascii="Arial" w:hAnsi="Arial" w:cs="Arial"/>
          <w:b/>
          <w:bCs/>
          <w:i/>
          <w:iCs/>
          <w:sz w:val="16"/>
          <w:szCs w:val="16"/>
          <w:lang w:val="es-ES"/>
        </w:rPr>
      </w:pPr>
    </w:p>
    <w:p w14:paraId="6843AFF1" w14:textId="3FD86D1E" w:rsidR="00CA0FC8" w:rsidRPr="005901B2" w:rsidRDefault="00CA0FC8" w:rsidP="00CA0FC8">
      <w:pPr>
        <w:tabs>
          <w:tab w:val="left" w:pos="1560"/>
        </w:tabs>
        <w:ind w:left="1701"/>
        <w:rPr>
          <w:rFonts w:ascii="Arial" w:hAnsi="Arial" w:cs="Arial"/>
          <w:b/>
          <w:bCs/>
          <w:i/>
          <w:iCs/>
          <w:sz w:val="16"/>
          <w:szCs w:val="16"/>
          <w:lang w:val="es-ES"/>
        </w:rPr>
      </w:pPr>
      <w:r w:rsidRPr="005901B2">
        <w:rPr>
          <w:rFonts w:ascii="Arial" w:hAnsi="Arial" w:cs="Arial"/>
          <w:b/>
          <w:bCs/>
          <w:i/>
          <w:iCs/>
          <w:sz w:val="16"/>
          <w:szCs w:val="16"/>
          <w:lang w:val="es-ES"/>
        </w:rPr>
        <w:t>ATN. SECRET</w:t>
      </w:r>
      <w:r w:rsidR="005901B2" w:rsidRPr="005901B2">
        <w:rPr>
          <w:rFonts w:ascii="Arial" w:hAnsi="Arial" w:cs="Arial"/>
          <w:b/>
          <w:bCs/>
          <w:i/>
          <w:iCs/>
          <w:sz w:val="16"/>
          <w:szCs w:val="16"/>
          <w:lang w:val="es-ES"/>
        </w:rPr>
        <w:t>A</w:t>
      </w:r>
      <w:r w:rsidRPr="005901B2">
        <w:rPr>
          <w:rFonts w:ascii="Arial" w:hAnsi="Arial" w:cs="Arial"/>
          <w:b/>
          <w:bCs/>
          <w:i/>
          <w:iCs/>
          <w:sz w:val="16"/>
          <w:szCs w:val="16"/>
          <w:lang w:val="es-ES"/>
        </w:rPr>
        <w:t xml:space="preserve">RIO DEL H. AYUNTAMIENTO </w:t>
      </w:r>
    </w:p>
    <w:p w14:paraId="07C18C7E" w14:textId="77777777" w:rsidR="00CA0FC8" w:rsidRPr="005901B2" w:rsidRDefault="00CA0FC8" w:rsidP="00CA0FC8">
      <w:pPr>
        <w:ind w:left="1701"/>
        <w:jc w:val="both"/>
        <w:rPr>
          <w:rFonts w:ascii="Arial" w:hAnsi="Arial" w:cs="Arial"/>
          <w:b/>
          <w:bCs/>
          <w:i/>
          <w:iCs/>
          <w:sz w:val="16"/>
          <w:szCs w:val="16"/>
          <w:lang w:val="es-ES"/>
        </w:rPr>
      </w:pPr>
      <w:r w:rsidRPr="005901B2">
        <w:rPr>
          <w:rFonts w:ascii="Arial" w:hAnsi="Arial" w:cs="Arial"/>
          <w:b/>
          <w:bCs/>
          <w:i/>
          <w:iCs/>
          <w:sz w:val="16"/>
          <w:szCs w:val="16"/>
          <w:lang w:val="es-ES"/>
        </w:rPr>
        <w:t>P R E S E N T E.</w:t>
      </w:r>
    </w:p>
    <w:p w14:paraId="27376C61" w14:textId="77777777" w:rsidR="00CA0FC8" w:rsidRPr="005901B2" w:rsidRDefault="00CA0FC8" w:rsidP="00CA0FC8">
      <w:pPr>
        <w:ind w:left="1701"/>
        <w:jc w:val="both"/>
        <w:rPr>
          <w:rFonts w:ascii="Arial" w:hAnsi="Arial" w:cs="Arial"/>
          <w:i/>
          <w:iCs/>
          <w:sz w:val="16"/>
          <w:szCs w:val="16"/>
          <w:lang w:val="es-ES"/>
        </w:rPr>
      </w:pPr>
    </w:p>
    <w:p w14:paraId="14459E55" w14:textId="6EC3F16E" w:rsidR="00CA0FC8" w:rsidRPr="005901B2" w:rsidRDefault="00CA0FC8" w:rsidP="00CA0FC8">
      <w:pPr>
        <w:ind w:left="1701"/>
        <w:jc w:val="both"/>
        <w:rPr>
          <w:rFonts w:ascii="Arial" w:hAnsi="Arial" w:cs="Arial"/>
          <w:i/>
          <w:iCs/>
          <w:sz w:val="16"/>
          <w:szCs w:val="16"/>
          <w:lang w:val="es-ES"/>
        </w:rPr>
      </w:pPr>
      <w:r w:rsidRPr="005901B2">
        <w:rPr>
          <w:rFonts w:ascii="Arial" w:hAnsi="Arial" w:cs="Arial"/>
          <w:b/>
          <w:bCs/>
          <w:i/>
          <w:iCs/>
          <w:sz w:val="16"/>
          <w:szCs w:val="16"/>
          <w:lang w:val="es-ES"/>
        </w:rPr>
        <w:t>C.</w:t>
      </w:r>
      <w:r w:rsidRPr="005901B2">
        <w:rPr>
          <w:rFonts w:ascii="Arial" w:hAnsi="Arial" w:cs="Arial"/>
          <w:i/>
          <w:iCs/>
          <w:sz w:val="16"/>
          <w:szCs w:val="16"/>
          <w:lang w:val="es-ES"/>
        </w:rPr>
        <w:t xml:space="preserve"> </w:t>
      </w:r>
      <w:r w:rsidRPr="005901B2">
        <w:rPr>
          <w:rFonts w:ascii="Arial" w:hAnsi="Arial" w:cs="Arial"/>
          <w:b/>
          <w:bCs/>
          <w:i/>
          <w:iCs/>
          <w:sz w:val="16"/>
          <w:szCs w:val="16"/>
          <w:lang w:val="es-ES"/>
        </w:rPr>
        <w:t>MARIO ALBERTO ABURTO MONTOY,</w:t>
      </w:r>
      <w:r w:rsidRPr="005901B2">
        <w:rPr>
          <w:rFonts w:ascii="Arial" w:hAnsi="Arial" w:cs="Arial"/>
          <w:i/>
          <w:iCs/>
          <w:sz w:val="16"/>
          <w:szCs w:val="16"/>
          <w:lang w:val="es-ES"/>
        </w:rPr>
        <w:t xml:space="preserve"> mexicano, mayor de edad legal, candidato a Comisario Municipal por la planilla </w:t>
      </w:r>
      <w:r w:rsidR="00DA6634" w:rsidRPr="005901B2">
        <w:rPr>
          <w:rFonts w:ascii="Arial" w:hAnsi="Arial" w:cs="Arial"/>
          <w:i/>
          <w:iCs/>
          <w:sz w:val="16"/>
          <w:szCs w:val="16"/>
          <w:lang w:val="es-ES"/>
        </w:rPr>
        <w:t>NEGRA</w:t>
      </w:r>
      <w:r w:rsidRPr="005901B2">
        <w:rPr>
          <w:rFonts w:ascii="Arial" w:hAnsi="Arial" w:cs="Arial"/>
          <w:i/>
          <w:iCs/>
          <w:sz w:val="16"/>
          <w:szCs w:val="16"/>
          <w:lang w:val="es-ES"/>
        </w:rPr>
        <w:t xml:space="preserve">, señalando como domicilio para oír y recibir notificaciones el ubicado en el predio marcado con el </w:t>
      </w:r>
      <w:r w:rsidRPr="005901B2">
        <w:rPr>
          <w:rFonts w:ascii="Arial" w:hAnsi="Arial" w:cs="Arial"/>
          <w:i/>
          <w:iCs/>
          <w:sz w:val="16"/>
          <w:szCs w:val="16"/>
          <w:lang w:val="es-ES"/>
        </w:rPr>
        <w:lastRenderedPageBreak/>
        <w:t xml:space="preserve">número calle 12 por 27. Colonia </w:t>
      </w:r>
      <w:r w:rsidR="005901B2">
        <w:rPr>
          <w:rFonts w:ascii="Arial" w:hAnsi="Arial" w:cs="Arial"/>
          <w:i/>
          <w:iCs/>
          <w:sz w:val="16"/>
          <w:szCs w:val="16"/>
          <w:lang w:val="es-ES"/>
        </w:rPr>
        <w:t>S</w:t>
      </w:r>
      <w:r w:rsidRPr="005901B2">
        <w:rPr>
          <w:rFonts w:ascii="Arial" w:hAnsi="Arial" w:cs="Arial"/>
          <w:i/>
          <w:iCs/>
          <w:sz w:val="16"/>
          <w:szCs w:val="16"/>
          <w:lang w:val="es-ES"/>
        </w:rPr>
        <w:t>amulá, de esta ciudad de San Francisco Campeche, Campeche, ante Vuestra Honorabilidad, comparezco y expongo:</w:t>
      </w:r>
    </w:p>
    <w:p w14:paraId="4DD7D53B" w14:textId="77777777" w:rsidR="00CA0FC8" w:rsidRPr="005901B2" w:rsidRDefault="00CA0FC8" w:rsidP="00CA0FC8">
      <w:pPr>
        <w:ind w:left="1701"/>
        <w:jc w:val="both"/>
        <w:rPr>
          <w:rFonts w:ascii="Arial" w:hAnsi="Arial" w:cs="Arial"/>
          <w:i/>
          <w:iCs/>
          <w:sz w:val="16"/>
          <w:szCs w:val="16"/>
          <w:lang w:val="es-ES"/>
        </w:rPr>
      </w:pPr>
    </w:p>
    <w:p w14:paraId="6C1C14AB"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i/>
          <w:iCs/>
          <w:sz w:val="16"/>
          <w:szCs w:val="16"/>
          <w:lang w:val="es-ES"/>
        </w:rPr>
        <w:t xml:space="preserve">Que con fundamento en lo dispuesto por los artículos 29,30, 31 y demás aplicables de la Ley de Procedimientos para la Elección de Comisarios Municipales del Estado de Campeche y 37, 38, 39 y demás relativos y aplicables del Reglamento para la Elección de Comisarios en el Municipio de Campeche; vengo por medio del presente ocurso, en tiempo y forma, a presentar ante Usted, el escrito que contiene la </w:t>
      </w:r>
      <w:r w:rsidRPr="005901B2">
        <w:rPr>
          <w:rFonts w:ascii="Arial" w:hAnsi="Arial" w:cs="Arial"/>
          <w:b/>
          <w:i/>
          <w:iCs/>
          <w:sz w:val="16"/>
          <w:szCs w:val="16"/>
          <w:lang w:val="es-ES"/>
        </w:rPr>
        <w:t>IMPUGNACIÓN DE LOS RESULTADOS DE LA ELECCIÓN DE SAMULÁ</w:t>
      </w:r>
      <w:r w:rsidRPr="005901B2">
        <w:rPr>
          <w:rFonts w:ascii="Arial" w:hAnsi="Arial" w:cs="Arial"/>
          <w:i/>
          <w:iCs/>
          <w:sz w:val="16"/>
          <w:szCs w:val="16"/>
          <w:lang w:val="es-ES"/>
        </w:rPr>
        <w:t>.</w:t>
      </w:r>
    </w:p>
    <w:p w14:paraId="0C51D4F7" w14:textId="77777777" w:rsidR="00CA0FC8" w:rsidRPr="005901B2" w:rsidRDefault="00CA0FC8" w:rsidP="00CA0FC8">
      <w:pPr>
        <w:ind w:left="1701"/>
        <w:jc w:val="both"/>
        <w:rPr>
          <w:rFonts w:ascii="Arial" w:hAnsi="Arial" w:cs="Arial"/>
          <w:i/>
          <w:iCs/>
          <w:sz w:val="16"/>
          <w:szCs w:val="16"/>
          <w:lang w:val="es-ES"/>
        </w:rPr>
      </w:pPr>
    </w:p>
    <w:p w14:paraId="3A63D07D"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i/>
          <w:iCs/>
          <w:sz w:val="16"/>
          <w:szCs w:val="16"/>
          <w:lang w:val="es-ES"/>
        </w:rPr>
        <w:t>En apego a lo ordenado en la Ley de Procedimientos para la Elección de Comisarios Municipales del Estado de Campeche y su Reglamento señalo los siguientes:</w:t>
      </w:r>
    </w:p>
    <w:p w14:paraId="22420D33" w14:textId="77777777" w:rsidR="00CA0FC8" w:rsidRPr="005901B2" w:rsidRDefault="00CA0FC8" w:rsidP="00CA0FC8">
      <w:pPr>
        <w:ind w:left="1701"/>
        <w:jc w:val="both"/>
        <w:rPr>
          <w:rFonts w:ascii="Arial" w:hAnsi="Arial" w:cs="Arial"/>
          <w:i/>
          <w:iCs/>
          <w:sz w:val="16"/>
          <w:szCs w:val="16"/>
          <w:lang w:val="es-ES"/>
        </w:rPr>
      </w:pPr>
    </w:p>
    <w:p w14:paraId="5B01236F" w14:textId="77777777" w:rsidR="00CA0FC8" w:rsidRPr="005901B2" w:rsidRDefault="00CA0FC8" w:rsidP="00CA0FC8">
      <w:pPr>
        <w:ind w:left="1701"/>
        <w:jc w:val="center"/>
        <w:rPr>
          <w:rFonts w:ascii="Arial" w:hAnsi="Arial" w:cs="Arial"/>
          <w:b/>
          <w:bCs/>
          <w:i/>
          <w:iCs/>
          <w:sz w:val="16"/>
          <w:szCs w:val="16"/>
          <w:lang w:val="es-ES"/>
        </w:rPr>
      </w:pPr>
      <w:r w:rsidRPr="005901B2">
        <w:rPr>
          <w:rFonts w:ascii="Arial" w:hAnsi="Arial" w:cs="Arial"/>
          <w:b/>
          <w:bCs/>
          <w:i/>
          <w:iCs/>
          <w:sz w:val="16"/>
          <w:szCs w:val="16"/>
          <w:lang w:val="es-ES"/>
        </w:rPr>
        <w:t>H  E  C  H  O  S</w:t>
      </w:r>
    </w:p>
    <w:p w14:paraId="55B94538" w14:textId="77777777" w:rsidR="00CA0FC8" w:rsidRPr="005901B2" w:rsidRDefault="00CA0FC8" w:rsidP="00CA0FC8">
      <w:pPr>
        <w:ind w:left="1701"/>
        <w:jc w:val="center"/>
        <w:rPr>
          <w:rFonts w:ascii="Arial" w:hAnsi="Arial" w:cs="Arial"/>
          <w:b/>
          <w:bCs/>
          <w:i/>
          <w:iCs/>
          <w:sz w:val="16"/>
          <w:szCs w:val="16"/>
          <w:lang w:val="es-ES"/>
        </w:rPr>
      </w:pPr>
    </w:p>
    <w:p w14:paraId="3FA164C3"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b/>
          <w:i/>
          <w:iCs/>
          <w:sz w:val="16"/>
          <w:szCs w:val="16"/>
          <w:lang w:val="es-ES"/>
        </w:rPr>
        <w:t>PRIMERO.-</w:t>
      </w:r>
      <w:r w:rsidRPr="005901B2">
        <w:rPr>
          <w:rFonts w:ascii="Arial" w:hAnsi="Arial" w:cs="Arial"/>
          <w:i/>
          <w:iCs/>
          <w:sz w:val="16"/>
          <w:szCs w:val="16"/>
          <w:lang w:val="es-ES"/>
        </w:rPr>
        <w:t xml:space="preserve"> Con fecha seis de junio de 2021, se celebraron en el Estado de Campeche, las elecciones constitucionales para la renovación total de los integrantes de los nuevos miembros de los Ayuntamientos que existen en la Entidad, entre los que se encuentra el del municipio de San Francisco Campeche, Campeche.</w:t>
      </w:r>
    </w:p>
    <w:p w14:paraId="2DA36A80" w14:textId="77777777" w:rsidR="00CA0FC8" w:rsidRPr="005901B2" w:rsidRDefault="00CA0FC8" w:rsidP="00CA0FC8">
      <w:pPr>
        <w:ind w:left="1701"/>
        <w:jc w:val="both"/>
        <w:rPr>
          <w:rFonts w:ascii="Arial" w:hAnsi="Arial" w:cs="Arial"/>
          <w:i/>
          <w:iCs/>
          <w:sz w:val="16"/>
          <w:szCs w:val="16"/>
          <w:lang w:val="es-ES"/>
        </w:rPr>
      </w:pPr>
    </w:p>
    <w:p w14:paraId="71398C49" w14:textId="77777777" w:rsidR="00CA0FC8" w:rsidRPr="005901B2" w:rsidRDefault="00CA0FC8" w:rsidP="00CA0FC8">
      <w:pPr>
        <w:ind w:left="1701"/>
        <w:jc w:val="both"/>
        <w:rPr>
          <w:rFonts w:ascii="Arial" w:hAnsi="Arial" w:cs="Arial"/>
          <w:b/>
          <w:i/>
          <w:iCs/>
          <w:sz w:val="16"/>
          <w:szCs w:val="16"/>
          <w:lang w:val="es-ES"/>
        </w:rPr>
      </w:pPr>
      <w:r w:rsidRPr="005901B2">
        <w:rPr>
          <w:rFonts w:ascii="Arial" w:hAnsi="Arial" w:cs="Arial"/>
          <w:b/>
          <w:i/>
          <w:iCs/>
          <w:sz w:val="16"/>
          <w:szCs w:val="16"/>
          <w:lang w:val="es-ES"/>
        </w:rPr>
        <w:t xml:space="preserve">SEGUNDO.- </w:t>
      </w:r>
      <w:r w:rsidRPr="005901B2">
        <w:rPr>
          <w:rFonts w:ascii="Arial" w:hAnsi="Arial" w:cs="Arial"/>
          <w:i/>
          <w:iCs/>
          <w:sz w:val="16"/>
          <w:szCs w:val="16"/>
          <w:lang w:val="es-ES"/>
        </w:rPr>
        <w:t>Con fecha 10 de noviembre del presente año, en su segunda Sesión Extraordinaria de Cabildo, el H. Ayuntamiento del Municipio de Campeche, expidió la convocatoria para la elección de comisarios municipales de las demarcaciones de Bolonchén Cauich, Casyamay, Chemblás, Chiná, Lerma, Pocyaxum, Samulá y Tikinmul.</w:t>
      </w:r>
    </w:p>
    <w:p w14:paraId="47C7B9EA" w14:textId="77777777" w:rsidR="00CA0FC8" w:rsidRPr="005901B2" w:rsidRDefault="00CA0FC8" w:rsidP="00CA0FC8">
      <w:pPr>
        <w:ind w:left="1701"/>
        <w:jc w:val="both"/>
        <w:rPr>
          <w:rFonts w:ascii="Arial" w:hAnsi="Arial" w:cs="Arial"/>
          <w:b/>
          <w:i/>
          <w:iCs/>
          <w:sz w:val="16"/>
          <w:szCs w:val="16"/>
          <w:lang w:val="es-ES"/>
        </w:rPr>
      </w:pPr>
    </w:p>
    <w:p w14:paraId="54342757"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b/>
          <w:i/>
          <w:iCs/>
          <w:sz w:val="16"/>
          <w:szCs w:val="16"/>
          <w:lang w:val="es-ES"/>
        </w:rPr>
        <w:t>TERCERO.-</w:t>
      </w:r>
      <w:r w:rsidRPr="005901B2">
        <w:rPr>
          <w:rFonts w:ascii="Arial" w:hAnsi="Arial" w:cs="Arial"/>
          <w:i/>
          <w:iCs/>
          <w:sz w:val="16"/>
          <w:szCs w:val="16"/>
          <w:lang w:val="es-ES"/>
        </w:rPr>
        <w:t xml:space="preserve"> Con fecha 21 de noviembre del mismo año, se realizó el procedimiento para la elección de Comisario en la localidad de Samulá, Campeche. Siendo el caso que la mesa receptora instalada a efecto de recibir la votación, concluyó labores a las 14:00 horas.</w:t>
      </w:r>
    </w:p>
    <w:p w14:paraId="6FD60C92" w14:textId="77777777" w:rsidR="00CA0FC8" w:rsidRPr="005901B2" w:rsidRDefault="00CA0FC8" w:rsidP="00CA0FC8">
      <w:pPr>
        <w:ind w:left="1701"/>
        <w:jc w:val="both"/>
        <w:rPr>
          <w:rFonts w:ascii="Arial" w:hAnsi="Arial" w:cs="Arial"/>
          <w:i/>
          <w:iCs/>
          <w:sz w:val="16"/>
          <w:szCs w:val="16"/>
          <w:lang w:val="es-ES"/>
        </w:rPr>
      </w:pPr>
    </w:p>
    <w:p w14:paraId="01AD2053" w14:textId="09904D38" w:rsidR="00CA0FC8" w:rsidRPr="005901B2" w:rsidRDefault="00CA0FC8" w:rsidP="00CA0FC8">
      <w:pPr>
        <w:ind w:left="1701"/>
        <w:jc w:val="both"/>
        <w:rPr>
          <w:rFonts w:ascii="Arial" w:hAnsi="Arial" w:cs="Arial"/>
          <w:i/>
          <w:iCs/>
          <w:sz w:val="16"/>
          <w:szCs w:val="16"/>
          <w:lang w:val="es-ES"/>
        </w:rPr>
      </w:pPr>
      <w:r w:rsidRPr="005901B2">
        <w:rPr>
          <w:rFonts w:ascii="Arial" w:hAnsi="Arial" w:cs="Arial"/>
          <w:i/>
          <w:iCs/>
          <w:sz w:val="16"/>
          <w:szCs w:val="16"/>
          <w:lang w:val="es-ES"/>
        </w:rPr>
        <w:t xml:space="preserve">Cabe señalar que dicha “jornada de elección referida”, se llevó a cabo sin observar las máximas del proceso electoral, pues no se permitió el voto directo, libre y secreto. De la misma, resultó aparentemente vencedora la planilla </w:t>
      </w:r>
      <w:r w:rsidR="00DA6634" w:rsidRPr="005901B2">
        <w:rPr>
          <w:rFonts w:ascii="Arial" w:hAnsi="Arial" w:cs="Arial"/>
          <w:i/>
          <w:iCs/>
          <w:sz w:val="16"/>
          <w:szCs w:val="16"/>
          <w:lang w:val="es-ES"/>
        </w:rPr>
        <w:t>NEGRA</w:t>
      </w:r>
      <w:r w:rsidRPr="005901B2">
        <w:rPr>
          <w:rFonts w:ascii="Arial" w:hAnsi="Arial" w:cs="Arial"/>
          <w:i/>
          <w:iCs/>
          <w:sz w:val="16"/>
          <w:szCs w:val="16"/>
          <w:lang w:val="es-ES"/>
        </w:rPr>
        <w:t>, apoyada por el Partido Revolucionario Institucional y el actual comisario Mario Sánchez.</w:t>
      </w:r>
    </w:p>
    <w:p w14:paraId="0DB77071" w14:textId="77777777" w:rsidR="00CA0FC8" w:rsidRPr="005901B2" w:rsidRDefault="00CA0FC8" w:rsidP="00CA0FC8">
      <w:pPr>
        <w:ind w:left="1701"/>
        <w:rPr>
          <w:rFonts w:ascii="Arial" w:hAnsi="Arial" w:cs="Arial"/>
          <w:b/>
          <w:i/>
          <w:iCs/>
          <w:sz w:val="16"/>
          <w:szCs w:val="16"/>
        </w:rPr>
      </w:pPr>
    </w:p>
    <w:p w14:paraId="51614C62" w14:textId="77777777" w:rsidR="00CA0FC8" w:rsidRPr="005901B2" w:rsidRDefault="00CA0FC8" w:rsidP="00CA0FC8">
      <w:pPr>
        <w:ind w:left="1701"/>
        <w:jc w:val="center"/>
        <w:rPr>
          <w:rFonts w:ascii="Arial" w:hAnsi="Arial" w:cs="Arial"/>
          <w:b/>
          <w:i/>
          <w:iCs/>
          <w:sz w:val="16"/>
          <w:szCs w:val="16"/>
        </w:rPr>
      </w:pPr>
      <w:r w:rsidRPr="005901B2">
        <w:rPr>
          <w:rFonts w:ascii="Arial" w:hAnsi="Arial" w:cs="Arial"/>
          <w:b/>
          <w:i/>
          <w:iCs/>
          <w:sz w:val="16"/>
          <w:szCs w:val="16"/>
        </w:rPr>
        <w:t>ACTO O RESOLUCIÓN IMPUGNADO</w:t>
      </w:r>
    </w:p>
    <w:p w14:paraId="1CBC2152" w14:textId="77777777" w:rsidR="00CA0FC8" w:rsidRPr="005901B2" w:rsidRDefault="00CA0FC8" w:rsidP="00CA0FC8">
      <w:pPr>
        <w:ind w:left="1701"/>
        <w:jc w:val="center"/>
        <w:rPr>
          <w:rFonts w:ascii="Arial" w:hAnsi="Arial" w:cs="Arial"/>
          <w:b/>
          <w:i/>
          <w:iCs/>
          <w:sz w:val="16"/>
          <w:szCs w:val="16"/>
        </w:rPr>
      </w:pPr>
    </w:p>
    <w:p w14:paraId="785718D5"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i/>
          <w:iCs/>
          <w:sz w:val="16"/>
          <w:szCs w:val="16"/>
          <w:lang w:val="es-ES"/>
        </w:rPr>
        <w:t>Se impugna el computo de la votación de comisario municipal de la comisaría de Samulá del H. Ayuntamiento de Campeche, Campeche 2021-2024, de fecha 21 de noviembre de 2021.</w:t>
      </w:r>
    </w:p>
    <w:p w14:paraId="40609F9C" w14:textId="77777777" w:rsidR="00CA0FC8" w:rsidRPr="005901B2" w:rsidRDefault="00CA0FC8" w:rsidP="00CA0FC8">
      <w:pPr>
        <w:ind w:left="1701"/>
        <w:jc w:val="both"/>
        <w:rPr>
          <w:rFonts w:ascii="Arial" w:hAnsi="Arial" w:cs="Arial"/>
          <w:i/>
          <w:iCs/>
          <w:sz w:val="16"/>
          <w:szCs w:val="16"/>
          <w:lang w:val="es-ES"/>
        </w:rPr>
      </w:pPr>
    </w:p>
    <w:p w14:paraId="5B16D166" w14:textId="77777777" w:rsidR="00CA0FC8" w:rsidRPr="005901B2" w:rsidRDefault="00CA0FC8" w:rsidP="00CA0FC8">
      <w:pPr>
        <w:ind w:left="1701"/>
        <w:jc w:val="center"/>
        <w:rPr>
          <w:rFonts w:ascii="Arial" w:hAnsi="Arial" w:cs="Arial"/>
          <w:b/>
          <w:bCs/>
          <w:i/>
          <w:iCs/>
          <w:sz w:val="16"/>
          <w:szCs w:val="16"/>
        </w:rPr>
      </w:pPr>
      <w:r w:rsidRPr="005901B2">
        <w:rPr>
          <w:rFonts w:ascii="Arial" w:hAnsi="Arial" w:cs="Arial"/>
          <w:b/>
          <w:bCs/>
          <w:i/>
          <w:iCs/>
          <w:sz w:val="16"/>
          <w:szCs w:val="16"/>
        </w:rPr>
        <w:t>A G R A V I O S</w:t>
      </w:r>
    </w:p>
    <w:p w14:paraId="156C0E8C" w14:textId="77777777" w:rsidR="00CA0FC8" w:rsidRPr="005901B2" w:rsidRDefault="00CA0FC8" w:rsidP="00CA0FC8">
      <w:pPr>
        <w:ind w:left="1701"/>
        <w:jc w:val="center"/>
        <w:rPr>
          <w:rFonts w:ascii="Arial" w:hAnsi="Arial" w:cs="Arial"/>
          <w:b/>
          <w:bCs/>
          <w:i/>
          <w:iCs/>
          <w:sz w:val="16"/>
          <w:szCs w:val="16"/>
        </w:rPr>
      </w:pPr>
    </w:p>
    <w:p w14:paraId="6D76D830" w14:textId="77777777" w:rsidR="00CA0FC8" w:rsidRPr="005901B2" w:rsidRDefault="00CA0FC8" w:rsidP="00CA0FC8">
      <w:pPr>
        <w:ind w:left="1701"/>
        <w:jc w:val="both"/>
        <w:rPr>
          <w:rFonts w:ascii="Arial" w:hAnsi="Arial" w:cs="Arial"/>
          <w:b/>
          <w:bCs/>
          <w:i/>
          <w:iCs/>
          <w:sz w:val="16"/>
          <w:szCs w:val="16"/>
          <w:lang w:val="es-ES"/>
        </w:rPr>
      </w:pPr>
      <w:r w:rsidRPr="005901B2">
        <w:rPr>
          <w:rFonts w:ascii="Arial" w:hAnsi="Arial" w:cs="Arial"/>
          <w:b/>
          <w:bCs/>
          <w:i/>
          <w:iCs/>
          <w:sz w:val="16"/>
          <w:szCs w:val="16"/>
        </w:rPr>
        <w:t xml:space="preserve">PRIMER AGRAVIO. </w:t>
      </w:r>
      <w:r w:rsidRPr="005901B2">
        <w:rPr>
          <w:rFonts w:ascii="Arial" w:hAnsi="Arial" w:cs="Arial"/>
          <w:b/>
          <w:bCs/>
          <w:i/>
          <w:iCs/>
          <w:sz w:val="16"/>
          <w:szCs w:val="16"/>
          <w:lang w:val="es-ES"/>
        </w:rPr>
        <w:t>CONSISTENTE EN VIOLACIONES A LOS PERÍODOS ESTABLECIDOS PARA LA REALIZACIÓN DE ACTOS DE CAMPAÑA POR LA LEY DE PROCEDIMIENTOS PARA LA ELECCIÓN DE COMISARIOS MUNICIPALES DEL ESTADO DE CAMPECHE Y EL REGLAMENTO PARA LA ELECCIÓN DE COMISARIOS EN EL MUNICIPIO DE CAMPECHE.</w:t>
      </w:r>
    </w:p>
    <w:p w14:paraId="0350A6A6"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 xml:space="preserve">El día domingo 21 de noviembre del año en curso, como es de dominio público se realizó la elección de comisarios municipales de Samulá. En ese sentido, conforme lo establece el artículo 13 de la Ley de Procedimientos para la Elección de Comisarios Municipales del Estado de Campeche el plazo para la realización de las campañas será de tres días, iniciando a partir de las cero horas del cuarto día anterior a la fecha de celebración de la elección y concluirá a las veinticuatro horas del día anterior a esa fecha, como se observa: </w:t>
      </w:r>
    </w:p>
    <w:p w14:paraId="4815CF7F" w14:textId="77777777" w:rsidR="00CA0FC8" w:rsidRPr="005901B2" w:rsidRDefault="00CA0FC8" w:rsidP="00CA0FC8">
      <w:pPr>
        <w:ind w:left="1701"/>
        <w:jc w:val="both"/>
        <w:rPr>
          <w:rFonts w:ascii="Arial" w:hAnsi="Arial" w:cs="Arial"/>
          <w:i/>
          <w:iCs/>
          <w:sz w:val="16"/>
          <w:szCs w:val="16"/>
        </w:rPr>
      </w:pPr>
    </w:p>
    <w:p w14:paraId="07C626E4" w14:textId="77777777" w:rsidR="00CA0FC8" w:rsidRPr="005901B2" w:rsidRDefault="00CA0FC8" w:rsidP="00CA0FC8">
      <w:pPr>
        <w:ind w:left="1701"/>
        <w:jc w:val="both"/>
        <w:rPr>
          <w:rFonts w:ascii="Arial" w:hAnsi="Arial" w:cs="Arial"/>
          <w:b/>
          <w:bCs/>
          <w:i/>
          <w:iCs/>
          <w:sz w:val="16"/>
          <w:szCs w:val="16"/>
          <w:u w:val="single"/>
        </w:rPr>
      </w:pPr>
      <w:r w:rsidRPr="005901B2">
        <w:rPr>
          <w:rFonts w:ascii="Arial" w:hAnsi="Arial" w:cs="Arial"/>
          <w:b/>
          <w:i/>
          <w:iCs/>
          <w:sz w:val="16"/>
          <w:szCs w:val="16"/>
        </w:rPr>
        <w:t>ARTÍCULO 13.-</w:t>
      </w:r>
      <w:r w:rsidRPr="005901B2">
        <w:rPr>
          <w:rFonts w:ascii="Arial" w:hAnsi="Arial" w:cs="Arial"/>
          <w:i/>
          <w:iCs/>
          <w:sz w:val="16"/>
          <w:szCs w:val="16"/>
        </w:rPr>
        <w:t xml:space="preserve"> El plazo para la realización de las campañas será de tres días. Iniciará a partir de las cero horas del cuarto día anterior a la fecha de celebración de la elección y concluirá a las veinticuatro horas del día anterior a esa fecha. Fuera de dicho plazo no podrá realizarse acto de proselitismo alguno. </w:t>
      </w:r>
      <w:r w:rsidRPr="005901B2">
        <w:rPr>
          <w:rFonts w:ascii="Arial" w:hAnsi="Arial" w:cs="Arial"/>
          <w:b/>
          <w:bCs/>
          <w:i/>
          <w:iCs/>
          <w:sz w:val="16"/>
          <w:szCs w:val="16"/>
          <w:u w:val="single"/>
        </w:rPr>
        <w:t>La infracción a lo previsto en este artículo será sancionado con la cancelación del registro sin que proceda recurso alguno.</w:t>
      </w:r>
    </w:p>
    <w:p w14:paraId="57CEA496"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 xml:space="preserve">Por otra parte, el artículo 14 en su fracción I de la ley citada en el párrafo precedente señala lo siguiente: “Únicamente podrán realizarse dentro del plazo comprendido en el artículo anterior;”. </w:t>
      </w:r>
    </w:p>
    <w:p w14:paraId="2D8CEB54"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i/>
          <w:iCs/>
          <w:sz w:val="16"/>
          <w:szCs w:val="16"/>
          <w:lang w:eastAsia="es-MX"/>
        </w:rPr>
        <w:t>En línea con lo expuesto, el artículo 15 de la multireferida ley, dispone que la infracción prevista en la fracción I será sancionada con la cancelación del registro, sanción que impondrá el cabildo en la sesión extraordinaria en la que el presidente municipal haga de su conocimiento la infracción junto con las constancias correspondientes.</w:t>
      </w:r>
    </w:p>
    <w:p w14:paraId="122CD161"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Por otro lado, los artículos 20 y 21 fracción I del Reglamento para la Elección de Comisarios del Municipio de Campeche, replican lo establecido en los párrafos previos, como a continuación se observa:</w:t>
      </w:r>
    </w:p>
    <w:p w14:paraId="5C69443D" w14:textId="77777777" w:rsidR="00CA0FC8" w:rsidRPr="005901B2" w:rsidRDefault="00CA0FC8" w:rsidP="00CA0FC8">
      <w:pPr>
        <w:ind w:left="1701"/>
        <w:jc w:val="both"/>
        <w:rPr>
          <w:rFonts w:ascii="Arial" w:hAnsi="Arial" w:cs="Arial"/>
          <w:i/>
          <w:iCs/>
          <w:sz w:val="16"/>
          <w:szCs w:val="16"/>
        </w:rPr>
      </w:pPr>
    </w:p>
    <w:p w14:paraId="4D6BB55F" w14:textId="77777777" w:rsidR="00CA0FC8" w:rsidRPr="005901B2" w:rsidRDefault="00CA0FC8" w:rsidP="00CA0FC8">
      <w:pPr>
        <w:ind w:left="1701"/>
        <w:jc w:val="both"/>
        <w:rPr>
          <w:rFonts w:ascii="Arial" w:hAnsi="Arial" w:cs="Arial"/>
          <w:b/>
          <w:bCs/>
          <w:i/>
          <w:iCs/>
          <w:sz w:val="16"/>
          <w:szCs w:val="16"/>
          <w:u w:val="single"/>
        </w:rPr>
      </w:pPr>
      <w:r w:rsidRPr="005901B2">
        <w:rPr>
          <w:rFonts w:ascii="Arial" w:hAnsi="Arial" w:cs="Arial"/>
          <w:b/>
          <w:i/>
          <w:iCs/>
          <w:sz w:val="16"/>
          <w:szCs w:val="16"/>
        </w:rPr>
        <w:t>Artículo 20.-</w:t>
      </w:r>
      <w:r w:rsidRPr="005901B2">
        <w:rPr>
          <w:rFonts w:ascii="Arial" w:hAnsi="Arial" w:cs="Arial"/>
          <w:i/>
          <w:iCs/>
          <w:sz w:val="16"/>
          <w:szCs w:val="16"/>
        </w:rPr>
        <w:t xml:space="preserve"> Una vez aprobados por el H. Ayuntamiento los registros de las formulas ciudadanas, éstas tendrán un plazo de tres días para la realización de campañas. Dicho periodo iniciará a partir de las cero horas del cuarto día anterior a la fecha de celebración de la elección y concluirá a las veinticuatro horas del día anterior a esa fecha. Fuera de dicho plazo no podrá realizarse acto de proselitismo alguno. </w:t>
      </w:r>
      <w:r w:rsidRPr="005901B2">
        <w:rPr>
          <w:rFonts w:ascii="Arial" w:hAnsi="Arial" w:cs="Arial"/>
          <w:b/>
          <w:bCs/>
          <w:i/>
          <w:iCs/>
          <w:sz w:val="16"/>
          <w:szCs w:val="16"/>
          <w:u w:val="single"/>
        </w:rPr>
        <w:t xml:space="preserve">La infracción a lo previsto en este artículo será sancionado con la cancelación del registro sin que proceda recurso alguno. </w:t>
      </w:r>
    </w:p>
    <w:p w14:paraId="3819D5DA" w14:textId="77777777" w:rsidR="00CA0FC8" w:rsidRPr="005901B2" w:rsidRDefault="00CA0FC8" w:rsidP="00CA0FC8">
      <w:pPr>
        <w:ind w:left="1701"/>
        <w:rPr>
          <w:rFonts w:ascii="Arial" w:hAnsi="Arial" w:cs="Arial"/>
          <w:i/>
          <w:iCs/>
          <w:sz w:val="16"/>
          <w:szCs w:val="16"/>
        </w:rPr>
      </w:pPr>
    </w:p>
    <w:p w14:paraId="522DEBF4" w14:textId="77777777" w:rsidR="00CA0FC8" w:rsidRPr="005901B2" w:rsidRDefault="00CA0FC8" w:rsidP="00CA0FC8">
      <w:pPr>
        <w:ind w:left="1701"/>
        <w:rPr>
          <w:rFonts w:ascii="Arial" w:hAnsi="Arial" w:cs="Arial"/>
          <w:i/>
          <w:iCs/>
          <w:sz w:val="16"/>
          <w:szCs w:val="16"/>
        </w:rPr>
      </w:pPr>
      <w:r w:rsidRPr="005901B2">
        <w:rPr>
          <w:rFonts w:ascii="Arial" w:hAnsi="Arial" w:cs="Arial"/>
          <w:b/>
          <w:i/>
          <w:iCs/>
          <w:sz w:val="16"/>
          <w:szCs w:val="16"/>
        </w:rPr>
        <w:t>Artículo 21.-</w:t>
      </w:r>
      <w:r w:rsidRPr="005901B2">
        <w:rPr>
          <w:rFonts w:ascii="Arial" w:hAnsi="Arial" w:cs="Arial"/>
          <w:i/>
          <w:iCs/>
          <w:sz w:val="16"/>
          <w:szCs w:val="16"/>
        </w:rPr>
        <w:t xml:space="preserve"> Los actos de campaña se sujetarán a lo siguiente: </w:t>
      </w:r>
    </w:p>
    <w:p w14:paraId="46C1CEB9" w14:textId="77777777" w:rsidR="00CA0FC8" w:rsidRPr="005901B2" w:rsidRDefault="00CA0FC8" w:rsidP="00CA0FC8">
      <w:pPr>
        <w:ind w:left="1701"/>
        <w:rPr>
          <w:rFonts w:ascii="Arial" w:hAnsi="Arial" w:cs="Arial"/>
          <w:i/>
          <w:iCs/>
          <w:sz w:val="16"/>
          <w:szCs w:val="16"/>
        </w:rPr>
      </w:pPr>
      <w:r w:rsidRPr="005901B2">
        <w:rPr>
          <w:rFonts w:ascii="Arial" w:hAnsi="Arial" w:cs="Arial"/>
          <w:i/>
          <w:iCs/>
          <w:sz w:val="16"/>
          <w:szCs w:val="16"/>
        </w:rPr>
        <w:t>…</w:t>
      </w:r>
    </w:p>
    <w:p w14:paraId="14247C4E" w14:textId="77777777" w:rsidR="00CA0FC8" w:rsidRPr="005901B2" w:rsidRDefault="00CA0FC8" w:rsidP="00CA0FC8">
      <w:pPr>
        <w:ind w:left="1701"/>
        <w:rPr>
          <w:rFonts w:ascii="Arial" w:hAnsi="Arial" w:cs="Arial"/>
          <w:i/>
          <w:iCs/>
          <w:sz w:val="16"/>
          <w:szCs w:val="16"/>
        </w:rPr>
      </w:pPr>
      <w:r w:rsidRPr="005901B2">
        <w:rPr>
          <w:rFonts w:ascii="Arial" w:hAnsi="Arial" w:cs="Arial"/>
          <w:i/>
          <w:iCs/>
          <w:sz w:val="16"/>
          <w:szCs w:val="16"/>
        </w:rPr>
        <w:t>I. Únicamente podrán realizarse dentro del plazo comprendido en el artículo anterior;</w:t>
      </w:r>
    </w:p>
    <w:p w14:paraId="56C181CB"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w:t>
      </w:r>
    </w:p>
    <w:p w14:paraId="589D3132" w14:textId="14283A26"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 xml:space="preserve">Ahora bien, es el caso que el día domingo 21 de noviembre del año en curso el candidato Wilfrido Villamonte Martínez candidato de la planilla </w:t>
      </w:r>
      <w:r w:rsidR="00DA6634" w:rsidRPr="005901B2">
        <w:rPr>
          <w:rFonts w:ascii="Arial" w:hAnsi="Arial" w:cs="Arial"/>
          <w:i/>
          <w:iCs/>
          <w:sz w:val="16"/>
          <w:szCs w:val="16"/>
        </w:rPr>
        <w:t>NEGRA</w:t>
      </w:r>
      <w:r w:rsidRPr="005901B2">
        <w:rPr>
          <w:rFonts w:ascii="Arial" w:hAnsi="Arial" w:cs="Arial"/>
          <w:i/>
          <w:iCs/>
          <w:sz w:val="16"/>
          <w:szCs w:val="16"/>
        </w:rPr>
        <w:t>, se presentó en las inmediaciones de las casillas de la sección 100 donde estuvo ejerción presión al electorado y coacción al voto. Estas actividades ilegales las estuvo realizando cuando no habían terminado las votaciones para elegir al comisario de Samulá como se observa en las siguientes placas fotográficas, mismas que se ofrecen como pruebas para acreditar los extremos de mi dicho.</w:t>
      </w:r>
    </w:p>
    <w:p w14:paraId="21752CF3" w14:textId="77777777" w:rsidR="00CA0FC8" w:rsidRPr="005901B2" w:rsidRDefault="00CA0FC8" w:rsidP="00CA0FC8">
      <w:pPr>
        <w:ind w:left="1701"/>
        <w:jc w:val="both"/>
        <w:rPr>
          <w:rFonts w:ascii="Arial" w:hAnsi="Arial" w:cs="Arial"/>
          <w:i/>
          <w:iCs/>
          <w:sz w:val="16"/>
          <w:szCs w:val="16"/>
        </w:rPr>
      </w:pPr>
    </w:p>
    <w:p w14:paraId="274A1B54" w14:textId="77777777" w:rsidR="00CA0FC8" w:rsidRPr="005901B2" w:rsidRDefault="00CA0FC8" w:rsidP="00CA0FC8">
      <w:pPr>
        <w:ind w:left="1701"/>
        <w:jc w:val="center"/>
        <w:rPr>
          <w:rFonts w:ascii="Arial" w:hAnsi="Arial" w:cs="Arial"/>
          <w:i/>
          <w:iCs/>
          <w:sz w:val="16"/>
          <w:szCs w:val="16"/>
        </w:rPr>
      </w:pPr>
      <w:r w:rsidRPr="005901B2">
        <w:rPr>
          <w:rFonts w:ascii="Arial" w:hAnsi="Arial" w:cs="Arial"/>
          <w:i/>
          <w:iCs/>
          <w:noProof/>
          <w:sz w:val="16"/>
          <w:szCs w:val="16"/>
          <w:lang w:eastAsia="es-MX"/>
        </w:rPr>
        <w:drawing>
          <wp:inline distT="0" distB="0" distL="0" distR="0" wp14:anchorId="0B120571" wp14:editId="4D6788CE">
            <wp:extent cx="2062480" cy="2749973"/>
            <wp:effectExtent l="0" t="0" r="0" b="6350"/>
            <wp:docPr id="1" name="Imagen 1" descr="Un grupo de personas en moto en una bicicl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grupo de personas en moto en una biciclet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7816" cy="2757088"/>
                    </a:xfrm>
                    <a:prstGeom prst="rect">
                      <a:avLst/>
                    </a:prstGeom>
                  </pic:spPr>
                </pic:pic>
              </a:graphicData>
            </a:graphic>
          </wp:inline>
        </w:drawing>
      </w:r>
    </w:p>
    <w:p w14:paraId="61073011" w14:textId="77777777" w:rsidR="00CA0FC8" w:rsidRPr="005901B2" w:rsidRDefault="00CA0FC8" w:rsidP="00CA0FC8">
      <w:pPr>
        <w:ind w:left="1701"/>
        <w:jc w:val="center"/>
        <w:rPr>
          <w:rFonts w:ascii="Arial" w:hAnsi="Arial" w:cs="Arial"/>
          <w:i/>
          <w:iCs/>
          <w:sz w:val="16"/>
          <w:szCs w:val="16"/>
        </w:rPr>
      </w:pPr>
      <w:r w:rsidRPr="005901B2">
        <w:rPr>
          <w:rFonts w:ascii="Arial" w:hAnsi="Arial" w:cs="Arial"/>
          <w:i/>
          <w:iCs/>
          <w:noProof/>
          <w:sz w:val="16"/>
          <w:szCs w:val="16"/>
          <w:lang w:eastAsia="es-MX"/>
        </w:rPr>
        <w:drawing>
          <wp:inline distT="0" distB="0" distL="0" distR="0" wp14:anchorId="17F82EFD" wp14:editId="272F65D2">
            <wp:extent cx="2086187" cy="2781583"/>
            <wp:effectExtent l="0" t="0" r="0" b="0"/>
            <wp:docPr id="3" name="Imagen 3" descr="Personas en bicicl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ersonas en biciclet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2996" cy="2803995"/>
                    </a:xfrm>
                    <a:prstGeom prst="rect">
                      <a:avLst/>
                    </a:prstGeom>
                  </pic:spPr>
                </pic:pic>
              </a:graphicData>
            </a:graphic>
          </wp:inline>
        </w:drawing>
      </w:r>
    </w:p>
    <w:p w14:paraId="6BCBF21C" w14:textId="77777777" w:rsidR="00CA0FC8" w:rsidRPr="005901B2" w:rsidRDefault="00CA0FC8" w:rsidP="00CA0FC8">
      <w:pPr>
        <w:ind w:left="1701"/>
        <w:jc w:val="both"/>
        <w:rPr>
          <w:rFonts w:ascii="Arial" w:hAnsi="Arial" w:cs="Arial"/>
          <w:i/>
          <w:iCs/>
          <w:sz w:val="16"/>
          <w:szCs w:val="16"/>
        </w:rPr>
      </w:pPr>
    </w:p>
    <w:p w14:paraId="0A1418A2" w14:textId="7B67B194"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 xml:space="preserve">Por lo anterior, se solicita que ese H. Ayuntamiento interponga la sanción establecida en los artículos 13 de la Ley de Procedimientos para la Elección de Comisarios Municipales del Estado de Campeche y 20 del Reglamento para la Elección de Comisarios del Municipio de Campeche, consistente en la cancelación del registro de la planilla </w:t>
      </w:r>
      <w:r w:rsidR="00DA6634" w:rsidRPr="005901B2">
        <w:rPr>
          <w:rFonts w:ascii="Arial" w:hAnsi="Arial" w:cs="Arial"/>
          <w:i/>
          <w:iCs/>
          <w:sz w:val="16"/>
          <w:szCs w:val="16"/>
        </w:rPr>
        <w:t>NEGRA</w:t>
      </w:r>
      <w:r w:rsidRPr="005901B2">
        <w:rPr>
          <w:rFonts w:ascii="Arial" w:hAnsi="Arial" w:cs="Arial"/>
          <w:i/>
          <w:iCs/>
          <w:sz w:val="16"/>
          <w:szCs w:val="16"/>
        </w:rPr>
        <w:t xml:space="preserve"> encabezada por Wilfrido Villamonte Martínez.</w:t>
      </w:r>
    </w:p>
    <w:p w14:paraId="4001A717" w14:textId="77777777" w:rsidR="00CA0FC8" w:rsidRPr="005901B2" w:rsidRDefault="00CA0FC8" w:rsidP="00CA0FC8">
      <w:pPr>
        <w:ind w:left="1701"/>
        <w:jc w:val="both"/>
        <w:rPr>
          <w:rFonts w:ascii="Arial" w:hAnsi="Arial" w:cs="Arial"/>
          <w:i/>
          <w:iCs/>
          <w:sz w:val="16"/>
          <w:szCs w:val="16"/>
          <w:lang w:val="es-ES"/>
        </w:rPr>
      </w:pPr>
    </w:p>
    <w:p w14:paraId="1A73E597"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i/>
          <w:iCs/>
          <w:sz w:val="16"/>
          <w:szCs w:val="16"/>
          <w:lang w:val="es-ES"/>
        </w:rPr>
        <w:t>Con el agravio expuesto, se acredita la causa de pedir, solicitando al H. Ayuntamiento que al momento de resolver, atienda a la misma. Son aplicables al efecto las siguientes tesis de Jurisprudencia emitidas por el Tribunal Electoral del Poder Judicial de la Federación:</w:t>
      </w:r>
    </w:p>
    <w:p w14:paraId="6B3B893A" w14:textId="77777777" w:rsidR="00CA0FC8" w:rsidRPr="005901B2" w:rsidRDefault="00CA0FC8" w:rsidP="00CA0FC8">
      <w:pPr>
        <w:ind w:left="1701"/>
        <w:jc w:val="both"/>
        <w:rPr>
          <w:rFonts w:ascii="Arial" w:hAnsi="Arial" w:cs="Arial"/>
          <w:i/>
          <w:iCs/>
          <w:sz w:val="16"/>
          <w:szCs w:val="16"/>
          <w:lang w:val="es-ES"/>
        </w:rPr>
      </w:pPr>
    </w:p>
    <w:p w14:paraId="660C58D3"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b/>
          <w:bCs/>
          <w:i/>
          <w:iCs/>
          <w:sz w:val="16"/>
          <w:szCs w:val="16"/>
          <w:lang w:eastAsia="es-MX"/>
        </w:rPr>
        <w:t>AGRAVIOS. PARA TENERLOS POR DEBIDAMENTE CONFIGURADOS ES SUFICIENTE CON EXPRESAR LA CAUSA DE PEDIR.—</w:t>
      </w:r>
      <w:r w:rsidRPr="005901B2">
        <w:rPr>
          <w:rFonts w:ascii="Arial" w:hAnsi="Arial" w:cs="Arial"/>
          <w:i/>
          <w:iCs/>
          <w:sz w:val="16"/>
          <w:szCs w:val="16"/>
          <w:lang w:eastAsia="es-MX"/>
        </w:rPr>
        <w:t>En atención a lo previsto en los artículos 2o., párrafo 1, y 23, párrafo 3, de la Ley General del Sistema de Medios de Impugnación en Materia Electoral, que recogen los principios generales del derecho iura novit curia y da mihi factum dabo tibi jus (el juez conoce el derecho y dame los hechos y yo te daré el derecho), ya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mediante cualquier fórmula deductiva o inductiva, puesto que el juicio de revisión constitucional electoral no es un procedimiento formulario o solemne, ya que basta que el actor exprese con claridad la causa de pedir, precisando la lesión o agravio que le causa el acto o resolución impugnado y los motivos que originaron ese agravio, para que, con base en los preceptos jurídicos aplicables al asunto sometido a su decisión, la Sala Superior se ocupe de su estudio.</w:t>
      </w:r>
    </w:p>
    <w:p w14:paraId="02B88015" w14:textId="77777777" w:rsidR="00CA0FC8" w:rsidRPr="005901B2" w:rsidRDefault="00CA0FC8" w:rsidP="00CA0FC8">
      <w:pPr>
        <w:ind w:left="1701"/>
        <w:jc w:val="both"/>
        <w:rPr>
          <w:rFonts w:ascii="Arial" w:hAnsi="Arial" w:cs="Arial"/>
          <w:b/>
          <w:bCs/>
          <w:i/>
          <w:iCs/>
          <w:sz w:val="16"/>
          <w:szCs w:val="16"/>
          <w:lang w:eastAsia="es-MX"/>
        </w:rPr>
      </w:pPr>
      <w:r w:rsidRPr="005901B2">
        <w:rPr>
          <w:rFonts w:ascii="Arial" w:hAnsi="Arial" w:cs="Arial"/>
          <w:b/>
          <w:bCs/>
          <w:i/>
          <w:iCs/>
          <w:sz w:val="16"/>
          <w:szCs w:val="16"/>
          <w:lang w:eastAsia="es-MX"/>
        </w:rPr>
        <w:t>Tercera Época:</w:t>
      </w:r>
    </w:p>
    <w:p w14:paraId="7B16488B"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i/>
          <w:iCs/>
          <w:sz w:val="16"/>
          <w:szCs w:val="16"/>
          <w:lang w:eastAsia="es-MX"/>
        </w:rPr>
        <w:t>Juicio de revisión constitucional electoral. SUP-JRC-041/99.—Coalición integrada por los partidos de la Revolución Democrática, del Trabajo y Revolucionario de las y los Trabajadores.—30 de marzo de 1999.—Unanimidad de votos.</w:t>
      </w:r>
    </w:p>
    <w:p w14:paraId="20E9EF11"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i/>
          <w:iCs/>
          <w:sz w:val="16"/>
          <w:szCs w:val="16"/>
          <w:lang w:eastAsia="es-MX"/>
        </w:rPr>
        <w:t>Juicio de revisión constitucional electoral. SUP-JRC-127/99.—Coalición integrada por los partidos Acción Nacional y Verde Ecologista de México.—9 de septiembre de 1999.—Unanimidad de votos.</w:t>
      </w:r>
    </w:p>
    <w:p w14:paraId="49851F3D"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i/>
          <w:iCs/>
          <w:sz w:val="16"/>
          <w:szCs w:val="16"/>
          <w:lang w:eastAsia="es-MX"/>
        </w:rPr>
        <w:lastRenderedPageBreak/>
        <w:t>Juicio de revisión constitucional electoral. SUP-JRC-291/2000.—Coalición Alianza por Querétaro.—1o. de septiembre de 2000.—Unanimidad de votos.</w:t>
      </w:r>
    </w:p>
    <w:p w14:paraId="130C4C9E" w14:textId="77777777" w:rsidR="00CA0FC8" w:rsidRPr="005901B2" w:rsidRDefault="00CA0FC8" w:rsidP="00CA0FC8">
      <w:pPr>
        <w:ind w:left="1701"/>
        <w:jc w:val="both"/>
        <w:rPr>
          <w:rFonts w:ascii="Arial" w:hAnsi="Arial" w:cs="Arial"/>
          <w:b/>
          <w:bCs/>
          <w:i/>
          <w:iCs/>
          <w:sz w:val="16"/>
          <w:szCs w:val="16"/>
          <w:lang w:eastAsia="es-MX"/>
        </w:rPr>
      </w:pPr>
      <w:r w:rsidRPr="005901B2">
        <w:rPr>
          <w:rFonts w:ascii="Arial" w:hAnsi="Arial" w:cs="Arial"/>
          <w:b/>
          <w:bCs/>
          <w:i/>
          <w:iCs/>
          <w:sz w:val="16"/>
          <w:szCs w:val="16"/>
          <w:lang w:eastAsia="es-MX"/>
        </w:rPr>
        <w:t>Revista Justicia Electoral 2001, suplemento 4, página 5, Sala Superior, tesis S3ELJ 03/2000.</w:t>
      </w:r>
    </w:p>
    <w:p w14:paraId="59E3FAA0" w14:textId="77777777" w:rsidR="00CA0FC8" w:rsidRPr="005901B2" w:rsidRDefault="00CA0FC8" w:rsidP="00CA0FC8">
      <w:pPr>
        <w:ind w:left="1701"/>
        <w:rPr>
          <w:rFonts w:ascii="Arial" w:hAnsi="Arial" w:cs="Arial"/>
          <w:b/>
          <w:bCs/>
          <w:i/>
          <w:iCs/>
          <w:sz w:val="16"/>
          <w:szCs w:val="16"/>
          <w:lang w:eastAsia="es-MX"/>
        </w:rPr>
      </w:pPr>
      <w:r w:rsidRPr="005901B2">
        <w:rPr>
          <w:rFonts w:ascii="Arial" w:hAnsi="Arial" w:cs="Arial"/>
          <w:b/>
          <w:bCs/>
          <w:i/>
          <w:iCs/>
          <w:sz w:val="16"/>
          <w:szCs w:val="16"/>
          <w:lang w:eastAsia="es-MX"/>
        </w:rPr>
        <w:t>Compilación Oficial de Jurisprudencia y Tesis Relevantes 1997-2005, páginas 21-22.</w:t>
      </w:r>
    </w:p>
    <w:p w14:paraId="1A12B2EE" w14:textId="77777777" w:rsidR="00CA0FC8" w:rsidRPr="005901B2" w:rsidRDefault="00CA0FC8" w:rsidP="00CA0FC8">
      <w:pPr>
        <w:ind w:left="1701"/>
        <w:rPr>
          <w:rFonts w:ascii="Arial" w:hAnsi="Arial" w:cs="Arial"/>
          <w:i/>
          <w:iCs/>
          <w:sz w:val="16"/>
          <w:szCs w:val="16"/>
        </w:rPr>
      </w:pPr>
    </w:p>
    <w:p w14:paraId="5A671007"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b/>
          <w:bCs/>
          <w:i/>
          <w:iCs/>
          <w:sz w:val="16"/>
          <w:szCs w:val="16"/>
          <w:lang w:eastAsia="es-MX"/>
        </w:rPr>
        <w:t>AGRAVIOS. PUEDEN ENCONTRARSE EN CUALQUIER PARTE DEL ESCRITO INICIAL.—</w:t>
      </w:r>
      <w:r w:rsidRPr="005901B2">
        <w:rPr>
          <w:rFonts w:ascii="Arial" w:hAnsi="Arial" w:cs="Arial"/>
          <w:i/>
          <w:iCs/>
          <w:sz w:val="16"/>
          <w:szCs w:val="16"/>
          <w:lang w:eastAsia="es-MX"/>
        </w:rPr>
        <w:t>Debe estimarse que los agravios aducidos por los inconformes, en los medios de impugnación, pueden ser desprendidos de cualquier capítulo del escrito inicial, y no necesariamente deberán contenerse en el capítulo particular de los agravios, en virtud de que pueden incluirse tanto en el capítulo expositivo, como en el de los hechos, o en el de los puntos petitorios, así como el de los fundamentos de derecho que se estimen violados. Esto siempre y cuando expresen con toda claridad, las violaciones constitucionales o legales que se considera fueron cometidas por la autoridad responsable, exponiendo los razonamientos lógico-jurídicos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3EDEC5E4"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b/>
          <w:bCs/>
          <w:i/>
          <w:iCs/>
          <w:sz w:val="16"/>
          <w:szCs w:val="16"/>
          <w:lang w:eastAsia="es-MX"/>
        </w:rPr>
        <w:t>Tercera Época:</w:t>
      </w:r>
    </w:p>
    <w:p w14:paraId="035AA482"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i/>
          <w:iCs/>
          <w:sz w:val="16"/>
          <w:szCs w:val="16"/>
          <w:lang w:eastAsia="es-MX"/>
        </w:rPr>
        <w:t>Juicio de revisión constitucional electoral. SUP-JRC-107/97.—Partido Revolucionario Institucional.—9 de octubre de 1997.—Unanimidad de votos.</w:t>
      </w:r>
    </w:p>
    <w:p w14:paraId="4765B930"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i/>
          <w:iCs/>
          <w:sz w:val="16"/>
          <w:szCs w:val="16"/>
          <w:lang w:eastAsia="es-MX"/>
        </w:rPr>
        <w:t>Juicio de revisión constitucional electoral. SUP-JRC-041/98.—Partido de la Revolución Democrática.—26 de agosto de 1998.—Unanimidad de votos.</w:t>
      </w:r>
    </w:p>
    <w:p w14:paraId="247E357D"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i/>
          <w:iCs/>
          <w:sz w:val="16"/>
          <w:szCs w:val="16"/>
          <w:lang w:eastAsia="es-MX"/>
        </w:rPr>
        <w:t>Juicio de revisión constitucional electoral. SUP-JRC-043/98.—Partido del Trabajo.—26 de agosto de 1998.—Unanimidad de votos.</w:t>
      </w:r>
    </w:p>
    <w:p w14:paraId="18D6C817" w14:textId="77777777" w:rsidR="00CA0FC8" w:rsidRPr="005901B2" w:rsidRDefault="00CA0FC8" w:rsidP="00CA0FC8">
      <w:pPr>
        <w:ind w:left="1701"/>
        <w:jc w:val="both"/>
        <w:rPr>
          <w:rFonts w:ascii="Arial" w:hAnsi="Arial" w:cs="Arial"/>
          <w:i/>
          <w:iCs/>
          <w:sz w:val="16"/>
          <w:szCs w:val="16"/>
          <w:lang w:eastAsia="es-MX"/>
        </w:rPr>
      </w:pPr>
      <w:r w:rsidRPr="005901B2">
        <w:rPr>
          <w:rFonts w:ascii="Arial" w:hAnsi="Arial" w:cs="Arial"/>
          <w:b/>
          <w:bCs/>
          <w:i/>
          <w:iCs/>
          <w:sz w:val="16"/>
          <w:szCs w:val="16"/>
          <w:lang w:eastAsia="es-MX"/>
        </w:rPr>
        <w:t>Revista Justicia Electoral 1998, suplemento 2, páginas 11-12, Sala Superior, tesis S3ELJ 02/98.</w:t>
      </w:r>
    </w:p>
    <w:p w14:paraId="02C6DF5E"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b/>
          <w:bCs/>
          <w:i/>
          <w:iCs/>
          <w:sz w:val="16"/>
          <w:szCs w:val="16"/>
          <w:lang w:eastAsia="es-MX"/>
        </w:rPr>
        <w:t>Compilación Oficial de Jurisprudencia y Tesis Relevantes 1997-2005, páginas 22-23</w:t>
      </w:r>
    </w:p>
    <w:p w14:paraId="2273D7CA" w14:textId="77777777" w:rsidR="00CA0FC8" w:rsidRPr="005901B2" w:rsidRDefault="00CA0FC8" w:rsidP="00CA0FC8">
      <w:pPr>
        <w:ind w:left="1701"/>
        <w:jc w:val="both"/>
        <w:rPr>
          <w:rFonts w:ascii="Arial" w:hAnsi="Arial" w:cs="Arial"/>
          <w:b/>
          <w:bCs/>
          <w:i/>
          <w:iCs/>
          <w:sz w:val="16"/>
          <w:szCs w:val="16"/>
        </w:rPr>
      </w:pPr>
    </w:p>
    <w:p w14:paraId="512A3487" w14:textId="77777777" w:rsidR="00CA0FC8" w:rsidRPr="005901B2" w:rsidRDefault="00CA0FC8" w:rsidP="00CA0FC8">
      <w:pPr>
        <w:ind w:left="1701"/>
        <w:jc w:val="both"/>
        <w:rPr>
          <w:rFonts w:ascii="Arial" w:hAnsi="Arial" w:cs="Arial"/>
          <w:b/>
          <w:bCs/>
          <w:i/>
          <w:iCs/>
          <w:sz w:val="16"/>
          <w:szCs w:val="16"/>
        </w:rPr>
      </w:pPr>
      <w:r w:rsidRPr="005901B2">
        <w:rPr>
          <w:rFonts w:ascii="Arial" w:hAnsi="Arial" w:cs="Arial"/>
          <w:b/>
          <w:bCs/>
          <w:i/>
          <w:iCs/>
          <w:sz w:val="16"/>
          <w:szCs w:val="16"/>
        </w:rPr>
        <w:t>María Dolores Rincón Gordillo</w:t>
      </w:r>
    </w:p>
    <w:p w14:paraId="5B2E0F36" w14:textId="77777777" w:rsidR="00CA0FC8" w:rsidRPr="005901B2" w:rsidRDefault="00CA0FC8" w:rsidP="00CA0FC8">
      <w:pPr>
        <w:ind w:left="1701"/>
        <w:jc w:val="both"/>
        <w:rPr>
          <w:rFonts w:ascii="Arial" w:hAnsi="Arial" w:cs="Arial"/>
          <w:b/>
          <w:bCs/>
          <w:i/>
          <w:iCs/>
          <w:sz w:val="16"/>
          <w:szCs w:val="16"/>
        </w:rPr>
      </w:pPr>
      <w:r w:rsidRPr="005901B2">
        <w:rPr>
          <w:rFonts w:ascii="Arial" w:hAnsi="Arial" w:cs="Arial"/>
          <w:b/>
          <w:bCs/>
          <w:i/>
          <w:iCs/>
          <w:sz w:val="16"/>
          <w:szCs w:val="16"/>
        </w:rPr>
        <w:t>Vs.</w:t>
      </w:r>
    </w:p>
    <w:p w14:paraId="110A613D" w14:textId="77777777" w:rsidR="00CA0FC8" w:rsidRPr="005901B2" w:rsidRDefault="00CA0FC8" w:rsidP="00CA0FC8">
      <w:pPr>
        <w:ind w:left="1701"/>
        <w:jc w:val="both"/>
        <w:rPr>
          <w:rFonts w:ascii="Arial" w:hAnsi="Arial" w:cs="Arial"/>
          <w:b/>
          <w:bCs/>
          <w:i/>
          <w:iCs/>
          <w:sz w:val="16"/>
          <w:szCs w:val="16"/>
        </w:rPr>
      </w:pPr>
      <w:r w:rsidRPr="005901B2">
        <w:rPr>
          <w:rFonts w:ascii="Arial" w:hAnsi="Arial" w:cs="Arial"/>
          <w:b/>
          <w:bCs/>
          <w:i/>
          <w:iCs/>
          <w:sz w:val="16"/>
          <w:szCs w:val="16"/>
        </w:rPr>
        <w:t>Sexagésima Tercera Legislatura del Congreso del Estado de Chiapas y otro</w:t>
      </w:r>
    </w:p>
    <w:p w14:paraId="564113BC" w14:textId="77777777" w:rsidR="00CA0FC8" w:rsidRPr="005901B2" w:rsidRDefault="00CA0FC8" w:rsidP="00CA0FC8">
      <w:pPr>
        <w:ind w:left="1701"/>
        <w:jc w:val="both"/>
        <w:rPr>
          <w:rFonts w:ascii="Arial" w:hAnsi="Arial" w:cs="Arial"/>
          <w:b/>
          <w:bCs/>
          <w:i/>
          <w:iCs/>
          <w:sz w:val="16"/>
          <w:szCs w:val="16"/>
          <w:u w:val="single"/>
        </w:rPr>
      </w:pPr>
      <w:r w:rsidRPr="005901B2">
        <w:rPr>
          <w:rFonts w:ascii="Arial" w:hAnsi="Arial" w:cs="Arial"/>
          <w:b/>
          <w:bCs/>
          <w:i/>
          <w:iCs/>
          <w:sz w:val="16"/>
          <w:szCs w:val="16"/>
          <w:u w:val="single"/>
        </w:rPr>
        <w:t>Jurisprudencia 20/2010</w:t>
      </w:r>
    </w:p>
    <w:p w14:paraId="199F0471" w14:textId="77777777" w:rsidR="00CA0FC8" w:rsidRPr="005901B2" w:rsidRDefault="00CA0FC8" w:rsidP="00CA0FC8">
      <w:pPr>
        <w:ind w:left="1701"/>
        <w:jc w:val="both"/>
        <w:rPr>
          <w:rFonts w:ascii="Arial" w:hAnsi="Arial" w:cs="Arial"/>
          <w:bCs/>
          <w:i/>
          <w:iCs/>
          <w:sz w:val="16"/>
          <w:szCs w:val="16"/>
          <w:lang w:val="es-ES"/>
        </w:rPr>
      </w:pPr>
    </w:p>
    <w:p w14:paraId="047A212C" w14:textId="77777777" w:rsidR="00CA0FC8" w:rsidRPr="005901B2" w:rsidRDefault="00CA0FC8" w:rsidP="00CA0FC8">
      <w:pPr>
        <w:ind w:left="1701"/>
        <w:jc w:val="both"/>
        <w:rPr>
          <w:rFonts w:ascii="Arial" w:hAnsi="Arial" w:cs="Arial"/>
          <w:i/>
          <w:iCs/>
          <w:sz w:val="16"/>
          <w:szCs w:val="16"/>
          <w:u w:val="single"/>
        </w:rPr>
      </w:pPr>
      <w:r w:rsidRPr="005901B2">
        <w:rPr>
          <w:rFonts w:ascii="Arial" w:hAnsi="Arial" w:cs="Arial"/>
          <w:b/>
          <w:bCs/>
          <w:i/>
          <w:iCs/>
          <w:sz w:val="16"/>
          <w:szCs w:val="16"/>
        </w:rPr>
        <w:t>DERECHO POLÍTICO ELECTORAL A SER VOTADO. INCLUYE EL DERECHO A OCUPAR Y DESEMPEÑAR EL CARGO</w:t>
      </w:r>
      <w:r w:rsidRPr="005901B2">
        <w:rPr>
          <w:rFonts w:ascii="Arial" w:hAnsi="Arial" w:cs="Arial"/>
          <w:i/>
          <w:iCs/>
          <w:sz w:val="16"/>
          <w:szCs w:val="16"/>
        </w:rPr>
        <w:t xml:space="preserve">.—De la interpretación sistemática y funcional de los artículos 35, fracción II; 36, fracción IV; 41, base VI, y 99, párrafo cuarto, fracción V, de la Constitución Política de los Estados Unidos Mexicanos; 186, fracción III, inciso c), y 189, fracción I, inciso f), de la Ley Orgánica del Poder Judicial de la Federación, y 79, párrafo 1, y 80, párrafo 1, de Ley General del Sistema de Medios de Impugnación en Materia Electoral, se advierte que </w:t>
      </w:r>
      <w:r w:rsidRPr="005901B2">
        <w:rPr>
          <w:rFonts w:ascii="Arial" w:hAnsi="Arial" w:cs="Arial"/>
          <w:b/>
          <w:i/>
          <w:iCs/>
          <w:sz w:val="16"/>
          <w:szCs w:val="16"/>
          <w:u w:val="single"/>
        </w:rPr>
        <w:t>el juicio para la protección de los derechos político-electorales del ciudadano</w:t>
      </w:r>
      <w:r w:rsidRPr="005901B2">
        <w:rPr>
          <w:rFonts w:ascii="Arial" w:hAnsi="Arial" w:cs="Arial"/>
          <w:i/>
          <w:iCs/>
          <w:sz w:val="16"/>
          <w:szCs w:val="16"/>
          <w:u w:val="single"/>
        </w:rPr>
        <w:t xml:space="preserve"> es procedente para controvertir actos y resoluciones que violen el derecho a ser votado, el cual comprende el derecho de ser postulado candidato a un cargo de elección popular, a fin de integrar los órganos estatales, y a ocuparlo; por tanto, debe entenderse incluido el derecho de ejercer las funciones inherentes durante el periodo del encargo.</w:t>
      </w:r>
    </w:p>
    <w:p w14:paraId="5C573859"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Juicio para la protección de los derechos político-electorales del ciudadano. SUP-JDC-79/2008.—Actora: María Dolores Rincón Gordillo.—Responsables: Sexagésima Tercera Legislatura del Congreso del Estado de Chiapas y otro.—20 de febrero de 2008.—Unanimidad de votos.—Ponente: Flavio Galván Rivera.—Secretario: Alejandro David Avante Juárez.</w:t>
      </w:r>
    </w:p>
    <w:p w14:paraId="1919A459"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Juicio para la protección de los derechos político-electorales del ciudadano. SUP-JDC-215/2008.—Actores: Guadalupe Rafael Merlín Cortés y otros.—Autoridades responsables: Ayuntamiento del Municipio de Santa Lucía del Camino, Oaxaca y otro.—26 de marzo de 2008.—Unanimidad de votos.—Ponente: José Alejandro Luna Ramos.—Secretarios: Fernando Ramírez Barrios y José Eduardo Vargas Aguilar.</w:t>
      </w:r>
    </w:p>
    <w:p w14:paraId="07C2A109"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Juicio para la protección de los derechos político-electorales del ciudadano. SUP-JDC-1120/2008.—Actor: Álvaro Loreto Chacón Márquez.—Autoridad responsable: Presidente Municipal del Ayuntamiento de la Villa Zaachila, Oaxaca.—27 de agosto de 2008.—Unanimidad de votos.—Ponente: José Alejandro Luna Ramos.—Secretario: Fernando Ramírez Barrios.</w:t>
      </w:r>
    </w:p>
    <w:p w14:paraId="50A87A4F" w14:textId="77777777" w:rsidR="00CA0FC8" w:rsidRPr="005901B2" w:rsidRDefault="00CA0FC8" w:rsidP="00CA0FC8">
      <w:pPr>
        <w:ind w:left="1701"/>
        <w:jc w:val="both"/>
        <w:rPr>
          <w:rFonts w:ascii="Arial" w:hAnsi="Arial" w:cs="Arial"/>
          <w:bCs/>
          <w:i/>
          <w:iCs/>
          <w:sz w:val="16"/>
          <w:szCs w:val="16"/>
        </w:rPr>
      </w:pPr>
      <w:r w:rsidRPr="005901B2">
        <w:rPr>
          <w:rFonts w:ascii="Arial" w:hAnsi="Arial" w:cs="Arial"/>
          <w:bCs/>
          <w:i/>
          <w:iCs/>
          <w:sz w:val="16"/>
          <w:szCs w:val="16"/>
        </w:rPr>
        <w:t>NOTA: El inciso f) fracción I, del artículo 189 de la Ley Orgánica del Poder Judicial de la Federación, fue reformado mediante Decreto publicado en el Diario Oficial de la Federación el primero de julio de 2008, sin embargo, el criterio es vigente, ya que similar disposición se contiene en el inciso e), fracción I del numeral 189, del mismo ordenamiento.</w:t>
      </w:r>
    </w:p>
    <w:p w14:paraId="6A6910B3" w14:textId="77777777" w:rsidR="00CA0FC8" w:rsidRPr="005901B2" w:rsidRDefault="00CA0FC8" w:rsidP="00CA0FC8">
      <w:pPr>
        <w:ind w:left="1701"/>
        <w:jc w:val="both"/>
        <w:rPr>
          <w:rFonts w:ascii="Arial" w:hAnsi="Arial" w:cs="Arial"/>
          <w:bCs/>
          <w:i/>
          <w:iCs/>
          <w:sz w:val="16"/>
          <w:szCs w:val="16"/>
        </w:rPr>
      </w:pPr>
      <w:r w:rsidRPr="005901B2">
        <w:rPr>
          <w:rFonts w:ascii="Arial" w:hAnsi="Arial" w:cs="Arial"/>
          <w:bCs/>
          <w:i/>
          <w:iCs/>
          <w:sz w:val="16"/>
          <w:szCs w:val="16"/>
        </w:rPr>
        <w:t xml:space="preserve">La Sala Superior en sesión pública celebrada el </w:t>
      </w:r>
      <w:r w:rsidRPr="005901B2">
        <w:rPr>
          <w:rFonts w:ascii="Arial" w:hAnsi="Arial" w:cs="Arial"/>
          <w:b/>
          <w:bCs/>
          <w:i/>
          <w:iCs/>
          <w:sz w:val="16"/>
          <w:szCs w:val="16"/>
        </w:rPr>
        <w:t>veintiuno de julio de dos mil diez</w:t>
      </w:r>
      <w:r w:rsidRPr="005901B2">
        <w:rPr>
          <w:rFonts w:ascii="Arial" w:hAnsi="Arial" w:cs="Arial"/>
          <w:bCs/>
          <w:i/>
          <w:iCs/>
          <w:sz w:val="16"/>
          <w:szCs w:val="16"/>
        </w:rPr>
        <w:t>, aprobó por unanimidad de cinco votos la jurisprudencia que antecede y la declaró formalmente obligatoria.</w:t>
      </w:r>
    </w:p>
    <w:p w14:paraId="5BB2815C" w14:textId="77777777" w:rsidR="00CA0FC8" w:rsidRPr="005901B2" w:rsidRDefault="00CA0FC8" w:rsidP="00CA0FC8">
      <w:pPr>
        <w:ind w:left="1701"/>
        <w:jc w:val="both"/>
        <w:rPr>
          <w:rFonts w:ascii="Arial" w:hAnsi="Arial" w:cs="Arial"/>
          <w:bCs/>
          <w:i/>
          <w:iCs/>
          <w:sz w:val="16"/>
          <w:szCs w:val="16"/>
        </w:rPr>
      </w:pPr>
    </w:p>
    <w:p w14:paraId="734B4E9E" w14:textId="77777777" w:rsidR="00CA0FC8" w:rsidRPr="005901B2" w:rsidRDefault="00CA0FC8" w:rsidP="00CA0FC8">
      <w:pPr>
        <w:ind w:left="1701"/>
        <w:jc w:val="both"/>
        <w:rPr>
          <w:rFonts w:ascii="Arial" w:hAnsi="Arial" w:cs="Arial"/>
          <w:b/>
          <w:i/>
          <w:iCs/>
          <w:sz w:val="16"/>
          <w:szCs w:val="16"/>
        </w:rPr>
      </w:pPr>
      <w:r w:rsidRPr="005901B2">
        <w:rPr>
          <w:rFonts w:ascii="Arial" w:hAnsi="Arial" w:cs="Arial"/>
          <w:b/>
          <w:bCs/>
          <w:i/>
          <w:iCs/>
          <w:sz w:val="16"/>
          <w:szCs w:val="16"/>
        </w:rPr>
        <w:t xml:space="preserve">SEGUNDO AGRAVIO. Consistente en la falta de certeza respecto de los resultados contenidos en el </w:t>
      </w:r>
      <w:r w:rsidRPr="005901B2">
        <w:rPr>
          <w:rFonts w:ascii="Arial" w:hAnsi="Arial" w:cs="Arial"/>
          <w:b/>
          <w:i/>
          <w:iCs/>
          <w:sz w:val="16"/>
          <w:szCs w:val="16"/>
        </w:rPr>
        <w:t>acta de cómputo de la mesa receptora de la votación.</w:t>
      </w:r>
    </w:p>
    <w:p w14:paraId="2B13E81B" w14:textId="77777777" w:rsidR="00CA0FC8" w:rsidRPr="005901B2" w:rsidRDefault="00CA0FC8" w:rsidP="00CA0FC8">
      <w:pPr>
        <w:ind w:left="1701"/>
        <w:jc w:val="both"/>
        <w:rPr>
          <w:rFonts w:ascii="Arial" w:hAnsi="Arial" w:cs="Arial"/>
          <w:i/>
          <w:iCs/>
          <w:sz w:val="16"/>
          <w:szCs w:val="16"/>
        </w:rPr>
      </w:pPr>
    </w:p>
    <w:p w14:paraId="35BC0C15"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 xml:space="preserve">Existe una total ausencia de certeza respecto del resultado de la votación, mismo vicio que se solicita sea purgado por el H. Ayuntamiento de Campeche, es decir, que se lleve a cabo un nuevo cómputo de la elección de comisario, pues </w:t>
      </w:r>
      <w:r w:rsidRPr="005901B2">
        <w:rPr>
          <w:rFonts w:ascii="Arial" w:hAnsi="Arial" w:cs="Arial"/>
          <w:b/>
          <w:i/>
          <w:iCs/>
          <w:sz w:val="16"/>
          <w:szCs w:val="16"/>
          <w:u w:val="single"/>
        </w:rPr>
        <w:t>no existe certeza de</w:t>
      </w:r>
      <w:r w:rsidRPr="005901B2">
        <w:rPr>
          <w:rFonts w:ascii="Arial" w:hAnsi="Arial" w:cs="Arial"/>
          <w:i/>
          <w:iCs/>
          <w:sz w:val="16"/>
          <w:szCs w:val="16"/>
          <w:u w:val="single"/>
        </w:rPr>
        <w:t xml:space="preserve"> </w:t>
      </w:r>
      <w:r w:rsidRPr="005901B2">
        <w:rPr>
          <w:rFonts w:ascii="Arial" w:hAnsi="Arial" w:cs="Arial"/>
          <w:b/>
          <w:i/>
          <w:iCs/>
          <w:sz w:val="16"/>
          <w:szCs w:val="16"/>
          <w:u w:val="single"/>
        </w:rPr>
        <w:t>los resultados</w:t>
      </w:r>
      <w:r w:rsidRPr="005901B2">
        <w:rPr>
          <w:rFonts w:ascii="Arial" w:hAnsi="Arial" w:cs="Arial"/>
          <w:b/>
          <w:i/>
          <w:iCs/>
          <w:sz w:val="16"/>
          <w:szCs w:val="16"/>
        </w:rPr>
        <w:t xml:space="preserve">, </w:t>
      </w:r>
      <w:r w:rsidRPr="005901B2">
        <w:rPr>
          <w:rFonts w:ascii="Arial" w:hAnsi="Arial" w:cs="Arial"/>
          <w:i/>
          <w:iCs/>
          <w:sz w:val="16"/>
          <w:szCs w:val="16"/>
        </w:rPr>
        <w:t xml:space="preserve">al ser los votos nulos mayores a la diferencia entre el primer, segundo y tercer lugar de la elección de comisarios que se impunga. </w:t>
      </w:r>
    </w:p>
    <w:p w14:paraId="0A2844EB" w14:textId="77777777" w:rsidR="00CA0FC8" w:rsidRPr="005901B2" w:rsidRDefault="00CA0FC8" w:rsidP="00CA0FC8">
      <w:pPr>
        <w:ind w:left="1701"/>
        <w:jc w:val="both"/>
        <w:rPr>
          <w:rFonts w:ascii="Arial" w:hAnsi="Arial" w:cs="Arial"/>
          <w:i/>
          <w:iCs/>
          <w:sz w:val="16"/>
          <w:szCs w:val="16"/>
        </w:rPr>
      </w:pPr>
    </w:p>
    <w:p w14:paraId="45E8A331"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 xml:space="preserve">Al respecto, existe el siguiente criterio, respecto a errores graves en el cómputo de los votos, </w:t>
      </w:r>
      <w:r w:rsidRPr="005901B2">
        <w:rPr>
          <w:rFonts w:ascii="Arial" w:hAnsi="Arial" w:cs="Arial"/>
          <w:b/>
          <w:i/>
          <w:iCs/>
          <w:sz w:val="16"/>
          <w:szCs w:val="16"/>
          <w:u w:val="single"/>
        </w:rPr>
        <w:t>siendo que en el presente caso es determinante</w:t>
      </w:r>
      <w:r w:rsidRPr="005901B2">
        <w:rPr>
          <w:rFonts w:ascii="Arial" w:hAnsi="Arial" w:cs="Arial"/>
          <w:i/>
          <w:iCs/>
          <w:sz w:val="16"/>
          <w:szCs w:val="16"/>
        </w:rPr>
        <w:t xml:space="preserve"> la diferencia que existe y por ende trascendente para el resultado de la votación:</w:t>
      </w:r>
    </w:p>
    <w:p w14:paraId="339A77EA" w14:textId="77777777" w:rsidR="00CA0FC8" w:rsidRPr="005901B2" w:rsidRDefault="00CA0FC8" w:rsidP="00CA0FC8">
      <w:pPr>
        <w:ind w:left="1701"/>
        <w:rPr>
          <w:rFonts w:ascii="Arial" w:hAnsi="Arial" w:cs="Arial"/>
          <w:b/>
          <w:bCs/>
          <w:i/>
          <w:iCs/>
          <w:sz w:val="16"/>
          <w:szCs w:val="16"/>
        </w:rPr>
      </w:pPr>
      <w:r w:rsidRPr="005901B2">
        <w:rPr>
          <w:rFonts w:ascii="Arial" w:hAnsi="Arial" w:cs="Arial"/>
          <w:b/>
          <w:bCs/>
          <w:i/>
          <w:iCs/>
          <w:sz w:val="16"/>
          <w:szCs w:val="16"/>
        </w:rPr>
        <w:t>Partido Revolucionario Institucional</w:t>
      </w:r>
    </w:p>
    <w:p w14:paraId="47F70999" w14:textId="77777777" w:rsidR="00CA0FC8" w:rsidRPr="005901B2" w:rsidRDefault="00CA0FC8" w:rsidP="00CA0FC8">
      <w:pPr>
        <w:ind w:left="1701"/>
        <w:rPr>
          <w:rFonts w:ascii="Arial" w:hAnsi="Arial" w:cs="Arial"/>
          <w:b/>
          <w:bCs/>
          <w:i/>
          <w:iCs/>
          <w:sz w:val="16"/>
          <w:szCs w:val="16"/>
        </w:rPr>
      </w:pPr>
      <w:r w:rsidRPr="005901B2">
        <w:rPr>
          <w:rFonts w:ascii="Arial" w:hAnsi="Arial" w:cs="Arial"/>
          <w:b/>
          <w:bCs/>
          <w:i/>
          <w:iCs/>
          <w:sz w:val="16"/>
          <w:szCs w:val="16"/>
        </w:rPr>
        <w:t>VS</w:t>
      </w:r>
    </w:p>
    <w:p w14:paraId="6B381842" w14:textId="77777777" w:rsidR="00CA0FC8" w:rsidRPr="005901B2" w:rsidRDefault="00CA0FC8" w:rsidP="00CA0FC8">
      <w:pPr>
        <w:ind w:left="1701"/>
        <w:rPr>
          <w:rFonts w:ascii="Arial" w:hAnsi="Arial" w:cs="Arial"/>
          <w:b/>
          <w:bCs/>
          <w:i/>
          <w:iCs/>
          <w:sz w:val="16"/>
          <w:szCs w:val="16"/>
        </w:rPr>
      </w:pPr>
      <w:r w:rsidRPr="005901B2">
        <w:rPr>
          <w:rFonts w:ascii="Arial" w:hAnsi="Arial" w:cs="Arial"/>
          <w:b/>
          <w:bCs/>
          <w:i/>
          <w:iCs/>
          <w:sz w:val="16"/>
          <w:szCs w:val="16"/>
        </w:rPr>
        <w:t>Sala de Segunda Instancia del Tribunal Estatal Electoral de Zacatecas</w:t>
      </w:r>
    </w:p>
    <w:p w14:paraId="62078879" w14:textId="77777777" w:rsidR="00CA0FC8" w:rsidRPr="005901B2" w:rsidRDefault="00CA0FC8" w:rsidP="00CA0FC8">
      <w:pPr>
        <w:ind w:left="1701"/>
        <w:rPr>
          <w:rFonts w:ascii="Arial" w:hAnsi="Arial" w:cs="Arial"/>
          <w:b/>
          <w:bCs/>
          <w:i/>
          <w:iCs/>
          <w:sz w:val="16"/>
          <w:szCs w:val="16"/>
        </w:rPr>
      </w:pPr>
      <w:r w:rsidRPr="005901B2">
        <w:rPr>
          <w:rFonts w:ascii="Arial" w:hAnsi="Arial" w:cs="Arial"/>
          <w:b/>
          <w:bCs/>
          <w:i/>
          <w:iCs/>
          <w:sz w:val="16"/>
          <w:szCs w:val="16"/>
        </w:rPr>
        <w:t>Jurisprudencia 10/2001</w:t>
      </w:r>
    </w:p>
    <w:p w14:paraId="560B6465" w14:textId="77777777" w:rsidR="00CA0FC8" w:rsidRPr="005901B2" w:rsidRDefault="00CA0FC8" w:rsidP="00CA0FC8">
      <w:pPr>
        <w:ind w:left="1701"/>
        <w:jc w:val="both"/>
        <w:rPr>
          <w:rFonts w:ascii="Arial" w:hAnsi="Arial" w:cs="Arial"/>
          <w:i/>
          <w:iCs/>
          <w:sz w:val="16"/>
          <w:szCs w:val="16"/>
        </w:rPr>
      </w:pPr>
      <w:r w:rsidRPr="005901B2">
        <w:rPr>
          <w:rFonts w:ascii="Arial" w:hAnsi="Arial" w:cs="Arial"/>
          <w:b/>
          <w:bCs/>
          <w:i/>
          <w:iCs/>
          <w:sz w:val="16"/>
          <w:szCs w:val="16"/>
        </w:rPr>
        <w:t xml:space="preserve">ERROR GRAVE EN EL CÓMPUTO DE VOTOS. CUÁNDO ES DETERMINANTE PARA EL RESULTADO DE LA VOTACIÓN (LEGISLACIÓN DEL ESTADO DE ZACATECAS Y SIMILARES).- </w:t>
      </w:r>
      <w:r w:rsidRPr="005901B2">
        <w:rPr>
          <w:rFonts w:ascii="Arial" w:hAnsi="Arial" w:cs="Arial"/>
          <w:i/>
          <w:iCs/>
          <w:sz w:val="16"/>
          <w:szCs w:val="16"/>
        </w:rPr>
        <w:t xml:space="preserve">No es suficiente la existencia de algún error en el cómputo de los votos, para anular la votación recibida en la casilla impugnada, </w:t>
      </w:r>
      <w:r w:rsidRPr="005901B2">
        <w:rPr>
          <w:rFonts w:ascii="Arial" w:hAnsi="Arial" w:cs="Arial"/>
          <w:b/>
          <w:i/>
          <w:iCs/>
          <w:sz w:val="16"/>
          <w:szCs w:val="16"/>
          <w:u w:val="single"/>
        </w:rPr>
        <w:t xml:space="preserve">sino que es indispensable que aquél sea grave, al grado de que sea determinante en el resultado que se obtenga, debiéndose comprobar, </w:t>
      </w:r>
      <w:r w:rsidRPr="005901B2">
        <w:rPr>
          <w:rFonts w:ascii="Arial" w:hAnsi="Arial" w:cs="Arial"/>
          <w:b/>
          <w:i/>
          <w:iCs/>
          <w:sz w:val="16"/>
          <w:szCs w:val="16"/>
          <w:u w:val="single"/>
        </w:rPr>
        <w:lastRenderedPageBreak/>
        <w:t>por tanto, que la irregularidad revele una diferencia numérica igual o mayor en los votos obtenidos por los partidos que ocuparon el primero y segundo lugares en la votación respectiva</w:t>
      </w:r>
      <w:r w:rsidRPr="005901B2">
        <w:rPr>
          <w:rFonts w:ascii="Arial" w:hAnsi="Arial" w:cs="Arial"/>
          <w:i/>
          <w:iCs/>
          <w:sz w:val="16"/>
          <w:szCs w:val="16"/>
        </w:rPr>
        <w:t>.</w:t>
      </w:r>
    </w:p>
    <w:p w14:paraId="0E1759C0" w14:textId="77777777" w:rsidR="00CA0FC8" w:rsidRPr="00542ECD" w:rsidRDefault="00CA0FC8" w:rsidP="00CA0FC8">
      <w:pPr>
        <w:ind w:left="1701"/>
        <w:rPr>
          <w:rFonts w:ascii="Arial" w:hAnsi="Arial" w:cs="Arial"/>
          <w:i/>
          <w:iCs/>
          <w:sz w:val="16"/>
          <w:szCs w:val="16"/>
        </w:rPr>
      </w:pPr>
      <w:r w:rsidRPr="005901B2">
        <w:rPr>
          <w:rFonts w:ascii="Arial" w:hAnsi="Arial" w:cs="Arial"/>
          <w:b/>
          <w:bCs/>
          <w:i/>
          <w:iCs/>
          <w:sz w:val="16"/>
          <w:szCs w:val="16"/>
        </w:rPr>
        <w:t>Tercera Época:</w:t>
      </w:r>
    </w:p>
    <w:p w14:paraId="30DAD32C" w14:textId="77777777" w:rsidR="00CA0FC8" w:rsidRPr="00542ECD" w:rsidRDefault="00CA0FC8" w:rsidP="00CA0FC8">
      <w:pPr>
        <w:ind w:left="1701"/>
        <w:jc w:val="both"/>
        <w:rPr>
          <w:rFonts w:ascii="Arial" w:hAnsi="Arial" w:cs="Arial"/>
          <w:i/>
          <w:iCs/>
          <w:sz w:val="16"/>
          <w:szCs w:val="16"/>
        </w:rPr>
      </w:pPr>
      <w:r w:rsidRPr="00542ECD">
        <w:rPr>
          <w:rFonts w:ascii="Arial" w:hAnsi="Arial" w:cs="Arial"/>
          <w:i/>
          <w:iCs/>
          <w:sz w:val="16"/>
          <w:szCs w:val="16"/>
        </w:rPr>
        <w:t>Juicio de revisión constitucional electoral. SUP-JRC-046</w:t>
      </w:r>
      <w:hyperlink r:id="rId11" w:history="1">
        <w:r w:rsidRPr="00542ECD">
          <w:rPr>
            <w:rFonts w:ascii="Arial" w:hAnsi="Arial" w:cs="Arial"/>
            <w:i/>
            <w:iCs/>
            <w:sz w:val="16"/>
            <w:szCs w:val="16"/>
          </w:rPr>
          <w:t xml:space="preserve">SUP-JRC-46/98 </w:t>
        </w:r>
      </w:hyperlink>
      <w:r w:rsidRPr="00542ECD">
        <w:rPr>
          <w:rFonts w:ascii="Arial" w:hAnsi="Arial" w:cs="Arial"/>
          <w:i/>
          <w:iCs/>
          <w:sz w:val="16"/>
          <w:szCs w:val="16"/>
        </w:rPr>
        <w:t>visión constitucional electoral. SUP-JRC-046/98. Partido Revolucionario Institucional. 26 de agosto de 1998. Unanimidad de votos.</w:t>
      </w:r>
    </w:p>
    <w:p w14:paraId="55E41035" w14:textId="77777777" w:rsidR="00CA0FC8" w:rsidRPr="00542ECD" w:rsidRDefault="00CA0FC8" w:rsidP="00CA0FC8">
      <w:pPr>
        <w:ind w:left="1701"/>
        <w:jc w:val="both"/>
        <w:rPr>
          <w:rFonts w:ascii="Arial" w:hAnsi="Arial" w:cs="Arial"/>
          <w:i/>
          <w:iCs/>
          <w:sz w:val="16"/>
          <w:szCs w:val="16"/>
        </w:rPr>
      </w:pPr>
      <w:r w:rsidRPr="00542ECD">
        <w:rPr>
          <w:rFonts w:ascii="Arial" w:hAnsi="Arial" w:cs="Arial"/>
          <w:i/>
          <w:iCs/>
          <w:sz w:val="16"/>
          <w:szCs w:val="16"/>
        </w:rPr>
        <w:t xml:space="preserve">Juicio de revisión constitucional electoral. </w:t>
      </w:r>
      <w:hyperlink r:id="rId12" w:history="1">
        <w:r w:rsidRPr="00542ECD">
          <w:rPr>
            <w:rFonts w:ascii="Arial" w:hAnsi="Arial" w:cs="Arial"/>
            <w:i/>
            <w:iCs/>
            <w:sz w:val="16"/>
            <w:szCs w:val="16"/>
          </w:rPr>
          <w:t xml:space="preserve">SUP-JRC-178/98 </w:t>
        </w:r>
      </w:hyperlink>
      <w:r w:rsidRPr="00542ECD">
        <w:rPr>
          <w:rFonts w:ascii="Arial" w:hAnsi="Arial" w:cs="Arial"/>
          <w:i/>
          <w:iCs/>
          <w:sz w:val="16"/>
          <w:szCs w:val="16"/>
        </w:rPr>
        <w:t>. Partido de la Revolución Democrática. 11 de diciembre de 1998. Unanimidad de 6 votos.</w:t>
      </w:r>
    </w:p>
    <w:p w14:paraId="294E9733" w14:textId="77777777" w:rsidR="00CA0FC8" w:rsidRPr="005901B2" w:rsidRDefault="00CA0FC8" w:rsidP="00CA0FC8">
      <w:pPr>
        <w:ind w:left="1701"/>
        <w:jc w:val="both"/>
        <w:rPr>
          <w:rFonts w:ascii="Arial" w:hAnsi="Arial" w:cs="Arial"/>
          <w:i/>
          <w:iCs/>
          <w:sz w:val="16"/>
          <w:szCs w:val="16"/>
        </w:rPr>
      </w:pPr>
      <w:r w:rsidRPr="00542ECD">
        <w:rPr>
          <w:rFonts w:ascii="Arial" w:hAnsi="Arial" w:cs="Arial"/>
          <w:i/>
          <w:iCs/>
          <w:sz w:val="16"/>
          <w:szCs w:val="16"/>
        </w:rPr>
        <w:t xml:space="preserve">Juicio de revisión constitucional electoral. </w:t>
      </w:r>
      <w:hyperlink r:id="rId13" w:history="1">
        <w:r w:rsidRPr="00542ECD">
          <w:rPr>
            <w:rFonts w:ascii="Arial" w:hAnsi="Arial" w:cs="Arial"/>
            <w:i/>
            <w:iCs/>
            <w:sz w:val="16"/>
            <w:szCs w:val="16"/>
          </w:rPr>
          <w:t xml:space="preserve">SUP-JRC-467/2000 </w:t>
        </w:r>
      </w:hyperlink>
      <w:r w:rsidRPr="00542ECD">
        <w:rPr>
          <w:rFonts w:ascii="Arial" w:hAnsi="Arial" w:cs="Arial"/>
          <w:i/>
          <w:iCs/>
          <w:sz w:val="16"/>
          <w:szCs w:val="16"/>
        </w:rPr>
        <w:t xml:space="preserve">. Alianza </w:t>
      </w:r>
      <w:r w:rsidRPr="005901B2">
        <w:rPr>
          <w:rFonts w:ascii="Arial" w:hAnsi="Arial" w:cs="Arial"/>
          <w:i/>
          <w:iCs/>
          <w:sz w:val="16"/>
          <w:szCs w:val="16"/>
        </w:rPr>
        <w:t>por Atzalán. 8 de diciembre de 2000. Unanimidad de votos.</w:t>
      </w:r>
    </w:p>
    <w:p w14:paraId="470B401E" w14:textId="77777777" w:rsidR="00CA0FC8" w:rsidRPr="005901B2" w:rsidRDefault="00CA0FC8" w:rsidP="00CA0FC8">
      <w:pPr>
        <w:ind w:left="1701"/>
        <w:rPr>
          <w:rFonts w:ascii="Arial" w:hAnsi="Arial" w:cs="Arial"/>
          <w:b/>
          <w:bCs/>
          <w:i/>
          <w:iCs/>
          <w:sz w:val="16"/>
          <w:szCs w:val="16"/>
        </w:rPr>
      </w:pPr>
      <w:r w:rsidRPr="005901B2">
        <w:rPr>
          <w:rFonts w:ascii="Arial" w:hAnsi="Arial" w:cs="Arial"/>
          <w:b/>
          <w:bCs/>
          <w:i/>
          <w:iCs/>
          <w:sz w:val="16"/>
          <w:szCs w:val="16"/>
        </w:rPr>
        <w:t>La Sala Superior en sesión celebrada el dieciséis de noviembre del año dos mil uno, aprobó por unanimidad de votos la jurisprudencia que antecede y la declaró formalmente obligatoria.</w:t>
      </w:r>
    </w:p>
    <w:p w14:paraId="15A78868" w14:textId="77777777" w:rsidR="00CA0FC8" w:rsidRPr="005901B2" w:rsidRDefault="00CA0FC8" w:rsidP="00CA0FC8">
      <w:pPr>
        <w:ind w:left="1701"/>
        <w:rPr>
          <w:rFonts w:ascii="Arial" w:hAnsi="Arial" w:cs="Arial"/>
          <w:b/>
          <w:bCs/>
          <w:i/>
          <w:iCs/>
          <w:sz w:val="16"/>
          <w:szCs w:val="16"/>
        </w:rPr>
      </w:pPr>
      <w:r w:rsidRPr="005901B2">
        <w:rPr>
          <w:rFonts w:ascii="Arial" w:hAnsi="Arial" w:cs="Arial"/>
          <w:b/>
          <w:bCs/>
          <w:i/>
          <w:iCs/>
          <w:sz w:val="16"/>
          <w:szCs w:val="16"/>
        </w:rPr>
        <w:t>Justicia Electoral. Revista del Tribunal Electoral del Poder Judicial de la Federación, Suplemento 5, Año 2002, páginas 14 y 15.</w:t>
      </w:r>
    </w:p>
    <w:p w14:paraId="5728B886" w14:textId="77777777" w:rsidR="00CA0FC8" w:rsidRPr="005901B2" w:rsidRDefault="00CA0FC8" w:rsidP="00CA0FC8">
      <w:pPr>
        <w:ind w:left="1701"/>
        <w:rPr>
          <w:rFonts w:ascii="Arial" w:hAnsi="Arial" w:cs="Arial"/>
          <w:i/>
          <w:iCs/>
          <w:sz w:val="16"/>
          <w:szCs w:val="16"/>
        </w:rPr>
      </w:pPr>
    </w:p>
    <w:p w14:paraId="503BD61A"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Considerando que la elección de comisarios es un procedimiento formalmente administrativo pero materialmente electoral, el cual debe circunscribirse a los principios rectores de los procesos electorales previstos en nuestra Carta Magna y en la Constitución Local, y tomando en cuenta que en la normatividad relativa a la elección de comisarios no existe una disposición expresa al respecto, solicito que se aplique de forma directa lo previsto por el artículo 553, fracción IV, inciso b) de la Ley de Instituciones y Procedimientos Electorales del Estado de Campeche que la letra señala:</w:t>
      </w:r>
    </w:p>
    <w:p w14:paraId="22919317" w14:textId="77777777" w:rsidR="00CA0FC8" w:rsidRPr="005901B2" w:rsidRDefault="00CA0FC8" w:rsidP="00CA0FC8">
      <w:pPr>
        <w:pStyle w:val="NormalWeb"/>
        <w:ind w:left="1701"/>
        <w:rPr>
          <w:rFonts w:ascii="Arial" w:hAnsi="Arial" w:cs="Arial"/>
          <w:i/>
          <w:iCs/>
          <w:sz w:val="16"/>
          <w:szCs w:val="16"/>
        </w:rPr>
      </w:pPr>
      <w:r w:rsidRPr="005901B2">
        <w:rPr>
          <w:rFonts w:ascii="Arial" w:hAnsi="Arial" w:cs="Arial"/>
          <w:i/>
          <w:iCs/>
          <w:sz w:val="16"/>
          <w:szCs w:val="16"/>
        </w:rPr>
        <w:t xml:space="preserve">“ARTÍCULO 553.- El cómputo de la votación respectiva se sujetará al procedimiento siguiente: </w:t>
      </w:r>
    </w:p>
    <w:p w14:paraId="45C4A58F" w14:textId="77777777" w:rsidR="00CA0FC8" w:rsidRPr="005901B2" w:rsidRDefault="00CA0FC8" w:rsidP="00CA0FC8">
      <w:pPr>
        <w:numPr>
          <w:ilvl w:val="0"/>
          <w:numId w:val="14"/>
        </w:numPr>
        <w:spacing w:before="100" w:beforeAutospacing="1" w:after="100" w:afterAutospacing="1"/>
        <w:ind w:left="1701" w:firstLine="0"/>
        <w:rPr>
          <w:rFonts w:ascii="Arial" w:hAnsi="Arial" w:cs="Arial"/>
          <w:i/>
          <w:iCs/>
          <w:sz w:val="16"/>
          <w:szCs w:val="16"/>
          <w:lang w:eastAsia="es-MX"/>
        </w:rPr>
      </w:pPr>
      <w:r w:rsidRPr="005901B2">
        <w:rPr>
          <w:rFonts w:ascii="Arial" w:hAnsi="Arial" w:cs="Arial"/>
          <w:i/>
          <w:iCs/>
          <w:sz w:val="16"/>
          <w:szCs w:val="16"/>
          <w:lang w:eastAsia="es-MX"/>
        </w:rPr>
        <w:t xml:space="preserve">El Consejo respectivo deberá realizar nuevamente el escrutinio y cómputo cuando: </w:t>
      </w:r>
    </w:p>
    <w:p w14:paraId="24102E60" w14:textId="77777777" w:rsidR="00CA0FC8" w:rsidRPr="005901B2" w:rsidRDefault="00CA0FC8" w:rsidP="00CA0FC8">
      <w:pPr>
        <w:pStyle w:val="NormalWeb"/>
        <w:ind w:left="1701"/>
        <w:rPr>
          <w:rFonts w:ascii="Arial" w:hAnsi="Arial" w:cs="Arial"/>
          <w:i/>
          <w:iCs/>
          <w:sz w:val="16"/>
          <w:szCs w:val="16"/>
        </w:rPr>
      </w:pPr>
      <w:r w:rsidRPr="005901B2">
        <w:rPr>
          <w:rFonts w:ascii="Arial" w:hAnsi="Arial" w:cs="Arial"/>
          <w:i/>
          <w:iCs/>
          <w:sz w:val="16"/>
          <w:szCs w:val="16"/>
        </w:rPr>
        <w:t>b)  </w:t>
      </w:r>
      <w:r w:rsidRPr="005901B2">
        <w:rPr>
          <w:rFonts w:ascii="Arial" w:hAnsi="Arial" w:cs="Arial"/>
          <w:b/>
          <w:bCs/>
          <w:i/>
          <w:iCs/>
          <w:sz w:val="16"/>
          <w:szCs w:val="16"/>
          <w:u w:val="single"/>
        </w:rPr>
        <w:t>El número de votos nulos sea mayor a la diferencia entre los candidatos ubicados en el primero y segundo lugares en votación, o</w:t>
      </w:r>
      <w:r w:rsidRPr="005901B2">
        <w:rPr>
          <w:rFonts w:ascii="Arial" w:hAnsi="Arial" w:cs="Arial"/>
          <w:i/>
          <w:iCs/>
          <w:sz w:val="16"/>
          <w:szCs w:val="16"/>
        </w:rPr>
        <w:t xml:space="preserve"> ”</w:t>
      </w:r>
    </w:p>
    <w:p w14:paraId="1BCFE109" w14:textId="77777777" w:rsidR="00CA0FC8" w:rsidRPr="005901B2" w:rsidRDefault="00CA0FC8" w:rsidP="00CA0FC8">
      <w:pPr>
        <w:ind w:left="1701"/>
        <w:jc w:val="both"/>
        <w:rPr>
          <w:rFonts w:ascii="Arial" w:hAnsi="Arial" w:cs="Arial"/>
          <w:i/>
          <w:iCs/>
          <w:sz w:val="16"/>
          <w:szCs w:val="16"/>
        </w:rPr>
      </w:pPr>
      <w:r w:rsidRPr="005901B2">
        <w:rPr>
          <w:rFonts w:ascii="Arial" w:hAnsi="Arial" w:cs="Arial"/>
          <w:i/>
          <w:iCs/>
          <w:sz w:val="16"/>
          <w:szCs w:val="16"/>
        </w:rPr>
        <w:t xml:space="preserve">De allá que a fin de purgar dicho vicio, se solicita al H. Ayuntamiento de Campeche, realice nuevamente el cómputo de la votación de la elección de comisario de Samulá, a efecto de dotar de certeza al resultado de dicha elección. </w:t>
      </w:r>
    </w:p>
    <w:p w14:paraId="10F8C6AD" w14:textId="77777777" w:rsidR="00CA0FC8" w:rsidRPr="005901B2" w:rsidRDefault="00CA0FC8" w:rsidP="00CA0FC8">
      <w:pPr>
        <w:ind w:left="1701"/>
        <w:jc w:val="both"/>
        <w:rPr>
          <w:rFonts w:ascii="Arial" w:hAnsi="Arial" w:cs="Arial"/>
          <w:i/>
          <w:iCs/>
          <w:sz w:val="16"/>
          <w:szCs w:val="16"/>
        </w:rPr>
      </w:pPr>
    </w:p>
    <w:p w14:paraId="32EA9B5D"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i/>
          <w:iCs/>
          <w:sz w:val="16"/>
          <w:szCs w:val="16"/>
          <w:lang w:val="es-ES"/>
        </w:rPr>
        <w:t>A fin de acreditar los extremos antes mencionados ofrezco las siguientes:</w:t>
      </w:r>
    </w:p>
    <w:p w14:paraId="6D570152" w14:textId="77777777" w:rsidR="00CA0FC8" w:rsidRPr="005901B2" w:rsidRDefault="00CA0FC8" w:rsidP="00CA0FC8">
      <w:pPr>
        <w:ind w:left="1701"/>
        <w:jc w:val="center"/>
        <w:rPr>
          <w:rFonts w:ascii="Arial" w:hAnsi="Arial" w:cs="Arial"/>
          <w:b/>
          <w:bCs/>
          <w:i/>
          <w:iCs/>
          <w:sz w:val="16"/>
          <w:szCs w:val="16"/>
          <w:lang w:val="es-ES"/>
        </w:rPr>
      </w:pPr>
    </w:p>
    <w:p w14:paraId="3DDA8C05" w14:textId="77777777" w:rsidR="00CA0FC8" w:rsidRPr="005901B2" w:rsidRDefault="00CA0FC8" w:rsidP="00CA0FC8">
      <w:pPr>
        <w:ind w:left="1701"/>
        <w:jc w:val="center"/>
        <w:rPr>
          <w:rFonts w:ascii="Arial" w:hAnsi="Arial" w:cs="Arial"/>
          <w:b/>
          <w:bCs/>
          <w:i/>
          <w:iCs/>
          <w:sz w:val="16"/>
          <w:szCs w:val="16"/>
          <w:lang w:val="es-ES"/>
        </w:rPr>
      </w:pPr>
      <w:r w:rsidRPr="005901B2">
        <w:rPr>
          <w:rFonts w:ascii="Arial" w:hAnsi="Arial" w:cs="Arial"/>
          <w:b/>
          <w:bCs/>
          <w:i/>
          <w:iCs/>
          <w:sz w:val="16"/>
          <w:szCs w:val="16"/>
          <w:lang w:val="es-ES"/>
        </w:rPr>
        <w:t>P R U E B A S.</w:t>
      </w:r>
    </w:p>
    <w:p w14:paraId="043A5E95" w14:textId="77777777" w:rsidR="00CA0FC8" w:rsidRPr="005901B2" w:rsidRDefault="00CA0FC8" w:rsidP="00CA0FC8">
      <w:pPr>
        <w:ind w:left="1701"/>
        <w:jc w:val="center"/>
        <w:rPr>
          <w:rFonts w:ascii="Arial" w:hAnsi="Arial" w:cs="Arial"/>
          <w:b/>
          <w:bCs/>
          <w:i/>
          <w:iCs/>
          <w:sz w:val="16"/>
          <w:szCs w:val="16"/>
          <w:lang w:val="es-ES"/>
        </w:rPr>
      </w:pPr>
    </w:p>
    <w:p w14:paraId="4E4B2789"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i/>
          <w:iCs/>
          <w:sz w:val="16"/>
          <w:szCs w:val="16"/>
          <w:lang w:val="es-ES"/>
        </w:rPr>
        <w:t xml:space="preserve">Como pruebas de los suscritos en este recurso ofrecemos y aportamos las siguientes pruebas:  </w:t>
      </w:r>
    </w:p>
    <w:p w14:paraId="34388F75" w14:textId="77777777" w:rsidR="00CA0FC8" w:rsidRPr="005901B2" w:rsidRDefault="00CA0FC8" w:rsidP="00CA0FC8">
      <w:pPr>
        <w:ind w:left="1701"/>
        <w:jc w:val="both"/>
        <w:rPr>
          <w:rFonts w:ascii="Arial" w:hAnsi="Arial" w:cs="Arial"/>
          <w:i/>
          <w:iCs/>
          <w:sz w:val="16"/>
          <w:szCs w:val="16"/>
          <w:lang w:val="es-ES"/>
        </w:rPr>
      </w:pPr>
    </w:p>
    <w:p w14:paraId="78E4496D" w14:textId="77777777" w:rsidR="00CA0FC8" w:rsidRPr="005901B2" w:rsidRDefault="00CA0FC8" w:rsidP="00CA0FC8">
      <w:pPr>
        <w:ind w:left="1701"/>
        <w:jc w:val="both"/>
        <w:rPr>
          <w:rFonts w:ascii="Arial" w:hAnsi="Arial" w:cs="Arial"/>
          <w:i/>
          <w:iCs/>
          <w:sz w:val="16"/>
          <w:szCs w:val="16"/>
        </w:rPr>
      </w:pPr>
      <w:r w:rsidRPr="005901B2">
        <w:rPr>
          <w:rFonts w:ascii="Arial" w:hAnsi="Arial" w:cs="Arial"/>
          <w:b/>
          <w:i/>
          <w:iCs/>
          <w:sz w:val="16"/>
          <w:szCs w:val="16"/>
          <w:lang w:val="es-ES"/>
        </w:rPr>
        <w:t>1</w:t>
      </w:r>
      <w:r w:rsidRPr="005901B2">
        <w:rPr>
          <w:rFonts w:ascii="Arial" w:hAnsi="Arial" w:cs="Arial"/>
          <w:b/>
          <w:i/>
          <w:iCs/>
          <w:sz w:val="16"/>
          <w:szCs w:val="16"/>
        </w:rPr>
        <w:t>.- DOCUMENTAL PRIVADA.-</w:t>
      </w:r>
      <w:r w:rsidRPr="005901B2">
        <w:rPr>
          <w:rFonts w:ascii="Arial" w:hAnsi="Arial" w:cs="Arial"/>
          <w:i/>
          <w:iCs/>
          <w:sz w:val="16"/>
          <w:szCs w:val="16"/>
        </w:rPr>
        <w:t xml:space="preserve"> Consistente en copia simple de Credencial para votar con fotografía expedida por el Instituto Nacional Electoral expedida a favor de </w:t>
      </w:r>
      <w:r w:rsidRPr="005901B2">
        <w:rPr>
          <w:rFonts w:ascii="Arial" w:hAnsi="Arial" w:cs="Arial"/>
          <w:b/>
          <w:bCs/>
          <w:i/>
          <w:iCs/>
          <w:sz w:val="16"/>
          <w:szCs w:val="16"/>
          <w:lang w:val="es-ES"/>
        </w:rPr>
        <w:t>MARIO ALBERTO ABURTO MONTOY.</w:t>
      </w:r>
    </w:p>
    <w:p w14:paraId="68E1D734" w14:textId="77777777" w:rsidR="00CA0FC8" w:rsidRPr="005901B2" w:rsidRDefault="00CA0FC8" w:rsidP="00CA0FC8">
      <w:pPr>
        <w:ind w:left="1701"/>
        <w:jc w:val="both"/>
        <w:rPr>
          <w:rFonts w:ascii="Arial" w:hAnsi="Arial" w:cs="Arial"/>
          <w:i/>
          <w:iCs/>
          <w:sz w:val="16"/>
          <w:szCs w:val="16"/>
        </w:rPr>
      </w:pPr>
    </w:p>
    <w:p w14:paraId="3B09C26D" w14:textId="77777777" w:rsidR="00CA0FC8" w:rsidRPr="005901B2" w:rsidRDefault="00CA0FC8" w:rsidP="00CA0FC8">
      <w:pPr>
        <w:ind w:left="1701"/>
        <w:jc w:val="both"/>
        <w:rPr>
          <w:rFonts w:ascii="Arial" w:hAnsi="Arial" w:cs="Arial"/>
          <w:bCs/>
          <w:i/>
          <w:iCs/>
          <w:sz w:val="16"/>
          <w:szCs w:val="16"/>
        </w:rPr>
      </w:pPr>
      <w:r w:rsidRPr="005901B2">
        <w:rPr>
          <w:rFonts w:ascii="Arial" w:hAnsi="Arial" w:cs="Arial"/>
          <w:b/>
          <w:i/>
          <w:iCs/>
          <w:sz w:val="16"/>
          <w:szCs w:val="16"/>
        </w:rPr>
        <w:t xml:space="preserve">2.- DOCUMENTALES PRIVADAS.- </w:t>
      </w:r>
      <w:r w:rsidRPr="005901B2">
        <w:rPr>
          <w:rFonts w:ascii="Arial" w:hAnsi="Arial" w:cs="Arial"/>
          <w:bCs/>
          <w:i/>
          <w:iCs/>
          <w:sz w:val="16"/>
          <w:szCs w:val="16"/>
        </w:rPr>
        <w:t>Consistentes en las fotografías incluidas en el primer agravio de estes escrito.</w:t>
      </w:r>
    </w:p>
    <w:p w14:paraId="0074B5F4" w14:textId="77777777" w:rsidR="00CA0FC8" w:rsidRPr="005901B2" w:rsidRDefault="00CA0FC8" w:rsidP="00CA0FC8">
      <w:pPr>
        <w:ind w:left="1701"/>
        <w:jc w:val="both"/>
        <w:rPr>
          <w:rFonts w:ascii="Arial" w:hAnsi="Arial" w:cs="Arial"/>
          <w:bCs/>
          <w:i/>
          <w:iCs/>
          <w:sz w:val="16"/>
          <w:szCs w:val="16"/>
        </w:rPr>
      </w:pPr>
    </w:p>
    <w:p w14:paraId="187509C4"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b/>
          <w:i/>
          <w:iCs/>
          <w:sz w:val="16"/>
          <w:szCs w:val="16"/>
        </w:rPr>
        <w:t>3.-</w:t>
      </w:r>
      <w:r w:rsidRPr="005901B2">
        <w:rPr>
          <w:rFonts w:ascii="Arial" w:hAnsi="Arial" w:cs="Arial"/>
          <w:bCs/>
          <w:i/>
          <w:iCs/>
          <w:sz w:val="16"/>
          <w:szCs w:val="16"/>
        </w:rPr>
        <w:t xml:space="preserve"> </w:t>
      </w:r>
      <w:r w:rsidRPr="005901B2">
        <w:rPr>
          <w:rFonts w:ascii="Arial" w:hAnsi="Arial" w:cs="Arial"/>
          <w:b/>
          <w:i/>
          <w:iCs/>
          <w:sz w:val="16"/>
          <w:szCs w:val="16"/>
        </w:rPr>
        <w:t>I</w:t>
      </w:r>
      <w:r w:rsidRPr="005901B2">
        <w:rPr>
          <w:rFonts w:ascii="Arial" w:hAnsi="Arial" w:cs="Arial"/>
          <w:b/>
          <w:i/>
          <w:iCs/>
          <w:sz w:val="16"/>
          <w:szCs w:val="16"/>
          <w:lang w:val="es-ES"/>
        </w:rPr>
        <w:t>NSTRUMENTAL DE ACTUACIONES</w:t>
      </w:r>
      <w:r w:rsidRPr="005901B2">
        <w:rPr>
          <w:rFonts w:ascii="Arial" w:hAnsi="Arial" w:cs="Arial"/>
          <w:i/>
          <w:iCs/>
          <w:sz w:val="16"/>
          <w:szCs w:val="16"/>
          <w:lang w:val="es-ES"/>
        </w:rPr>
        <w:t>, consistente en todo lo que se haya actuado en este expediente, en lo que favorezca a mis pretensiones.</w:t>
      </w:r>
    </w:p>
    <w:p w14:paraId="5D04598D" w14:textId="77777777" w:rsidR="00CA0FC8" w:rsidRPr="005901B2" w:rsidRDefault="00CA0FC8" w:rsidP="00CA0FC8">
      <w:pPr>
        <w:ind w:left="1701"/>
        <w:jc w:val="both"/>
        <w:rPr>
          <w:rFonts w:ascii="Arial" w:hAnsi="Arial" w:cs="Arial"/>
          <w:i/>
          <w:iCs/>
          <w:sz w:val="16"/>
          <w:szCs w:val="16"/>
          <w:lang w:val="es-ES"/>
        </w:rPr>
      </w:pPr>
    </w:p>
    <w:p w14:paraId="0AEC6828"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b/>
          <w:i/>
          <w:iCs/>
          <w:sz w:val="16"/>
          <w:szCs w:val="16"/>
          <w:lang w:val="es-ES"/>
        </w:rPr>
        <w:t>4.- PRESUNCIONAL LEGAL Y HUMANA</w:t>
      </w:r>
      <w:r w:rsidRPr="005901B2">
        <w:rPr>
          <w:rFonts w:ascii="Arial" w:hAnsi="Arial" w:cs="Arial"/>
          <w:i/>
          <w:iCs/>
          <w:sz w:val="16"/>
          <w:szCs w:val="16"/>
          <w:lang w:val="es-ES"/>
        </w:rPr>
        <w:t>, consistente en los razonamientos lógico-jurídicos y las inferencias que se lleven a cabo para arribar a la verdad legal a partir de hechos probados y conocidos que obran en autos y las que se desprendan de la legislación aplicable ya invocados en el texto de este ocurso, en los mismos términos que la probanza anterior.</w:t>
      </w:r>
    </w:p>
    <w:p w14:paraId="2A646DF2" w14:textId="77777777" w:rsidR="00CA0FC8" w:rsidRPr="005901B2" w:rsidRDefault="00CA0FC8" w:rsidP="00CA0FC8">
      <w:pPr>
        <w:ind w:left="1701"/>
        <w:jc w:val="both"/>
        <w:rPr>
          <w:rFonts w:ascii="Arial" w:hAnsi="Arial" w:cs="Arial"/>
          <w:i/>
          <w:iCs/>
          <w:sz w:val="16"/>
          <w:szCs w:val="16"/>
          <w:lang w:val="es-ES"/>
        </w:rPr>
      </w:pPr>
    </w:p>
    <w:p w14:paraId="69DAA538"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i/>
          <w:iCs/>
          <w:sz w:val="16"/>
          <w:szCs w:val="16"/>
          <w:lang w:val="es-ES"/>
        </w:rPr>
        <w:t xml:space="preserve">Por todo lo anteriormente expuesto y fundado, atenta y respetuosamente pido a ese </w:t>
      </w:r>
      <w:r w:rsidRPr="005901B2">
        <w:rPr>
          <w:rFonts w:ascii="Arial" w:hAnsi="Arial" w:cs="Arial"/>
          <w:i/>
          <w:iCs/>
          <w:sz w:val="16"/>
          <w:szCs w:val="16"/>
        </w:rPr>
        <w:t>H. Ayuntamiento de Campeche</w:t>
      </w:r>
      <w:r w:rsidRPr="005901B2">
        <w:rPr>
          <w:rFonts w:ascii="Arial" w:hAnsi="Arial" w:cs="Arial"/>
          <w:i/>
          <w:iCs/>
          <w:sz w:val="16"/>
          <w:szCs w:val="16"/>
          <w:lang w:val="es-ES"/>
        </w:rPr>
        <w:t xml:space="preserve"> se sirva:</w:t>
      </w:r>
    </w:p>
    <w:p w14:paraId="04013A0D" w14:textId="77777777" w:rsidR="00CA0FC8" w:rsidRPr="005901B2" w:rsidRDefault="00CA0FC8" w:rsidP="00CA0FC8">
      <w:pPr>
        <w:ind w:left="1701"/>
        <w:jc w:val="both"/>
        <w:rPr>
          <w:rFonts w:ascii="Arial" w:hAnsi="Arial" w:cs="Arial"/>
          <w:i/>
          <w:iCs/>
          <w:sz w:val="16"/>
          <w:szCs w:val="16"/>
          <w:lang w:val="es-ES"/>
        </w:rPr>
      </w:pPr>
    </w:p>
    <w:p w14:paraId="3E1CBCFF" w14:textId="77777777" w:rsidR="00CA0FC8" w:rsidRPr="005901B2" w:rsidRDefault="00CA0FC8" w:rsidP="00CA0FC8">
      <w:pPr>
        <w:ind w:left="1701"/>
        <w:jc w:val="both"/>
        <w:rPr>
          <w:rFonts w:ascii="Arial" w:hAnsi="Arial" w:cs="Arial"/>
          <w:i/>
          <w:iCs/>
          <w:sz w:val="16"/>
          <w:szCs w:val="16"/>
        </w:rPr>
      </w:pPr>
      <w:r w:rsidRPr="005901B2">
        <w:rPr>
          <w:rFonts w:ascii="Arial" w:hAnsi="Arial" w:cs="Arial"/>
          <w:b/>
          <w:i/>
          <w:iCs/>
          <w:sz w:val="16"/>
          <w:szCs w:val="16"/>
          <w:lang w:val="es-ES"/>
        </w:rPr>
        <w:t xml:space="preserve">PRIMERO. </w:t>
      </w:r>
      <w:r w:rsidRPr="005901B2">
        <w:rPr>
          <w:rFonts w:ascii="Arial" w:hAnsi="Arial" w:cs="Arial"/>
          <w:i/>
          <w:iCs/>
          <w:sz w:val="16"/>
          <w:szCs w:val="16"/>
          <w:lang w:val="es-ES"/>
        </w:rPr>
        <w:t>R</w:t>
      </w:r>
      <w:r w:rsidRPr="005901B2">
        <w:rPr>
          <w:rFonts w:ascii="Arial" w:hAnsi="Arial" w:cs="Arial"/>
          <w:i/>
          <w:iCs/>
          <w:sz w:val="16"/>
          <w:szCs w:val="16"/>
        </w:rPr>
        <w:t xml:space="preserve">ealizar nuevamente el cómputo de la votación de la elección de comisario de Samulá, a efecto de dotar de certeza al resultado de dicha elección. </w:t>
      </w:r>
    </w:p>
    <w:p w14:paraId="6F8B45EB" w14:textId="77777777" w:rsidR="00CA0FC8" w:rsidRPr="005901B2" w:rsidRDefault="00CA0FC8" w:rsidP="00CA0FC8">
      <w:pPr>
        <w:ind w:left="1701"/>
        <w:jc w:val="both"/>
        <w:rPr>
          <w:rFonts w:ascii="Arial" w:hAnsi="Arial" w:cs="Arial"/>
          <w:b/>
          <w:i/>
          <w:iCs/>
          <w:sz w:val="16"/>
          <w:szCs w:val="16"/>
        </w:rPr>
      </w:pPr>
    </w:p>
    <w:p w14:paraId="4D064CEB"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b/>
          <w:i/>
          <w:iCs/>
          <w:sz w:val="16"/>
          <w:szCs w:val="16"/>
          <w:lang w:val="es-ES"/>
        </w:rPr>
        <w:t>SEGUNDO</w:t>
      </w:r>
      <w:r w:rsidRPr="005901B2">
        <w:rPr>
          <w:rFonts w:ascii="Arial" w:hAnsi="Arial" w:cs="Arial"/>
          <w:i/>
          <w:iCs/>
          <w:sz w:val="16"/>
          <w:szCs w:val="16"/>
          <w:lang w:val="es-ES"/>
        </w:rPr>
        <w:t xml:space="preserve">. Tenerme por presentado en tiempo y forma, con este memorial mediante el cual IMPUGNO LOS RESULTADOS DE LA ELECCIÓN DE SAMULÁ en contra de los actos y omisiones atribuidos a la Autoridad responsable. </w:t>
      </w:r>
    </w:p>
    <w:p w14:paraId="05C1B9A7" w14:textId="77777777" w:rsidR="00CA0FC8" w:rsidRPr="005901B2" w:rsidRDefault="00CA0FC8" w:rsidP="00CA0FC8">
      <w:pPr>
        <w:ind w:left="1701"/>
        <w:jc w:val="both"/>
        <w:rPr>
          <w:rFonts w:ascii="Arial" w:hAnsi="Arial" w:cs="Arial"/>
          <w:i/>
          <w:iCs/>
          <w:sz w:val="16"/>
          <w:szCs w:val="16"/>
          <w:lang w:val="es-ES"/>
        </w:rPr>
      </w:pPr>
    </w:p>
    <w:p w14:paraId="22B91420" w14:textId="77777777" w:rsidR="00CA0FC8" w:rsidRPr="005901B2" w:rsidRDefault="00CA0FC8" w:rsidP="00CA0FC8">
      <w:pPr>
        <w:ind w:left="1701"/>
        <w:jc w:val="both"/>
        <w:rPr>
          <w:rFonts w:ascii="Arial" w:hAnsi="Arial" w:cs="Arial"/>
          <w:i/>
          <w:iCs/>
          <w:sz w:val="16"/>
          <w:szCs w:val="16"/>
          <w:lang w:val="es-ES"/>
        </w:rPr>
      </w:pPr>
      <w:r w:rsidRPr="005901B2">
        <w:rPr>
          <w:rFonts w:ascii="Arial" w:hAnsi="Arial" w:cs="Arial"/>
          <w:i/>
          <w:iCs/>
          <w:sz w:val="16"/>
          <w:szCs w:val="16"/>
          <w:lang w:val="es-ES"/>
        </w:rPr>
        <w:t>Protesto lo necesario. En Campeche, Campeche, a los 22 días del mes de noviembre de 2021.</w:t>
      </w:r>
    </w:p>
    <w:p w14:paraId="3145CF64" w14:textId="77777777" w:rsidR="00CA0FC8" w:rsidRPr="005901B2" w:rsidRDefault="00CA0FC8" w:rsidP="00CA0FC8">
      <w:pPr>
        <w:ind w:left="1701"/>
        <w:jc w:val="both"/>
        <w:rPr>
          <w:rFonts w:ascii="Arial" w:hAnsi="Arial" w:cs="Arial"/>
          <w:i/>
          <w:iCs/>
          <w:sz w:val="16"/>
          <w:szCs w:val="16"/>
          <w:lang w:val="es-ES"/>
        </w:rPr>
      </w:pPr>
    </w:p>
    <w:p w14:paraId="5E31F8E8" w14:textId="77777777" w:rsidR="00CA0FC8" w:rsidRPr="005901B2" w:rsidRDefault="00CA0FC8" w:rsidP="00CA0FC8">
      <w:pPr>
        <w:ind w:left="1701"/>
        <w:jc w:val="center"/>
        <w:rPr>
          <w:rFonts w:ascii="Arial" w:hAnsi="Arial" w:cs="Arial"/>
          <w:i/>
          <w:iCs/>
          <w:sz w:val="16"/>
          <w:szCs w:val="16"/>
          <w:lang w:val="es-ES"/>
        </w:rPr>
      </w:pPr>
    </w:p>
    <w:p w14:paraId="3E26C45B" w14:textId="3F198912" w:rsidR="00CA0FC8" w:rsidRPr="005901B2" w:rsidRDefault="00CA0FC8" w:rsidP="00CA0FC8">
      <w:pPr>
        <w:ind w:left="1701"/>
        <w:jc w:val="center"/>
        <w:rPr>
          <w:rFonts w:ascii="Arial" w:hAnsi="Arial" w:cs="Arial"/>
          <w:i/>
          <w:iCs/>
          <w:sz w:val="16"/>
          <w:szCs w:val="16"/>
          <w:lang w:val="es-ES"/>
        </w:rPr>
      </w:pPr>
      <w:r w:rsidRPr="005901B2">
        <w:rPr>
          <w:rFonts w:ascii="Arial" w:hAnsi="Arial" w:cs="Arial"/>
          <w:i/>
          <w:iCs/>
          <w:sz w:val="16"/>
          <w:szCs w:val="16"/>
          <w:lang w:val="es-ES"/>
        </w:rPr>
        <w:t>(</w:t>
      </w:r>
      <w:r w:rsidR="00542ECD">
        <w:rPr>
          <w:rFonts w:ascii="Arial" w:hAnsi="Arial" w:cs="Arial"/>
          <w:i/>
          <w:iCs/>
          <w:sz w:val="16"/>
          <w:szCs w:val="16"/>
          <w:lang w:val="es-ES"/>
        </w:rPr>
        <w:t>rú</w:t>
      </w:r>
      <w:r w:rsidRPr="005901B2">
        <w:rPr>
          <w:rFonts w:ascii="Arial" w:hAnsi="Arial" w:cs="Arial"/>
          <w:i/>
          <w:iCs/>
          <w:sz w:val="16"/>
          <w:szCs w:val="16"/>
          <w:lang w:val="es-ES"/>
        </w:rPr>
        <w:t>brica)</w:t>
      </w:r>
    </w:p>
    <w:p w14:paraId="7047BC5C" w14:textId="77777777" w:rsidR="00CA0FC8" w:rsidRPr="005901B2" w:rsidRDefault="00CA0FC8" w:rsidP="00CA0FC8">
      <w:pPr>
        <w:ind w:left="1701"/>
        <w:jc w:val="center"/>
        <w:rPr>
          <w:rFonts w:ascii="Arial" w:hAnsi="Arial" w:cs="Arial"/>
          <w:i/>
          <w:iCs/>
          <w:sz w:val="16"/>
          <w:szCs w:val="16"/>
        </w:rPr>
      </w:pPr>
      <w:r w:rsidRPr="005901B2">
        <w:rPr>
          <w:rFonts w:ascii="Arial" w:hAnsi="Arial" w:cs="Arial"/>
          <w:b/>
          <w:bCs/>
          <w:i/>
          <w:iCs/>
          <w:sz w:val="16"/>
          <w:szCs w:val="16"/>
          <w:lang w:val="es-ES"/>
        </w:rPr>
        <w:t>MARIO ALBERTO ABURTO MONTOY</w:t>
      </w:r>
    </w:p>
    <w:p w14:paraId="41EDAC7F" w14:textId="77777777" w:rsidR="003054C1" w:rsidRPr="00DA6634" w:rsidRDefault="003054C1" w:rsidP="00CA0FC8">
      <w:pPr>
        <w:ind w:left="1701"/>
        <w:jc w:val="both"/>
        <w:rPr>
          <w:rFonts w:ascii="Arial" w:hAnsi="Arial" w:cs="Arial"/>
          <w:sz w:val="16"/>
          <w:szCs w:val="16"/>
        </w:rPr>
      </w:pPr>
    </w:p>
    <w:p w14:paraId="682B970B" w14:textId="645BFBF0" w:rsidR="003054C1" w:rsidRPr="00DA6634" w:rsidRDefault="003054C1" w:rsidP="003054C1">
      <w:pPr>
        <w:ind w:left="709"/>
        <w:jc w:val="both"/>
        <w:rPr>
          <w:rFonts w:ascii="Arial" w:hAnsi="Arial" w:cs="Arial"/>
          <w:bCs/>
          <w:sz w:val="16"/>
          <w:szCs w:val="16"/>
        </w:rPr>
      </w:pPr>
      <w:r w:rsidRPr="00DA6634">
        <w:rPr>
          <w:rFonts w:ascii="Arial" w:hAnsi="Arial" w:cs="Arial"/>
          <w:b/>
          <w:bCs/>
          <w:sz w:val="16"/>
          <w:szCs w:val="16"/>
        </w:rPr>
        <w:t>D)</w:t>
      </w:r>
      <w:r w:rsidRPr="00DA6634">
        <w:rPr>
          <w:rFonts w:ascii="Arial" w:hAnsi="Arial" w:cs="Arial"/>
          <w:sz w:val="16"/>
          <w:szCs w:val="16"/>
        </w:rPr>
        <w:t xml:space="preserve">.- </w:t>
      </w:r>
      <w:r w:rsidRPr="00DA6634">
        <w:rPr>
          <w:rFonts w:ascii="Arial" w:hAnsi="Arial" w:cs="Arial"/>
          <w:bCs/>
          <w:sz w:val="16"/>
          <w:szCs w:val="16"/>
        </w:rPr>
        <w:t>Que en este sentido, esta Comisión Edilicia, con fundamento en lo establecido en los artículos 64 fracción I inciso F) de la Ley Orgánica de los Municipios del Estado de Campeche; 56 fracción I, inciso f) del Bando de Policía y Gobierno del Municipio de Campeche y 74 fracción III del Reglamento Interior del H. Ayuntamiento para el Municipio de Campeche, es competente para conocer y dictaminar respecto del presente asunto.</w:t>
      </w:r>
    </w:p>
    <w:p w14:paraId="6B4E7DD3" w14:textId="77777777" w:rsidR="003054C1" w:rsidRPr="00DA6634" w:rsidRDefault="003054C1" w:rsidP="003054C1">
      <w:pPr>
        <w:ind w:left="709"/>
        <w:jc w:val="both"/>
        <w:rPr>
          <w:rFonts w:ascii="Arial" w:hAnsi="Arial" w:cs="Arial"/>
          <w:bCs/>
          <w:color w:val="1D1B11"/>
          <w:sz w:val="16"/>
          <w:szCs w:val="16"/>
        </w:rPr>
      </w:pPr>
    </w:p>
    <w:p w14:paraId="3D3DF905" w14:textId="77777777" w:rsidR="003054C1" w:rsidRPr="00DA6634" w:rsidRDefault="003054C1" w:rsidP="003054C1">
      <w:pPr>
        <w:ind w:left="709"/>
        <w:jc w:val="center"/>
        <w:rPr>
          <w:rFonts w:ascii="Arial" w:hAnsi="Arial" w:cs="Arial"/>
          <w:b/>
          <w:sz w:val="16"/>
          <w:szCs w:val="16"/>
        </w:rPr>
      </w:pPr>
      <w:r w:rsidRPr="00DA6634">
        <w:rPr>
          <w:rFonts w:ascii="Arial" w:hAnsi="Arial" w:cs="Arial"/>
          <w:b/>
          <w:sz w:val="16"/>
          <w:szCs w:val="16"/>
        </w:rPr>
        <w:t>CONSIDERANDOS</w:t>
      </w:r>
    </w:p>
    <w:p w14:paraId="0D8707EA" w14:textId="77777777" w:rsidR="003054C1" w:rsidRPr="00DA6634" w:rsidRDefault="003054C1" w:rsidP="003054C1">
      <w:pPr>
        <w:ind w:left="709"/>
        <w:jc w:val="center"/>
        <w:rPr>
          <w:rFonts w:ascii="Arial" w:hAnsi="Arial" w:cs="Arial"/>
          <w:b/>
          <w:sz w:val="16"/>
          <w:szCs w:val="16"/>
        </w:rPr>
      </w:pPr>
    </w:p>
    <w:p w14:paraId="10476058" w14:textId="264785FA" w:rsidR="003054C1" w:rsidRPr="00DA6634" w:rsidRDefault="003054C1" w:rsidP="002D6349">
      <w:pPr>
        <w:tabs>
          <w:tab w:val="left" w:pos="1134"/>
        </w:tabs>
        <w:ind w:left="708"/>
        <w:jc w:val="both"/>
        <w:rPr>
          <w:rFonts w:ascii="Arial" w:eastAsia="MS Mincho" w:hAnsi="Arial" w:cs="Arial"/>
          <w:b/>
          <w:sz w:val="16"/>
          <w:szCs w:val="16"/>
        </w:rPr>
      </w:pPr>
      <w:r w:rsidRPr="00DA6634">
        <w:rPr>
          <w:rFonts w:ascii="Arial" w:eastAsia="MS Mincho" w:hAnsi="Arial" w:cs="Arial"/>
          <w:b/>
          <w:sz w:val="16"/>
          <w:szCs w:val="16"/>
        </w:rPr>
        <w:t xml:space="preserve">PRIMERO.- </w:t>
      </w:r>
      <w:r w:rsidRPr="00DA6634">
        <w:rPr>
          <w:rFonts w:ascii="Arial" w:eastAsia="MS Mincho" w:hAnsi="Arial" w:cs="Arial"/>
          <w:sz w:val="16"/>
          <w:szCs w:val="16"/>
        </w:rPr>
        <w:t>Que de conformidad con lo establecido en el artículo 115 de la Constitución Política de los Estados Unidos Mexicanos y el artículo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1D47DC9F" w14:textId="77777777" w:rsidR="003054C1" w:rsidRPr="00DA6634" w:rsidRDefault="003054C1" w:rsidP="003054C1">
      <w:pPr>
        <w:tabs>
          <w:tab w:val="left" w:pos="1134"/>
        </w:tabs>
        <w:ind w:left="709"/>
        <w:jc w:val="both"/>
        <w:rPr>
          <w:rFonts w:ascii="Arial" w:eastAsia="MS Mincho" w:hAnsi="Arial" w:cs="Arial"/>
          <w:b/>
          <w:sz w:val="16"/>
          <w:szCs w:val="16"/>
        </w:rPr>
      </w:pPr>
    </w:p>
    <w:p w14:paraId="68E792A1" w14:textId="77777777" w:rsidR="003054C1" w:rsidRPr="00DA6634" w:rsidRDefault="003054C1" w:rsidP="002D6349">
      <w:pPr>
        <w:pStyle w:val="Sinespaciado"/>
        <w:ind w:left="708"/>
        <w:jc w:val="both"/>
        <w:rPr>
          <w:rFonts w:ascii="Arial" w:hAnsi="Arial" w:cs="Arial"/>
          <w:sz w:val="16"/>
          <w:szCs w:val="16"/>
        </w:rPr>
      </w:pPr>
      <w:r w:rsidRPr="00DA6634">
        <w:rPr>
          <w:rFonts w:ascii="Arial" w:eastAsia="MS Mincho" w:hAnsi="Arial" w:cs="Arial"/>
          <w:b/>
          <w:sz w:val="16"/>
          <w:szCs w:val="16"/>
        </w:rPr>
        <w:t xml:space="preserve">SEGUNDO. - </w:t>
      </w:r>
      <w:r w:rsidRPr="00DA6634">
        <w:rPr>
          <w:rFonts w:ascii="Arial" w:hAnsi="Arial" w:cs="Arial"/>
          <w:sz w:val="16"/>
          <w:szCs w:val="16"/>
        </w:rPr>
        <w:t xml:space="preserve">Que con fecha 27 de octubre de 2021, en la Primera Sesión Ordinaria de Cabildo del H. Ayuntamiento del Municipio de Campeche, se conformó la </w:t>
      </w:r>
      <w:r w:rsidRPr="00DA6634">
        <w:rPr>
          <w:rFonts w:ascii="Arial" w:hAnsi="Arial" w:cs="Arial"/>
          <w:b/>
          <w:color w:val="0D0D0D" w:themeColor="text1" w:themeTint="F2"/>
          <w:sz w:val="16"/>
          <w:szCs w:val="16"/>
        </w:rPr>
        <w:t xml:space="preserve">COMISIÓN DE </w:t>
      </w:r>
      <w:r w:rsidRPr="00DA6634">
        <w:rPr>
          <w:rFonts w:ascii="Arial" w:hAnsi="Arial" w:cs="Arial"/>
          <w:b/>
          <w:sz w:val="16"/>
          <w:szCs w:val="16"/>
        </w:rPr>
        <w:t xml:space="preserve">ASUNTOS JURÍDICOS Y REGULARIZACIÓN DE LA TENENCIA DE LA TIERRA </w:t>
      </w:r>
      <w:r w:rsidRPr="00DA6634">
        <w:rPr>
          <w:rFonts w:ascii="Arial" w:hAnsi="Arial" w:cs="Arial"/>
          <w:bCs/>
          <w:sz w:val="16"/>
          <w:szCs w:val="16"/>
        </w:rPr>
        <w:t xml:space="preserve">integrada por los CC. </w:t>
      </w:r>
      <w:r w:rsidRPr="00DA6634">
        <w:rPr>
          <w:rFonts w:ascii="Arial" w:hAnsi="Arial" w:cs="Arial"/>
          <w:b/>
          <w:sz w:val="16"/>
          <w:szCs w:val="16"/>
        </w:rPr>
        <w:t xml:space="preserve">YESMY YARET DEL PILAR CASTILLO COUOH, </w:t>
      </w:r>
      <w:r w:rsidRPr="00DA6634">
        <w:rPr>
          <w:rFonts w:ascii="Arial" w:hAnsi="Arial" w:cs="Arial"/>
          <w:sz w:val="16"/>
          <w:szCs w:val="16"/>
        </w:rPr>
        <w:t xml:space="preserve">Síndico de Asuntos Jurídicos, </w:t>
      </w:r>
      <w:r w:rsidRPr="00DA6634">
        <w:rPr>
          <w:rFonts w:ascii="Arial" w:hAnsi="Arial" w:cs="Arial"/>
          <w:b/>
          <w:sz w:val="16"/>
          <w:szCs w:val="16"/>
        </w:rPr>
        <w:t xml:space="preserve">MARTHA ALEJANDRA CAMACHO SANCHEZ, </w:t>
      </w:r>
      <w:r w:rsidRPr="00DA6634">
        <w:rPr>
          <w:rFonts w:ascii="Arial" w:hAnsi="Arial" w:cs="Arial"/>
          <w:sz w:val="16"/>
          <w:szCs w:val="16"/>
        </w:rPr>
        <w:t xml:space="preserve">Segundo Regidor y </w:t>
      </w:r>
      <w:r w:rsidRPr="00DA6634">
        <w:rPr>
          <w:rFonts w:ascii="Arial" w:hAnsi="Arial" w:cs="Arial"/>
          <w:b/>
          <w:bCs/>
          <w:color w:val="000000"/>
          <w:sz w:val="16"/>
          <w:szCs w:val="16"/>
        </w:rPr>
        <w:t xml:space="preserve">CARLOS JORGE OPENGO PÉREZ, </w:t>
      </w:r>
      <w:r w:rsidRPr="00DA6634">
        <w:rPr>
          <w:rFonts w:ascii="Arial" w:eastAsia="SimSun" w:hAnsi="Arial" w:cs="Arial"/>
          <w:color w:val="000000"/>
          <w:sz w:val="16"/>
          <w:szCs w:val="16"/>
          <w:lang w:eastAsia="zh-CN"/>
        </w:rPr>
        <w:t>Séptimo Regidor</w:t>
      </w:r>
      <w:r w:rsidRPr="00DA6634">
        <w:rPr>
          <w:rFonts w:ascii="Arial" w:hAnsi="Arial" w:cs="Arial"/>
          <w:sz w:val="16"/>
          <w:szCs w:val="16"/>
        </w:rPr>
        <w:t xml:space="preserve">; </w:t>
      </w:r>
      <w:r w:rsidRPr="00DA6634">
        <w:rPr>
          <w:rFonts w:ascii="Arial" w:hAnsi="Arial" w:cs="Arial"/>
          <w:b/>
          <w:color w:val="0D0D0D" w:themeColor="text1" w:themeTint="F2"/>
          <w:sz w:val="16"/>
          <w:szCs w:val="16"/>
        </w:rPr>
        <w:t xml:space="preserve">y la COMISIÓN DE </w:t>
      </w:r>
      <w:r w:rsidRPr="00DA6634">
        <w:rPr>
          <w:rFonts w:ascii="Arial" w:hAnsi="Arial" w:cs="Arial"/>
          <w:b/>
          <w:sz w:val="16"/>
          <w:szCs w:val="16"/>
        </w:rPr>
        <w:t>ATENCIÓN A JUNTAS Y COMISARÍAS MUNICIPALES</w:t>
      </w:r>
      <w:r w:rsidRPr="00DA6634">
        <w:rPr>
          <w:rFonts w:ascii="Arial" w:hAnsi="Arial" w:cs="Arial"/>
          <w:sz w:val="16"/>
          <w:szCs w:val="16"/>
        </w:rPr>
        <w:t xml:space="preserve">, misma que quedó integrada por las CC. </w:t>
      </w:r>
      <w:r w:rsidRPr="00DA6634">
        <w:rPr>
          <w:rFonts w:ascii="Arial" w:hAnsi="Arial" w:cs="Arial"/>
          <w:b/>
          <w:bCs/>
          <w:color w:val="000000"/>
          <w:sz w:val="16"/>
          <w:szCs w:val="16"/>
        </w:rPr>
        <w:t xml:space="preserve">DIANA LUISA AGUILAR RUELAS, </w:t>
      </w:r>
      <w:r w:rsidRPr="00DA6634">
        <w:rPr>
          <w:rFonts w:ascii="Arial" w:eastAsia="SimSun" w:hAnsi="Arial" w:cs="Arial"/>
          <w:color w:val="000000"/>
          <w:sz w:val="16"/>
          <w:szCs w:val="16"/>
          <w:lang w:eastAsia="zh-CN"/>
        </w:rPr>
        <w:t xml:space="preserve">Cuarta Regidora, </w:t>
      </w:r>
      <w:r w:rsidRPr="00DA6634">
        <w:rPr>
          <w:rFonts w:ascii="Arial" w:hAnsi="Arial" w:cs="Arial"/>
          <w:b/>
          <w:bCs/>
          <w:color w:val="000000"/>
          <w:sz w:val="16"/>
          <w:szCs w:val="16"/>
        </w:rPr>
        <w:t xml:space="preserve">LISBET DEL ROSARIO RÍOS, </w:t>
      </w:r>
      <w:r w:rsidRPr="00DA6634">
        <w:rPr>
          <w:rFonts w:ascii="Arial" w:eastAsia="SimSun" w:hAnsi="Arial" w:cs="Arial"/>
          <w:color w:val="000000"/>
          <w:sz w:val="16"/>
          <w:szCs w:val="16"/>
          <w:lang w:eastAsia="zh-CN"/>
        </w:rPr>
        <w:t xml:space="preserve">Sexta Regidora, y </w:t>
      </w:r>
      <w:r w:rsidRPr="00DA6634">
        <w:rPr>
          <w:rFonts w:ascii="Arial" w:hAnsi="Arial" w:cs="Arial"/>
          <w:b/>
          <w:bCs/>
          <w:sz w:val="16"/>
          <w:szCs w:val="16"/>
        </w:rPr>
        <w:t>ANA ALICIA MEX SOBERANIS</w:t>
      </w:r>
      <w:r w:rsidRPr="00DA6634">
        <w:rPr>
          <w:rFonts w:ascii="Arial" w:hAnsi="Arial" w:cs="Arial"/>
          <w:sz w:val="16"/>
          <w:szCs w:val="16"/>
        </w:rPr>
        <w:t xml:space="preserve"> Sindica, quedando la presidencia de cada Comisión a cargo del primero de los nombrados de sus integrantes.</w:t>
      </w:r>
    </w:p>
    <w:p w14:paraId="16F126A6" w14:textId="77777777" w:rsidR="003054C1" w:rsidRPr="00DA6634" w:rsidRDefault="003054C1" w:rsidP="003054C1">
      <w:pPr>
        <w:pStyle w:val="Sinespaciado"/>
        <w:ind w:left="709"/>
        <w:rPr>
          <w:rFonts w:ascii="Arial" w:hAnsi="Arial" w:cs="Arial"/>
          <w:sz w:val="16"/>
          <w:szCs w:val="16"/>
        </w:rPr>
      </w:pPr>
    </w:p>
    <w:p w14:paraId="66F181C0" w14:textId="7C334482" w:rsidR="00D9365B" w:rsidRPr="00DA6634" w:rsidRDefault="003054C1" w:rsidP="002D6349">
      <w:pPr>
        <w:ind w:left="708"/>
        <w:jc w:val="both"/>
        <w:rPr>
          <w:rFonts w:ascii="Arial" w:hAnsi="Arial" w:cs="Arial"/>
          <w:sz w:val="16"/>
          <w:szCs w:val="16"/>
        </w:rPr>
      </w:pPr>
      <w:r w:rsidRPr="00DA6634">
        <w:rPr>
          <w:rFonts w:ascii="Arial" w:hAnsi="Arial" w:cs="Arial"/>
          <w:b/>
          <w:sz w:val="16"/>
          <w:szCs w:val="16"/>
        </w:rPr>
        <w:t xml:space="preserve">TERCERO.- </w:t>
      </w:r>
      <w:r w:rsidRPr="00DA6634">
        <w:rPr>
          <w:rFonts w:ascii="Arial" w:hAnsi="Arial" w:cs="Arial"/>
          <w:sz w:val="16"/>
          <w:szCs w:val="16"/>
        </w:rPr>
        <w:t xml:space="preserve">Que de la lectura de la promoción realizada por </w:t>
      </w:r>
      <w:r w:rsidR="00EC6A4B" w:rsidRPr="00DA6634">
        <w:rPr>
          <w:rFonts w:ascii="Arial" w:hAnsi="Arial" w:cs="Arial"/>
          <w:sz w:val="16"/>
          <w:szCs w:val="16"/>
        </w:rPr>
        <w:t xml:space="preserve">el </w:t>
      </w:r>
      <w:r w:rsidRPr="00FA4E3A">
        <w:rPr>
          <w:rFonts w:ascii="Arial" w:hAnsi="Arial" w:cs="Arial"/>
          <w:b/>
          <w:bCs/>
          <w:sz w:val="16"/>
          <w:szCs w:val="16"/>
        </w:rPr>
        <w:t>C.</w:t>
      </w:r>
      <w:r w:rsidR="00EC6A4B" w:rsidRPr="00DA6634">
        <w:rPr>
          <w:rFonts w:ascii="Arial" w:hAnsi="Arial" w:cs="Arial"/>
          <w:sz w:val="16"/>
          <w:szCs w:val="16"/>
        </w:rPr>
        <w:t xml:space="preserve"> </w:t>
      </w:r>
      <w:r w:rsidR="00EC6A4B" w:rsidRPr="00DA6634">
        <w:rPr>
          <w:rFonts w:ascii="Arial" w:hAnsi="Arial" w:cs="Arial"/>
          <w:b/>
          <w:bCs/>
          <w:sz w:val="16"/>
          <w:szCs w:val="16"/>
          <w:lang w:val="es-ES"/>
        </w:rPr>
        <w:t>MARIO ALBERTO ABURTO MONTOY</w:t>
      </w:r>
      <w:r w:rsidRPr="00DA6634">
        <w:rPr>
          <w:rFonts w:ascii="Arial" w:eastAsia="Arial Unicode MS" w:hAnsi="Arial" w:cs="Arial"/>
          <w:sz w:val="16"/>
          <w:szCs w:val="16"/>
        </w:rPr>
        <w:t xml:space="preserve"> candidato de la </w:t>
      </w:r>
      <w:r w:rsidR="00FA4E3A">
        <w:rPr>
          <w:rFonts w:ascii="Arial" w:eastAsia="Arial Unicode MS" w:hAnsi="Arial" w:cs="Arial"/>
          <w:sz w:val="16"/>
          <w:szCs w:val="16"/>
        </w:rPr>
        <w:t>f</w:t>
      </w:r>
      <w:r w:rsidRPr="00DA6634">
        <w:rPr>
          <w:rFonts w:ascii="Arial" w:eastAsia="Arial Unicode MS" w:hAnsi="Arial" w:cs="Arial"/>
          <w:sz w:val="16"/>
          <w:szCs w:val="16"/>
        </w:rPr>
        <w:t xml:space="preserve">ormula </w:t>
      </w:r>
      <w:r w:rsidR="00FA4E3A">
        <w:rPr>
          <w:rFonts w:ascii="Arial" w:eastAsia="Arial Unicode MS" w:hAnsi="Arial" w:cs="Arial"/>
          <w:sz w:val="16"/>
          <w:szCs w:val="16"/>
        </w:rPr>
        <w:t>NEGRA</w:t>
      </w:r>
      <w:r w:rsidRPr="00DA6634">
        <w:rPr>
          <w:rFonts w:ascii="Arial" w:eastAsia="Arial Unicode MS" w:hAnsi="Arial" w:cs="Arial"/>
          <w:sz w:val="16"/>
          <w:szCs w:val="16"/>
        </w:rPr>
        <w:t xml:space="preserve"> propietario, se advierte </w:t>
      </w:r>
      <w:r w:rsidR="00EC6A4B" w:rsidRPr="00DA6634">
        <w:rPr>
          <w:rFonts w:ascii="Arial" w:hAnsi="Arial" w:cs="Arial"/>
          <w:sz w:val="16"/>
          <w:szCs w:val="16"/>
        </w:rPr>
        <w:t xml:space="preserve">la solicitud de la cancelación del registro de la planilla </w:t>
      </w:r>
      <w:r w:rsidR="00FA4E3A">
        <w:rPr>
          <w:rFonts w:ascii="Arial" w:hAnsi="Arial" w:cs="Arial"/>
          <w:sz w:val="16"/>
          <w:szCs w:val="16"/>
        </w:rPr>
        <w:t>GRIS</w:t>
      </w:r>
      <w:r w:rsidR="00EC6A4B" w:rsidRPr="00DA6634">
        <w:rPr>
          <w:rFonts w:ascii="Arial" w:hAnsi="Arial" w:cs="Arial"/>
          <w:sz w:val="16"/>
          <w:szCs w:val="16"/>
        </w:rPr>
        <w:t xml:space="preserve"> encabezada por Wilfrido Villamonte Martínez</w:t>
      </w:r>
      <w:r w:rsidR="00833031" w:rsidRPr="00DA6634">
        <w:rPr>
          <w:rFonts w:ascii="Arial" w:hAnsi="Arial" w:cs="Arial"/>
          <w:sz w:val="16"/>
          <w:szCs w:val="16"/>
        </w:rPr>
        <w:t xml:space="preserve">, en razón que el día domingo 21 de noviembre del año en curso el candidato de la planilla </w:t>
      </w:r>
      <w:r w:rsidR="00FA4E3A">
        <w:rPr>
          <w:rFonts w:ascii="Arial" w:hAnsi="Arial" w:cs="Arial"/>
          <w:sz w:val="16"/>
          <w:szCs w:val="16"/>
        </w:rPr>
        <w:t>GRIS</w:t>
      </w:r>
      <w:r w:rsidR="00833031" w:rsidRPr="00DA6634">
        <w:rPr>
          <w:rFonts w:ascii="Arial" w:hAnsi="Arial" w:cs="Arial"/>
          <w:sz w:val="16"/>
          <w:szCs w:val="16"/>
        </w:rPr>
        <w:t>, se presentó en las inmediaciones de las casillas de la sección 100 donde estuvo ejerci</w:t>
      </w:r>
      <w:r w:rsidR="00AF711C" w:rsidRPr="00DA6634">
        <w:rPr>
          <w:rFonts w:ascii="Arial" w:hAnsi="Arial" w:cs="Arial"/>
          <w:sz w:val="16"/>
          <w:szCs w:val="16"/>
        </w:rPr>
        <w:t>endo</w:t>
      </w:r>
      <w:r w:rsidR="00833031" w:rsidRPr="00DA6634">
        <w:rPr>
          <w:rFonts w:ascii="Arial" w:hAnsi="Arial" w:cs="Arial"/>
          <w:sz w:val="16"/>
          <w:szCs w:val="16"/>
        </w:rPr>
        <w:t xml:space="preserve"> presión al electorado y coacción al voto. Estas actividades ilegales las estuvo realizando cuando no habían terminado las votaciones para elegir al comisario de Samulá, habiendo anexado a su escrito de cuenta placa fotográficas</w:t>
      </w:r>
      <w:r w:rsidR="00AF711C" w:rsidRPr="00DA6634">
        <w:rPr>
          <w:rFonts w:ascii="Arial" w:hAnsi="Arial" w:cs="Arial"/>
          <w:sz w:val="16"/>
          <w:szCs w:val="16"/>
        </w:rPr>
        <w:t>, así mismo advi</w:t>
      </w:r>
      <w:r w:rsidR="00841967" w:rsidRPr="00DA6634">
        <w:rPr>
          <w:rFonts w:ascii="Arial" w:hAnsi="Arial" w:cs="Arial"/>
          <w:sz w:val="16"/>
          <w:szCs w:val="16"/>
        </w:rPr>
        <w:t>e</w:t>
      </w:r>
      <w:r w:rsidR="00AF711C" w:rsidRPr="00DA6634">
        <w:rPr>
          <w:rFonts w:ascii="Arial" w:hAnsi="Arial" w:cs="Arial"/>
          <w:sz w:val="16"/>
          <w:szCs w:val="16"/>
        </w:rPr>
        <w:t xml:space="preserve">rte que se </w:t>
      </w:r>
      <w:r w:rsidR="00841967" w:rsidRPr="00DA6634">
        <w:rPr>
          <w:rFonts w:ascii="Arial" w:hAnsi="Arial" w:cs="Arial"/>
          <w:sz w:val="16"/>
          <w:szCs w:val="16"/>
        </w:rPr>
        <w:t>infringió</w:t>
      </w:r>
      <w:r w:rsidR="00AF711C" w:rsidRPr="00DA6634">
        <w:rPr>
          <w:rFonts w:ascii="Arial" w:hAnsi="Arial" w:cs="Arial"/>
          <w:sz w:val="16"/>
          <w:szCs w:val="16"/>
        </w:rPr>
        <w:t xml:space="preserve"> en lo establecido en </w:t>
      </w:r>
      <w:r w:rsidR="007315F8" w:rsidRPr="00DA6634">
        <w:rPr>
          <w:rFonts w:ascii="Arial" w:hAnsi="Arial" w:cs="Arial"/>
          <w:sz w:val="16"/>
          <w:szCs w:val="16"/>
        </w:rPr>
        <w:t>los</w:t>
      </w:r>
      <w:r w:rsidR="00AF711C" w:rsidRPr="00DA6634">
        <w:rPr>
          <w:rFonts w:ascii="Arial" w:hAnsi="Arial" w:cs="Arial"/>
          <w:sz w:val="16"/>
          <w:szCs w:val="16"/>
        </w:rPr>
        <w:t xml:space="preserve"> artículo</w:t>
      </w:r>
      <w:r w:rsidR="007315F8" w:rsidRPr="00DA6634">
        <w:rPr>
          <w:rFonts w:ascii="Arial" w:hAnsi="Arial" w:cs="Arial"/>
          <w:sz w:val="16"/>
          <w:szCs w:val="16"/>
        </w:rPr>
        <w:t>s</w:t>
      </w:r>
      <w:r w:rsidR="00AF711C" w:rsidRPr="00DA6634">
        <w:rPr>
          <w:rFonts w:ascii="Arial" w:hAnsi="Arial" w:cs="Arial"/>
          <w:sz w:val="16"/>
          <w:szCs w:val="16"/>
        </w:rPr>
        <w:t xml:space="preserve"> 13, 14 en su fracción I, 15  de la Ley de Procedimientos para la Elección de Comisarios Municipales del Estado de Campeche y correlativamente los artículos 20 y 21 fracción I del Reglamento para la Elección de Comisarios del Municipio de Campeche</w:t>
      </w:r>
      <w:r w:rsidR="00841967" w:rsidRPr="00DA6634">
        <w:rPr>
          <w:rFonts w:ascii="Arial" w:hAnsi="Arial" w:cs="Arial"/>
          <w:sz w:val="16"/>
          <w:szCs w:val="16"/>
        </w:rPr>
        <w:t>; en este supuesto procede esta comisión entrar al estudio de los agravios exgrimidos, de su análisis se puede considerar que las fotografías aportados como medio de prueba, pue</w:t>
      </w:r>
      <w:r w:rsidR="00DC4B5D" w:rsidRPr="00DA6634">
        <w:rPr>
          <w:rFonts w:ascii="Arial" w:hAnsi="Arial" w:cs="Arial"/>
          <w:sz w:val="16"/>
          <w:szCs w:val="16"/>
        </w:rPr>
        <w:t>de</w:t>
      </w:r>
      <w:r w:rsidR="00841967" w:rsidRPr="00DA6634">
        <w:rPr>
          <w:rFonts w:ascii="Arial" w:hAnsi="Arial" w:cs="Arial"/>
          <w:sz w:val="16"/>
          <w:szCs w:val="16"/>
        </w:rPr>
        <w:t>n ser desahogados sin necesidad de peritos o instrumentos, accesorios, aparatos o maquinaria que no estén al alcance del órgano competente para resolver</w:t>
      </w:r>
      <w:r w:rsidR="00DC4B5D" w:rsidRPr="00DA6634">
        <w:rPr>
          <w:rFonts w:ascii="Arial" w:hAnsi="Arial" w:cs="Arial"/>
          <w:sz w:val="16"/>
          <w:szCs w:val="16"/>
        </w:rPr>
        <w:t xml:space="preserve">; en tal sentido, es comprenderse que para su valor probatorio y por su naturaleza requieren de la descripción precisa de los hechos y circunstancias que se pretenden demostrar; </w:t>
      </w:r>
      <w:r w:rsidR="00731F9E" w:rsidRPr="00DA6634">
        <w:rPr>
          <w:rFonts w:ascii="Arial" w:hAnsi="Arial" w:cs="Arial"/>
          <w:sz w:val="16"/>
          <w:szCs w:val="16"/>
        </w:rPr>
        <w:t>en lo presente las placas fotográficas no cumple con las condiciones de ley, para otorgarle el valor probatorio pleno, ya que no se precisa los hechos y circunstancias que se pretenden demostrar, en tal sentido se dese</w:t>
      </w:r>
      <w:r w:rsidR="00D9365B" w:rsidRPr="00DA6634">
        <w:rPr>
          <w:rFonts w:ascii="Arial" w:hAnsi="Arial" w:cs="Arial"/>
          <w:sz w:val="16"/>
          <w:szCs w:val="16"/>
        </w:rPr>
        <w:t>s</w:t>
      </w:r>
      <w:r w:rsidR="00731F9E" w:rsidRPr="00DA6634">
        <w:rPr>
          <w:rFonts w:ascii="Arial" w:hAnsi="Arial" w:cs="Arial"/>
          <w:sz w:val="16"/>
          <w:szCs w:val="16"/>
        </w:rPr>
        <w:t xml:space="preserve">tima el valor probatorio de la prueba ofrecida en el numeral 2 del </w:t>
      </w:r>
      <w:r w:rsidR="0018181F" w:rsidRPr="00DA6634">
        <w:rPr>
          <w:rFonts w:ascii="Arial" w:hAnsi="Arial" w:cs="Arial"/>
          <w:sz w:val="16"/>
          <w:szCs w:val="16"/>
        </w:rPr>
        <w:t>capítulo</w:t>
      </w:r>
      <w:r w:rsidR="00731F9E" w:rsidRPr="00DA6634">
        <w:rPr>
          <w:rFonts w:ascii="Arial" w:hAnsi="Arial" w:cs="Arial"/>
          <w:sz w:val="16"/>
          <w:szCs w:val="16"/>
        </w:rPr>
        <w:t xml:space="preserve"> de pruebas del escrito de su comparecencia del recurrente; en lo que corresponde a la prueba </w:t>
      </w:r>
      <w:r w:rsidR="00731F9E" w:rsidRPr="00DA6634">
        <w:rPr>
          <w:rFonts w:ascii="Arial" w:hAnsi="Arial" w:cs="Arial"/>
          <w:b/>
          <w:sz w:val="16"/>
          <w:szCs w:val="16"/>
        </w:rPr>
        <w:t>I</w:t>
      </w:r>
      <w:r w:rsidR="00731F9E" w:rsidRPr="00DA6634">
        <w:rPr>
          <w:rFonts w:ascii="Arial" w:hAnsi="Arial" w:cs="Arial"/>
          <w:b/>
          <w:sz w:val="16"/>
          <w:szCs w:val="16"/>
          <w:lang w:val="es-ES"/>
        </w:rPr>
        <w:t>NSTRUMENTAL DE ACTUACIONES,</w:t>
      </w:r>
      <w:r w:rsidR="00D9365B" w:rsidRPr="00DA6634">
        <w:rPr>
          <w:rFonts w:ascii="Arial" w:hAnsi="Arial" w:cs="Arial"/>
          <w:b/>
          <w:sz w:val="16"/>
          <w:szCs w:val="16"/>
          <w:lang w:val="es-ES"/>
        </w:rPr>
        <w:t xml:space="preserve"> </w:t>
      </w:r>
      <w:r w:rsidR="00D9365B" w:rsidRPr="00DA6634">
        <w:rPr>
          <w:rFonts w:ascii="Arial" w:hAnsi="Arial" w:cs="Arial"/>
          <w:bCs/>
          <w:sz w:val="16"/>
          <w:szCs w:val="16"/>
          <w:lang w:val="es-ES"/>
        </w:rPr>
        <w:t>esta se le otorga</w:t>
      </w:r>
      <w:r w:rsidR="00D9365B" w:rsidRPr="00DA6634">
        <w:rPr>
          <w:rFonts w:ascii="Arial" w:hAnsi="Arial" w:cs="Arial"/>
          <w:b/>
          <w:sz w:val="16"/>
          <w:szCs w:val="16"/>
          <w:lang w:val="es-ES"/>
        </w:rPr>
        <w:t xml:space="preserve"> </w:t>
      </w:r>
      <w:r w:rsidR="00D9365B" w:rsidRPr="00DA6634">
        <w:rPr>
          <w:rFonts w:ascii="Arial" w:hAnsi="Arial" w:cs="Arial"/>
          <w:sz w:val="16"/>
          <w:szCs w:val="16"/>
        </w:rPr>
        <w:t xml:space="preserve">valor probatorio pleno, en razón que esta comisión Edilia tiene el deber analizar y tomar en consideración todas las constancias de autos al dictar su resolución, aún cuando no se ofrezca como prueba la instrumental de actuaciones; y por lo que respecta a la </w:t>
      </w:r>
      <w:r w:rsidR="00D9365B" w:rsidRPr="00DA6634">
        <w:rPr>
          <w:rFonts w:ascii="Arial" w:hAnsi="Arial" w:cs="Arial"/>
          <w:b/>
          <w:sz w:val="16"/>
          <w:szCs w:val="16"/>
          <w:lang w:val="es-ES"/>
        </w:rPr>
        <w:t>PRESUNCIONAL LEGAL Y HUMANA</w:t>
      </w:r>
      <w:r w:rsidR="00391BC3" w:rsidRPr="00DA6634">
        <w:rPr>
          <w:rFonts w:ascii="Arial" w:hAnsi="Arial" w:cs="Arial"/>
          <w:b/>
          <w:sz w:val="16"/>
          <w:szCs w:val="16"/>
          <w:lang w:val="es-ES"/>
        </w:rPr>
        <w:t xml:space="preserve">, </w:t>
      </w:r>
      <w:r w:rsidR="008A0A8D">
        <w:rPr>
          <w:rFonts w:ascii="Arial" w:hAnsi="Arial" w:cs="Arial"/>
          <w:sz w:val="16"/>
          <w:szCs w:val="16"/>
        </w:rPr>
        <w:t>e</w:t>
      </w:r>
      <w:r w:rsidR="00391BC3" w:rsidRPr="00DA6634">
        <w:rPr>
          <w:rFonts w:ascii="Arial" w:hAnsi="Arial" w:cs="Arial"/>
          <w:sz w:val="16"/>
          <w:szCs w:val="16"/>
        </w:rPr>
        <w:t xml:space="preserve">s una prueba, que consiste en los razonamientos y valoraciones de carácter deductivo o inductivo, por los cuales la autoridad llega al conocimiento de hechos primeramente desconocidos a partir de la existencia de un hecho conocido, en tal sentido la concatenación lógica de los indicios y las presunciones permite </w:t>
      </w:r>
      <w:r w:rsidR="0018181F" w:rsidRPr="00DA6634">
        <w:rPr>
          <w:rFonts w:ascii="Arial" w:hAnsi="Arial" w:cs="Arial"/>
          <w:bCs/>
          <w:sz w:val="16"/>
          <w:szCs w:val="16"/>
          <w:lang w:val="es-ES"/>
        </w:rPr>
        <w:t>otórgale</w:t>
      </w:r>
      <w:r w:rsidR="00391BC3" w:rsidRPr="00DA6634">
        <w:rPr>
          <w:rFonts w:ascii="Arial" w:hAnsi="Arial" w:cs="Arial"/>
          <w:bCs/>
          <w:sz w:val="16"/>
          <w:szCs w:val="16"/>
          <w:lang w:val="es-ES"/>
        </w:rPr>
        <w:t xml:space="preserve"> </w:t>
      </w:r>
      <w:r w:rsidR="00391BC3" w:rsidRPr="00DA6634">
        <w:rPr>
          <w:rFonts w:ascii="Arial" w:hAnsi="Arial" w:cs="Arial"/>
          <w:sz w:val="16"/>
          <w:szCs w:val="16"/>
        </w:rPr>
        <w:t>valor probatorio pleno</w:t>
      </w:r>
      <w:r w:rsidR="0018181F" w:rsidRPr="00DA6634">
        <w:rPr>
          <w:rFonts w:ascii="Arial" w:hAnsi="Arial" w:cs="Arial"/>
          <w:sz w:val="16"/>
          <w:szCs w:val="16"/>
        </w:rPr>
        <w:t>.</w:t>
      </w:r>
      <w:r w:rsidR="00234FAF" w:rsidRPr="00DA6634">
        <w:rPr>
          <w:rFonts w:ascii="Arial" w:hAnsi="Arial" w:cs="Arial"/>
          <w:sz w:val="16"/>
          <w:szCs w:val="16"/>
        </w:rPr>
        <w:t xml:space="preserve"> Dado el análisis por esta</w:t>
      </w:r>
      <w:r w:rsidR="008A0A8D">
        <w:rPr>
          <w:rFonts w:ascii="Arial" w:hAnsi="Arial" w:cs="Arial"/>
          <w:sz w:val="16"/>
          <w:szCs w:val="16"/>
        </w:rPr>
        <w:t>s</w:t>
      </w:r>
      <w:r w:rsidR="00234FAF" w:rsidRPr="00DA6634">
        <w:rPr>
          <w:rFonts w:ascii="Arial" w:hAnsi="Arial" w:cs="Arial"/>
          <w:sz w:val="16"/>
          <w:szCs w:val="16"/>
        </w:rPr>
        <w:t xml:space="preserve"> comisi</w:t>
      </w:r>
      <w:r w:rsidR="008A0A8D">
        <w:rPr>
          <w:rFonts w:ascii="Arial" w:hAnsi="Arial" w:cs="Arial"/>
          <w:sz w:val="16"/>
          <w:szCs w:val="16"/>
        </w:rPr>
        <w:t>ones</w:t>
      </w:r>
      <w:r w:rsidR="00234FAF" w:rsidRPr="00DA6634">
        <w:rPr>
          <w:rFonts w:ascii="Arial" w:hAnsi="Arial" w:cs="Arial"/>
          <w:sz w:val="16"/>
          <w:szCs w:val="16"/>
        </w:rPr>
        <w:t xml:space="preserve"> edilicias, es de considerar </w:t>
      </w:r>
      <w:r w:rsidR="00245E5E" w:rsidRPr="00DA6634">
        <w:rPr>
          <w:rFonts w:ascii="Arial" w:hAnsi="Arial" w:cs="Arial"/>
          <w:sz w:val="16"/>
          <w:szCs w:val="16"/>
        </w:rPr>
        <w:t xml:space="preserve">que </w:t>
      </w:r>
      <w:r w:rsidR="00234FAF" w:rsidRPr="00DA6634">
        <w:rPr>
          <w:rFonts w:ascii="Arial" w:hAnsi="Arial" w:cs="Arial"/>
          <w:sz w:val="16"/>
          <w:szCs w:val="16"/>
        </w:rPr>
        <w:t>resulta ser improcedente la solicitud</w:t>
      </w:r>
      <w:r w:rsidR="00245E5E" w:rsidRPr="00DA6634">
        <w:rPr>
          <w:rFonts w:ascii="Arial" w:hAnsi="Arial" w:cs="Arial"/>
          <w:sz w:val="16"/>
          <w:szCs w:val="16"/>
        </w:rPr>
        <w:t xml:space="preserve"> del el C. </w:t>
      </w:r>
      <w:r w:rsidR="00245E5E" w:rsidRPr="00DA6634">
        <w:rPr>
          <w:rFonts w:ascii="Arial" w:hAnsi="Arial" w:cs="Arial"/>
          <w:b/>
          <w:bCs/>
          <w:sz w:val="16"/>
          <w:szCs w:val="16"/>
          <w:lang w:val="es-ES"/>
        </w:rPr>
        <w:t>MARIO ALBERTO ABURTO MONTOY</w:t>
      </w:r>
      <w:r w:rsidR="00245E5E" w:rsidRPr="00DA6634">
        <w:rPr>
          <w:rFonts w:ascii="Arial" w:eastAsia="Arial Unicode MS" w:hAnsi="Arial" w:cs="Arial"/>
          <w:sz w:val="16"/>
          <w:szCs w:val="16"/>
        </w:rPr>
        <w:t xml:space="preserve"> candidatos propietario de la </w:t>
      </w:r>
      <w:r w:rsidR="007531E4">
        <w:rPr>
          <w:rFonts w:ascii="Arial" w:eastAsia="Arial Unicode MS" w:hAnsi="Arial" w:cs="Arial"/>
          <w:sz w:val="16"/>
          <w:szCs w:val="16"/>
        </w:rPr>
        <w:t>f</w:t>
      </w:r>
      <w:r w:rsidR="00245E5E" w:rsidRPr="00DA6634">
        <w:rPr>
          <w:rFonts w:ascii="Arial" w:eastAsia="Arial Unicode MS" w:hAnsi="Arial" w:cs="Arial"/>
          <w:sz w:val="16"/>
          <w:szCs w:val="16"/>
        </w:rPr>
        <w:t xml:space="preserve">ormula </w:t>
      </w:r>
      <w:r w:rsidR="007531E4">
        <w:rPr>
          <w:rFonts w:ascii="Arial" w:eastAsia="Arial Unicode MS" w:hAnsi="Arial" w:cs="Arial"/>
          <w:sz w:val="16"/>
          <w:szCs w:val="16"/>
        </w:rPr>
        <w:t>NEGRA</w:t>
      </w:r>
      <w:r w:rsidR="00245E5E" w:rsidRPr="00DA6634">
        <w:rPr>
          <w:rFonts w:ascii="Arial" w:eastAsia="Arial Unicode MS" w:hAnsi="Arial" w:cs="Arial"/>
          <w:sz w:val="16"/>
          <w:szCs w:val="16"/>
        </w:rPr>
        <w:t>, respecto</w:t>
      </w:r>
      <w:r w:rsidR="00234FAF" w:rsidRPr="00DA6634">
        <w:rPr>
          <w:rFonts w:ascii="Arial" w:hAnsi="Arial" w:cs="Arial"/>
          <w:sz w:val="16"/>
          <w:szCs w:val="16"/>
        </w:rPr>
        <w:t xml:space="preserve"> la cancelación del registro de la planilla </w:t>
      </w:r>
      <w:r w:rsidR="008A0A8D">
        <w:rPr>
          <w:rFonts w:ascii="Arial" w:hAnsi="Arial" w:cs="Arial"/>
          <w:sz w:val="16"/>
          <w:szCs w:val="16"/>
        </w:rPr>
        <w:t>GRIS</w:t>
      </w:r>
      <w:r w:rsidR="00234FAF" w:rsidRPr="00DA6634">
        <w:rPr>
          <w:rFonts w:ascii="Arial" w:hAnsi="Arial" w:cs="Arial"/>
          <w:sz w:val="16"/>
          <w:szCs w:val="16"/>
        </w:rPr>
        <w:t xml:space="preserve"> encabezada por Wilfrido Villamonte Martínez</w:t>
      </w:r>
      <w:r w:rsidR="00245E5E" w:rsidRPr="00DA6634">
        <w:rPr>
          <w:rFonts w:ascii="Arial" w:hAnsi="Arial" w:cs="Arial"/>
          <w:sz w:val="16"/>
          <w:szCs w:val="16"/>
        </w:rPr>
        <w:t xml:space="preserve">, toda vez que con los medios de prueba ofrecidos no </w:t>
      </w:r>
      <w:r w:rsidR="007315F8" w:rsidRPr="00DA6634">
        <w:rPr>
          <w:rFonts w:ascii="Arial" w:hAnsi="Arial" w:cs="Arial"/>
          <w:sz w:val="16"/>
          <w:szCs w:val="16"/>
        </w:rPr>
        <w:t>fueron las idóneas para demostrar que se infringió lo establecido en l</w:t>
      </w:r>
      <w:r w:rsidR="00282B4F" w:rsidRPr="00DA6634">
        <w:rPr>
          <w:rFonts w:ascii="Arial" w:hAnsi="Arial" w:cs="Arial"/>
          <w:sz w:val="16"/>
          <w:szCs w:val="16"/>
        </w:rPr>
        <w:t>os</w:t>
      </w:r>
      <w:r w:rsidR="007315F8" w:rsidRPr="00DA6634">
        <w:rPr>
          <w:rFonts w:ascii="Arial" w:hAnsi="Arial" w:cs="Arial"/>
          <w:sz w:val="16"/>
          <w:szCs w:val="16"/>
        </w:rPr>
        <w:t xml:space="preserve"> artículo</w:t>
      </w:r>
      <w:r w:rsidR="00282B4F" w:rsidRPr="00DA6634">
        <w:rPr>
          <w:rFonts w:ascii="Arial" w:hAnsi="Arial" w:cs="Arial"/>
          <w:sz w:val="16"/>
          <w:szCs w:val="16"/>
        </w:rPr>
        <w:t>s</w:t>
      </w:r>
      <w:r w:rsidR="007315F8" w:rsidRPr="00DA6634">
        <w:rPr>
          <w:rFonts w:ascii="Arial" w:hAnsi="Arial" w:cs="Arial"/>
          <w:sz w:val="16"/>
          <w:szCs w:val="16"/>
        </w:rPr>
        <w:t xml:space="preserve">  13, 14 en su fracción I, 15  de la Ley de Procedimientos para la Elección de Comisarios Municipales del Estado de Campeche y correlativamente los artículos 20 y 21 fracción I del Reglamento para la Elección de Comisarios del Municipio de Campeche.</w:t>
      </w:r>
    </w:p>
    <w:p w14:paraId="71073449" w14:textId="32DF8057" w:rsidR="003054C1" w:rsidRPr="00DA6634" w:rsidRDefault="00731F9E" w:rsidP="007315F8">
      <w:pPr>
        <w:ind w:firstLine="709"/>
        <w:jc w:val="both"/>
        <w:rPr>
          <w:rFonts w:ascii="Arial" w:hAnsi="Arial" w:cs="Arial"/>
          <w:bCs/>
          <w:sz w:val="16"/>
          <w:szCs w:val="16"/>
        </w:rPr>
      </w:pPr>
      <w:r w:rsidRPr="00DA6634">
        <w:rPr>
          <w:rFonts w:ascii="Arial" w:hAnsi="Arial" w:cs="Arial"/>
          <w:b/>
          <w:sz w:val="16"/>
          <w:szCs w:val="16"/>
          <w:lang w:val="es-ES"/>
        </w:rPr>
        <w:t xml:space="preserve"> </w:t>
      </w:r>
    </w:p>
    <w:p w14:paraId="011FCF73" w14:textId="1BAB6BBE" w:rsidR="00682293" w:rsidRPr="00DA6634" w:rsidRDefault="003054C1" w:rsidP="002D6349">
      <w:pPr>
        <w:ind w:left="708"/>
        <w:jc w:val="both"/>
        <w:rPr>
          <w:rFonts w:ascii="Arial" w:eastAsia="Arial Unicode MS" w:hAnsi="Arial" w:cs="Arial"/>
          <w:sz w:val="16"/>
          <w:szCs w:val="16"/>
        </w:rPr>
      </w:pPr>
      <w:r w:rsidRPr="00DA6634">
        <w:rPr>
          <w:rFonts w:ascii="Arial" w:hAnsi="Arial" w:cs="Arial"/>
          <w:b/>
          <w:sz w:val="16"/>
          <w:szCs w:val="16"/>
        </w:rPr>
        <w:t xml:space="preserve">CUARTO.- </w:t>
      </w:r>
      <w:r w:rsidRPr="00DA6634">
        <w:rPr>
          <w:rFonts w:ascii="Arial" w:hAnsi="Arial" w:cs="Arial"/>
          <w:bCs/>
          <w:sz w:val="16"/>
          <w:szCs w:val="16"/>
        </w:rPr>
        <w:t xml:space="preserve">Que en ese contexto, </w:t>
      </w:r>
      <w:r w:rsidR="00667EC5" w:rsidRPr="00DA6634">
        <w:rPr>
          <w:rFonts w:ascii="Arial" w:hAnsi="Arial" w:cs="Arial"/>
          <w:bCs/>
          <w:sz w:val="16"/>
          <w:szCs w:val="16"/>
        </w:rPr>
        <w:t>el recurrente</w:t>
      </w:r>
      <w:r w:rsidR="00667EC5" w:rsidRPr="00DA6634">
        <w:rPr>
          <w:rFonts w:ascii="Arial" w:hAnsi="Arial" w:cs="Arial"/>
          <w:sz w:val="16"/>
          <w:szCs w:val="16"/>
        </w:rPr>
        <w:t xml:space="preserve"> solicita en término del artículo 553, fracción IV, inciso b) de la Ley de Instituciones y Procedimientos Electorales del Estado de Campeche, realice nuevamente el cómputo de la votación de la elección de comisario de Samulá, a efecto de dotar de certeza </w:t>
      </w:r>
      <w:r w:rsidR="00920B00" w:rsidRPr="00DA6634">
        <w:rPr>
          <w:rFonts w:ascii="Arial" w:hAnsi="Arial" w:cs="Arial"/>
          <w:sz w:val="16"/>
          <w:szCs w:val="16"/>
        </w:rPr>
        <w:t>e</w:t>
      </w:r>
      <w:r w:rsidR="00667EC5" w:rsidRPr="00DA6634">
        <w:rPr>
          <w:rFonts w:ascii="Arial" w:hAnsi="Arial" w:cs="Arial"/>
          <w:sz w:val="16"/>
          <w:szCs w:val="16"/>
        </w:rPr>
        <w:t xml:space="preserve">l resultado de dicha elección. Al </w:t>
      </w:r>
      <w:r w:rsidR="00682293" w:rsidRPr="00DA6634">
        <w:rPr>
          <w:rFonts w:ascii="Arial" w:hAnsi="Arial" w:cs="Arial"/>
          <w:sz w:val="16"/>
          <w:szCs w:val="16"/>
        </w:rPr>
        <w:t>respecto</w:t>
      </w:r>
      <w:r w:rsidR="000C30D0" w:rsidRPr="00DA6634">
        <w:rPr>
          <w:rFonts w:ascii="Arial" w:hAnsi="Arial" w:cs="Arial"/>
          <w:sz w:val="16"/>
          <w:szCs w:val="16"/>
        </w:rPr>
        <w:t>,</w:t>
      </w:r>
      <w:r w:rsidR="00682293" w:rsidRPr="00DA6634">
        <w:rPr>
          <w:rFonts w:ascii="Arial" w:hAnsi="Arial" w:cs="Arial"/>
          <w:sz w:val="16"/>
          <w:szCs w:val="16"/>
        </w:rPr>
        <w:t xml:space="preserve"> esta comisión edilicia </w:t>
      </w:r>
      <w:r w:rsidR="00920B00" w:rsidRPr="00DA6634">
        <w:rPr>
          <w:rFonts w:ascii="Arial" w:hAnsi="Arial" w:cs="Arial"/>
          <w:sz w:val="16"/>
          <w:szCs w:val="16"/>
        </w:rPr>
        <w:t>determina</w:t>
      </w:r>
      <w:r w:rsidR="00920B00" w:rsidRPr="00DA6634">
        <w:rPr>
          <w:rFonts w:ascii="Arial" w:eastAsia="Arial Unicode MS" w:hAnsi="Arial" w:cs="Arial"/>
          <w:sz w:val="16"/>
          <w:szCs w:val="16"/>
        </w:rPr>
        <w:t xml:space="preserve"> improcedente el </w:t>
      </w:r>
      <w:r w:rsidR="00920B00" w:rsidRPr="00DA6634">
        <w:rPr>
          <w:rFonts w:ascii="Arial" w:hAnsi="Arial" w:cs="Arial"/>
          <w:sz w:val="16"/>
          <w:szCs w:val="16"/>
        </w:rPr>
        <w:t>nuevo el cómputo de la votación</w:t>
      </w:r>
      <w:r w:rsidR="000C30D0" w:rsidRPr="00DA6634">
        <w:rPr>
          <w:rFonts w:ascii="Arial" w:hAnsi="Arial" w:cs="Arial"/>
          <w:sz w:val="16"/>
          <w:szCs w:val="16"/>
        </w:rPr>
        <w:t xml:space="preserve">, </w:t>
      </w:r>
      <w:r w:rsidR="00682293" w:rsidRPr="00DA6634">
        <w:rPr>
          <w:rFonts w:ascii="Arial" w:eastAsia="Arial Unicode MS" w:hAnsi="Arial" w:cs="Arial"/>
          <w:sz w:val="16"/>
          <w:szCs w:val="16"/>
        </w:rPr>
        <w:t xml:space="preserve">en virtud de que esta autoridad municipal se encuentra impedida toda vez que ni la Ley de Procedimientos para la Elección de Comisarios Municipales del Estado de Campeche ni el Reglamento para la Elección de Comisarios en el Municipio de Campeche, contemplan dicho procedimiento de recuento de votos de cada una de las mesas receptoras de la votación de elección de comisario municipal, y que de acceder este autoridad a la pretensión del candidato de la formula </w:t>
      </w:r>
      <w:r w:rsidR="000C30D0" w:rsidRPr="00DA6634">
        <w:rPr>
          <w:rFonts w:ascii="Arial" w:eastAsia="Arial Unicode MS" w:hAnsi="Arial" w:cs="Arial"/>
          <w:sz w:val="16"/>
          <w:szCs w:val="16"/>
        </w:rPr>
        <w:t>negra</w:t>
      </w:r>
      <w:r w:rsidR="00682293" w:rsidRPr="00DA6634">
        <w:rPr>
          <w:rFonts w:ascii="Arial" w:eastAsia="Arial Unicode MS" w:hAnsi="Arial" w:cs="Arial"/>
          <w:sz w:val="16"/>
          <w:szCs w:val="16"/>
        </w:rPr>
        <w:t>, se estaría incurriendo en una violación a la ley y al reglamento, toda vez el</w:t>
      </w:r>
      <w:r w:rsidR="00820530" w:rsidRPr="00DA6634">
        <w:rPr>
          <w:rFonts w:ascii="Arial" w:eastAsia="Arial Unicode MS" w:hAnsi="Arial" w:cs="Arial"/>
          <w:sz w:val="16"/>
          <w:szCs w:val="16"/>
        </w:rPr>
        <w:t xml:space="preserve"> supuesto coloquial</w:t>
      </w:r>
      <w:r w:rsidR="00862E28" w:rsidRPr="00DA6634">
        <w:rPr>
          <w:rFonts w:ascii="Arial" w:eastAsia="Arial Unicode MS" w:hAnsi="Arial" w:cs="Arial"/>
          <w:sz w:val="16"/>
          <w:szCs w:val="16"/>
        </w:rPr>
        <w:t xml:space="preserve"> </w:t>
      </w:r>
      <w:r w:rsidR="00862E28" w:rsidRPr="00DA6634">
        <w:rPr>
          <w:rFonts w:ascii="Arial" w:eastAsia="Arial Unicode MS" w:hAnsi="Arial" w:cs="Arial"/>
          <w:i/>
          <w:iCs/>
          <w:sz w:val="16"/>
          <w:szCs w:val="16"/>
        </w:rPr>
        <w:t xml:space="preserve">de </w:t>
      </w:r>
      <w:r w:rsidR="00682293" w:rsidRPr="00DA6634">
        <w:rPr>
          <w:rFonts w:ascii="Arial" w:eastAsia="Arial Unicode MS" w:hAnsi="Arial" w:cs="Arial"/>
          <w:i/>
          <w:iCs/>
          <w:sz w:val="16"/>
          <w:szCs w:val="16"/>
        </w:rPr>
        <w:t>que lo que no esta prohibido esta permitido</w:t>
      </w:r>
      <w:r w:rsidR="00682293" w:rsidRPr="00DA6634">
        <w:rPr>
          <w:rFonts w:ascii="Arial" w:eastAsia="Arial Unicode MS" w:hAnsi="Arial" w:cs="Arial"/>
          <w:sz w:val="16"/>
          <w:szCs w:val="16"/>
        </w:rPr>
        <w:t xml:space="preserve">, </w:t>
      </w:r>
      <w:r w:rsidR="00820530" w:rsidRPr="00DA6634">
        <w:rPr>
          <w:rFonts w:ascii="Arial" w:eastAsia="Arial Unicode MS" w:hAnsi="Arial" w:cs="Arial"/>
          <w:sz w:val="16"/>
          <w:szCs w:val="16"/>
        </w:rPr>
        <w:t xml:space="preserve">esto </w:t>
      </w:r>
      <w:r w:rsidR="00682293" w:rsidRPr="00DA6634">
        <w:rPr>
          <w:rFonts w:ascii="Arial" w:eastAsia="Arial Unicode MS" w:hAnsi="Arial" w:cs="Arial"/>
          <w:sz w:val="16"/>
          <w:szCs w:val="16"/>
        </w:rPr>
        <w:t xml:space="preserve">solo aplica para los particulares, no para  </w:t>
      </w:r>
      <w:r w:rsidR="00820530" w:rsidRPr="00DA6634">
        <w:rPr>
          <w:rFonts w:ascii="Arial" w:eastAsia="Arial Unicode MS" w:hAnsi="Arial" w:cs="Arial"/>
          <w:sz w:val="16"/>
          <w:szCs w:val="16"/>
        </w:rPr>
        <w:t>instituciones</w:t>
      </w:r>
      <w:r w:rsidR="00682293" w:rsidRPr="00DA6634">
        <w:rPr>
          <w:rFonts w:ascii="Arial" w:eastAsia="Arial Unicode MS" w:hAnsi="Arial" w:cs="Arial"/>
          <w:sz w:val="16"/>
          <w:szCs w:val="16"/>
        </w:rPr>
        <w:t xml:space="preserve"> pública</w:t>
      </w:r>
      <w:r w:rsidR="00820530" w:rsidRPr="00DA6634">
        <w:rPr>
          <w:rFonts w:ascii="Arial" w:eastAsia="Arial Unicode MS" w:hAnsi="Arial" w:cs="Arial"/>
          <w:sz w:val="16"/>
          <w:szCs w:val="16"/>
        </w:rPr>
        <w:t>s</w:t>
      </w:r>
      <w:r w:rsidR="00682293" w:rsidRPr="00DA6634">
        <w:rPr>
          <w:rFonts w:ascii="Arial" w:eastAsia="Arial Unicode MS" w:hAnsi="Arial" w:cs="Arial"/>
          <w:sz w:val="16"/>
          <w:szCs w:val="16"/>
        </w:rPr>
        <w:t xml:space="preserve">, </w:t>
      </w:r>
      <w:r w:rsidR="00820530" w:rsidRPr="00DA6634">
        <w:rPr>
          <w:rFonts w:ascii="Arial" w:eastAsia="Arial Unicode MS" w:hAnsi="Arial" w:cs="Arial"/>
          <w:sz w:val="16"/>
          <w:szCs w:val="16"/>
        </w:rPr>
        <w:t>en razón que</w:t>
      </w:r>
      <w:r w:rsidR="00682293" w:rsidRPr="00DA6634">
        <w:rPr>
          <w:rFonts w:ascii="Arial" w:eastAsia="Arial Unicode MS" w:hAnsi="Arial" w:cs="Arial"/>
          <w:sz w:val="16"/>
          <w:szCs w:val="16"/>
        </w:rPr>
        <w:t xml:space="preserve"> todo acto de autoridad debe estar regulado y sustentado por una norma jurídica, de no ser así el acto es ilegal, tal y como se manifiesta en la siguiente tesis jurisprudencial:</w:t>
      </w:r>
    </w:p>
    <w:p w14:paraId="3C661BF6" w14:textId="77777777" w:rsidR="00682293" w:rsidRPr="00DA6634" w:rsidRDefault="00682293" w:rsidP="00682293">
      <w:pPr>
        <w:jc w:val="both"/>
        <w:rPr>
          <w:rFonts w:ascii="Arial" w:eastAsia="Arial Unicode MS" w:hAnsi="Arial" w:cs="Arial"/>
          <w:sz w:val="16"/>
          <w:szCs w:val="16"/>
        </w:rPr>
      </w:pPr>
    </w:p>
    <w:p w14:paraId="344B7427" w14:textId="77777777" w:rsidR="00682293" w:rsidRPr="00DA6634" w:rsidRDefault="00682293" w:rsidP="002D6349">
      <w:pPr>
        <w:ind w:firstLine="708"/>
        <w:jc w:val="both"/>
        <w:rPr>
          <w:rFonts w:ascii="Arial" w:eastAsia="Arial Unicode MS" w:hAnsi="Arial" w:cs="Arial"/>
          <w:b/>
          <w:sz w:val="16"/>
          <w:szCs w:val="16"/>
        </w:rPr>
      </w:pPr>
      <w:r w:rsidRPr="00DA6634">
        <w:rPr>
          <w:rFonts w:ascii="Arial" w:eastAsia="Arial Unicode MS" w:hAnsi="Arial" w:cs="Arial"/>
          <w:b/>
          <w:sz w:val="16"/>
          <w:szCs w:val="16"/>
        </w:rPr>
        <w:t xml:space="preserve">LO QUE SOLO TIENE PERMITIDO LA AUTORIDAD </w:t>
      </w:r>
    </w:p>
    <w:p w14:paraId="4DB3BB8F" w14:textId="77777777" w:rsidR="00682293" w:rsidRPr="00DA6634" w:rsidRDefault="00682293" w:rsidP="00682293">
      <w:pPr>
        <w:jc w:val="both"/>
        <w:rPr>
          <w:rFonts w:ascii="Arial" w:eastAsia="Arial Unicode MS" w:hAnsi="Arial" w:cs="Arial"/>
          <w:b/>
          <w:sz w:val="16"/>
          <w:szCs w:val="16"/>
        </w:rPr>
      </w:pPr>
    </w:p>
    <w:p w14:paraId="032F2A0E" w14:textId="77777777" w:rsidR="00682293" w:rsidRPr="00DA6634" w:rsidRDefault="00682293" w:rsidP="002D6349">
      <w:pPr>
        <w:ind w:left="708"/>
        <w:jc w:val="both"/>
        <w:rPr>
          <w:rFonts w:ascii="Arial" w:eastAsia="Arial Unicode MS" w:hAnsi="Arial" w:cs="Arial"/>
          <w:sz w:val="16"/>
          <w:szCs w:val="16"/>
        </w:rPr>
      </w:pPr>
      <w:r w:rsidRPr="00DA6634">
        <w:rPr>
          <w:rFonts w:ascii="Arial" w:eastAsia="Arial Unicode MS" w:hAnsi="Arial" w:cs="Arial"/>
          <w:sz w:val="16"/>
          <w:szCs w:val="16"/>
        </w:rPr>
        <w:t xml:space="preserve">La </w:t>
      </w:r>
      <w:r w:rsidRPr="00DA6634">
        <w:rPr>
          <w:rFonts w:ascii="Arial" w:eastAsia="Arial Unicode MS" w:hAnsi="Arial" w:cs="Arial"/>
          <w:sz w:val="16"/>
          <w:szCs w:val="16"/>
          <w:lang w:val="es-ES"/>
        </w:rPr>
        <w:t xml:space="preserve">Constitución </w:t>
      </w:r>
      <w:r w:rsidRPr="00DA6634">
        <w:rPr>
          <w:rFonts w:ascii="Arial" w:eastAsia="Arial Unicode MS" w:hAnsi="Arial" w:cs="Arial"/>
          <w:sz w:val="16"/>
          <w:szCs w:val="16"/>
        </w:rPr>
        <w:t>Mexicana de 1917 consagra en el primer párrafo del artículo 16, en el Principio de Legalidad, que, según ha interpretado la Suprema Corte de Justicia, Constituye una de las bases fundamentales del Estado de Derecho.</w:t>
      </w:r>
    </w:p>
    <w:p w14:paraId="436D0B0A" w14:textId="77777777" w:rsidR="00682293" w:rsidRPr="00DA6634" w:rsidRDefault="00682293" w:rsidP="00682293">
      <w:pPr>
        <w:jc w:val="both"/>
        <w:rPr>
          <w:rFonts w:ascii="Arial" w:eastAsia="Arial Unicode MS" w:hAnsi="Arial" w:cs="Arial"/>
          <w:sz w:val="16"/>
          <w:szCs w:val="16"/>
        </w:rPr>
      </w:pPr>
    </w:p>
    <w:p w14:paraId="494D6211" w14:textId="77777777" w:rsidR="00682293" w:rsidRPr="00DA6634" w:rsidRDefault="00682293" w:rsidP="002D6349">
      <w:pPr>
        <w:ind w:left="708"/>
        <w:jc w:val="both"/>
        <w:rPr>
          <w:rFonts w:ascii="Arial" w:eastAsia="Arial Unicode MS" w:hAnsi="Arial" w:cs="Arial"/>
          <w:sz w:val="16"/>
          <w:szCs w:val="16"/>
        </w:rPr>
      </w:pPr>
      <w:r w:rsidRPr="00DA6634">
        <w:rPr>
          <w:rFonts w:ascii="Arial" w:eastAsia="Arial Unicode MS" w:hAnsi="Arial" w:cs="Arial"/>
          <w:sz w:val="16"/>
          <w:szCs w:val="16"/>
        </w:rPr>
        <w:t xml:space="preserve">La interpretación del Alto Tribunal ha reconocido este amplio significado del primer párrafo del artículo 16 constitucional. </w:t>
      </w:r>
      <w:r w:rsidRPr="00DA6634">
        <w:rPr>
          <w:rFonts w:ascii="Arial" w:eastAsia="Arial Unicode MS" w:hAnsi="Arial" w:cs="Arial"/>
          <w:sz w:val="16"/>
          <w:szCs w:val="16"/>
          <w:lang w:val="es-ES"/>
        </w:rPr>
        <w:t xml:space="preserve">Así </w:t>
      </w:r>
      <w:r w:rsidRPr="00DA6634">
        <w:rPr>
          <w:rFonts w:ascii="Arial" w:eastAsia="Arial Unicode MS" w:hAnsi="Arial" w:cs="Arial"/>
          <w:sz w:val="16"/>
          <w:szCs w:val="16"/>
        </w:rPr>
        <w:t>la Corte Suprema de Justicia de la Nación ha sostenido, en tesis de Jurisprudencia que “LAS AUTORIDADES SOLO PUEDEN HACER AQUELLO PARA LO QUE EXPRESAMENTE LES FACULTAN LAS LEYES, EN EL ENTENDIDO DE QUE ESTAS, A SU VEZ, CONSTITUYEN LA MANIFESTACIÓN DE LA VOLUNTAD GENERAL”; Y así mismo que dentro “del sistema constitucional que nos rige, ninguna autoridad puede dictar disposición alguna que no encuentre apoyo en un precepto de Ley” que el “requisito de fundamentación y motivación exigido por el artículo 16 constitucional (…) implica una obligación para las autoridades de cualquier categoría que estas sean, de actuar con apego a las leyes y a la propia constitución”, que dentro de nuestro régimen constitucional, las autoridades no tienen más facultades que las que expresamente les atribuye la ley”, y que “los actos de autoridades administrativas que no estén autorizados por ley alguna, importan violación de garantías”.</w:t>
      </w:r>
    </w:p>
    <w:p w14:paraId="0AA881F1" w14:textId="77777777" w:rsidR="002D6349" w:rsidRDefault="002D6349" w:rsidP="002D6349">
      <w:pPr>
        <w:ind w:firstLine="708"/>
        <w:jc w:val="both"/>
        <w:rPr>
          <w:rFonts w:ascii="Arial" w:eastAsia="Arial Unicode MS" w:hAnsi="Arial" w:cs="Arial"/>
          <w:sz w:val="16"/>
          <w:szCs w:val="16"/>
        </w:rPr>
      </w:pPr>
    </w:p>
    <w:p w14:paraId="03CEC32F" w14:textId="20EBA1BD" w:rsidR="00682293" w:rsidRPr="00DA6634" w:rsidRDefault="00682293" w:rsidP="002D6349">
      <w:pPr>
        <w:ind w:left="708"/>
        <w:jc w:val="both"/>
        <w:rPr>
          <w:rFonts w:ascii="Arial" w:eastAsia="Arial Unicode MS" w:hAnsi="Arial" w:cs="Arial"/>
          <w:sz w:val="16"/>
          <w:szCs w:val="16"/>
          <w:lang w:val="es-ES"/>
        </w:rPr>
      </w:pPr>
      <w:r w:rsidRPr="00DA6634">
        <w:rPr>
          <w:rFonts w:ascii="Arial" w:eastAsia="Arial Unicode MS" w:hAnsi="Arial" w:cs="Arial"/>
          <w:sz w:val="16"/>
          <w:szCs w:val="16"/>
        </w:rPr>
        <w:t xml:space="preserve">Por ello, el principio de legalidad previsto en el primer párrafo del artículo 16 debe ser entendido dentro de estas ideas, pues son las que han inspirado el surgimiento del Estado de </w:t>
      </w:r>
      <w:r w:rsidRPr="00DA6634">
        <w:rPr>
          <w:rFonts w:ascii="Arial" w:eastAsia="Arial Unicode MS" w:hAnsi="Arial" w:cs="Arial"/>
          <w:sz w:val="16"/>
          <w:szCs w:val="16"/>
          <w:lang w:val="es-ES"/>
        </w:rPr>
        <w:t>Derecho. La Ley a que se refiere el principio de legalidad contenido en el artículo 16 es la disposición general, abstracta e impersonal aprobada por el órgano legislativo, electo por el sufragio libre del pueblo.</w:t>
      </w:r>
    </w:p>
    <w:p w14:paraId="2E22945A" w14:textId="7D8DA974" w:rsidR="00682293" w:rsidRPr="00DA6634" w:rsidRDefault="00682293" w:rsidP="00682293">
      <w:pPr>
        <w:jc w:val="both"/>
        <w:rPr>
          <w:rFonts w:ascii="Arial" w:eastAsia="Arial Unicode MS" w:hAnsi="Arial" w:cs="Arial"/>
          <w:sz w:val="16"/>
          <w:szCs w:val="16"/>
          <w:lang w:val="es-ES"/>
        </w:rPr>
      </w:pPr>
    </w:p>
    <w:p w14:paraId="7FA215F6" w14:textId="77777777" w:rsidR="00682293" w:rsidRPr="00DA6634" w:rsidRDefault="00682293" w:rsidP="002D6349">
      <w:pPr>
        <w:ind w:left="708"/>
        <w:jc w:val="both"/>
        <w:rPr>
          <w:rFonts w:ascii="Arial" w:eastAsia="Arial Unicode MS" w:hAnsi="Arial" w:cs="Arial"/>
          <w:sz w:val="16"/>
          <w:szCs w:val="16"/>
          <w:lang w:val="es-ES"/>
        </w:rPr>
      </w:pPr>
      <w:r w:rsidRPr="00DA6634">
        <w:rPr>
          <w:rFonts w:ascii="Arial" w:eastAsia="Arial Unicode MS" w:hAnsi="Arial" w:cs="Arial"/>
          <w:sz w:val="16"/>
          <w:szCs w:val="16"/>
          <w:lang w:val="es-ES"/>
        </w:rPr>
        <w:lastRenderedPageBreak/>
        <w:t>Este principio obliga a que la administración pública se someta a la norma dictada por el Congreso, ajustando sus actuaciones en todo momento a una ley preexistente. La ley constituye el límite de la administración. En virtud de este principio no se aceptan ya poderes personales; todo el poder es el de la Ley, toda la autoridad que puede ejercitarse es la propia de la ley; solo “en nombre de la ley” “en nombre de la ley” se puede exigir la obediencia.</w:t>
      </w:r>
    </w:p>
    <w:p w14:paraId="08317356" w14:textId="77777777" w:rsidR="00682293" w:rsidRPr="00DA6634" w:rsidRDefault="00682293" w:rsidP="00682293">
      <w:pPr>
        <w:jc w:val="both"/>
        <w:rPr>
          <w:rFonts w:ascii="Arial" w:eastAsia="Arial Unicode MS" w:hAnsi="Arial" w:cs="Arial"/>
          <w:sz w:val="16"/>
          <w:szCs w:val="16"/>
          <w:lang w:val="es-ES"/>
        </w:rPr>
      </w:pPr>
    </w:p>
    <w:p w14:paraId="6C224C2F" w14:textId="77777777" w:rsidR="00682293" w:rsidRPr="00DA6634" w:rsidRDefault="00682293" w:rsidP="002D6349">
      <w:pPr>
        <w:ind w:left="708"/>
        <w:jc w:val="both"/>
        <w:rPr>
          <w:rFonts w:ascii="Arial" w:eastAsia="Arial Unicode MS" w:hAnsi="Arial" w:cs="Arial"/>
          <w:sz w:val="16"/>
          <w:szCs w:val="16"/>
          <w:lang w:val="es-ES"/>
        </w:rPr>
      </w:pPr>
      <w:r w:rsidRPr="00DA6634">
        <w:rPr>
          <w:rFonts w:ascii="Arial" w:eastAsia="Arial Unicode MS" w:hAnsi="Arial" w:cs="Arial"/>
          <w:sz w:val="16"/>
          <w:szCs w:val="16"/>
          <w:lang w:val="es-ES"/>
        </w:rPr>
        <w:t>Las autoridades administrativas no pueden basarse, a falta de leyes expresas, en el ejercicio de las facultades discrecionales de la administración pública, pues en tal caso el proceder o las determinaciones de dichas autoridades administrativas se extralimitarían al grado de que los particulares quedarían sujetos a su capricho; Al contrario, las autoridades administrativas deben ceñir sus determinaciones a los términos claros y precisos de la ley, porque de lo contrario esas determinaciones conculcarían violación de garantías individuales, Además, cabe destacar; la legalidad no implica la convivencia dentro de cualquier ley, sino de una ley que se produzca dentro de la Constitución y con garantías plenas de los derechos fundamentales, es decir, no se vale cualquier contenido de la ley, toda la autoridad sino solo aquel contenido que sea conforme a la constitución y los derechos humanos. Es decir, el principio de la legalidad no debe ser entendido como el referido a un tipo de norma específica, sino al ordenamiento entero, a lo que Hauriou llamaba el bloque de legalidad” (constitución de leyes, reglamentos, principios generales); o también llamado por Merkl “principio de juridicidad” de la administración; y más recientemente también se le ha denominado “principio de constitucionalidad” La aplicación del principio de legalidad es tan universal, que incluso ha sido incorporado dentro de los principios jurídicos de la comunidad Europea.</w:t>
      </w:r>
    </w:p>
    <w:p w14:paraId="7AD18BC6" w14:textId="77777777" w:rsidR="00682293" w:rsidRPr="00DA6634" w:rsidRDefault="00682293" w:rsidP="00682293">
      <w:pPr>
        <w:jc w:val="both"/>
        <w:rPr>
          <w:rFonts w:ascii="Arial" w:eastAsia="Arial Unicode MS" w:hAnsi="Arial" w:cs="Arial"/>
          <w:sz w:val="16"/>
          <w:szCs w:val="16"/>
          <w:lang w:val="es-ES"/>
        </w:rPr>
      </w:pPr>
    </w:p>
    <w:p w14:paraId="53EC2FED" w14:textId="77777777" w:rsidR="00682293" w:rsidRPr="00DA6634" w:rsidRDefault="00682293" w:rsidP="002D6349">
      <w:pPr>
        <w:ind w:firstLine="708"/>
        <w:jc w:val="both"/>
        <w:rPr>
          <w:rFonts w:ascii="Arial" w:eastAsia="Arial Unicode MS" w:hAnsi="Arial" w:cs="Arial"/>
          <w:sz w:val="16"/>
          <w:szCs w:val="16"/>
          <w:lang w:val="es-ES"/>
        </w:rPr>
      </w:pPr>
      <w:r w:rsidRPr="00DA6634">
        <w:rPr>
          <w:rFonts w:ascii="Arial" w:eastAsia="Arial Unicode MS" w:hAnsi="Arial" w:cs="Arial"/>
          <w:sz w:val="16"/>
          <w:szCs w:val="16"/>
          <w:lang w:val="es-ES"/>
        </w:rPr>
        <w:t>Texto obtenido del libro “LOS PRINCIPIOS DEL PROCEDIMIENTO ADMINISTRATIVO” de Miguel Alejandro López Olvera</w:t>
      </w:r>
    </w:p>
    <w:p w14:paraId="26F780D3" w14:textId="77777777" w:rsidR="00682293" w:rsidRPr="00DA6634" w:rsidRDefault="00682293" w:rsidP="002D6349">
      <w:pPr>
        <w:ind w:firstLine="708"/>
        <w:jc w:val="both"/>
        <w:rPr>
          <w:rFonts w:ascii="Arial" w:eastAsia="Arial Unicode MS" w:hAnsi="Arial" w:cs="Arial"/>
          <w:sz w:val="16"/>
          <w:szCs w:val="16"/>
          <w:lang w:val="es-ES"/>
        </w:rPr>
      </w:pPr>
      <w:r w:rsidRPr="00DA6634">
        <w:rPr>
          <w:rFonts w:ascii="Arial" w:eastAsia="Arial Unicode MS" w:hAnsi="Arial" w:cs="Arial"/>
          <w:sz w:val="16"/>
          <w:szCs w:val="16"/>
          <w:lang w:val="es-ES"/>
        </w:rPr>
        <w:t>Suprema Corte de Justicia de la Nación.</w:t>
      </w:r>
    </w:p>
    <w:p w14:paraId="0015DD72" w14:textId="77777777" w:rsidR="00682293" w:rsidRPr="00DA6634" w:rsidRDefault="00682293" w:rsidP="002D6349">
      <w:pPr>
        <w:ind w:left="708"/>
        <w:jc w:val="both"/>
        <w:rPr>
          <w:rFonts w:ascii="Arial" w:eastAsia="Arial Unicode MS" w:hAnsi="Arial" w:cs="Arial"/>
          <w:sz w:val="16"/>
          <w:szCs w:val="16"/>
          <w:lang w:val="es-ES"/>
        </w:rPr>
      </w:pPr>
      <w:r w:rsidRPr="00DA6634">
        <w:rPr>
          <w:rFonts w:ascii="Arial" w:eastAsia="Arial Unicode MS" w:hAnsi="Arial" w:cs="Arial"/>
          <w:sz w:val="16"/>
          <w:szCs w:val="16"/>
          <w:lang w:val="es-ES"/>
        </w:rPr>
        <w:t>Tesis 2005766. IV. 2°.A..51 K (10ª.). Tribunales Colegiados de Circuito. Décima Época. Gaceta del Semanario Judicial de la Federación. Libro 3, febrero de 2014, pag. 2239.</w:t>
      </w:r>
    </w:p>
    <w:p w14:paraId="6ECCE76D" w14:textId="77777777" w:rsidR="007E351F" w:rsidRDefault="007E351F" w:rsidP="007315F8">
      <w:pPr>
        <w:ind w:firstLine="708"/>
        <w:jc w:val="both"/>
        <w:rPr>
          <w:rFonts w:ascii="Arial" w:hAnsi="Arial" w:cs="Arial"/>
          <w:bCs/>
          <w:sz w:val="16"/>
          <w:szCs w:val="16"/>
        </w:rPr>
      </w:pPr>
    </w:p>
    <w:p w14:paraId="781D6A22" w14:textId="4263363C" w:rsidR="003054C1" w:rsidRPr="00DA6634" w:rsidRDefault="00862E28" w:rsidP="002D6349">
      <w:pPr>
        <w:ind w:left="708"/>
        <w:jc w:val="both"/>
        <w:rPr>
          <w:rFonts w:ascii="Arial" w:hAnsi="Arial" w:cs="Arial"/>
          <w:sz w:val="16"/>
          <w:szCs w:val="16"/>
        </w:rPr>
      </w:pPr>
      <w:r w:rsidRPr="00DA6634">
        <w:rPr>
          <w:rFonts w:ascii="Arial" w:hAnsi="Arial" w:cs="Arial"/>
          <w:b/>
          <w:sz w:val="16"/>
          <w:szCs w:val="16"/>
        </w:rPr>
        <w:t>QUINTO</w:t>
      </w:r>
      <w:r w:rsidR="003054C1" w:rsidRPr="00DA6634">
        <w:rPr>
          <w:rFonts w:ascii="Arial" w:hAnsi="Arial" w:cs="Arial"/>
          <w:b/>
          <w:sz w:val="16"/>
          <w:szCs w:val="16"/>
        </w:rPr>
        <w:t xml:space="preserve">. - </w:t>
      </w:r>
      <w:r w:rsidR="003054C1" w:rsidRPr="00DA6634">
        <w:rPr>
          <w:rFonts w:ascii="Arial" w:hAnsi="Arial" w:cs="Arial"/>
          <w:sz w:val="16"/>
          <w:szCs w:val="16"/>
        </w:rPr>
        <w:t>Visto lo anterior, los integrantes de estas comisiones consideran que debe determinarse de conformidad a los principios establecidos por el artículo 59 Fracción IV de la Ley Orgánica de los Municipios del Estado de Campeche y 69 del Reglamento Interior del H. Ayuntamiento para el Municipio de Campeche.</w:t>
      </w:r>
    </w:p>
    <w:p w14:paraId="390454EC" w14:textId="77777777" w:rsidR="003054C1" w:rsidRPr="00DA6634" w:rsidRDefault="003054C1" w:rsidP="00862E28">
      <w:pPr>
        <w:jc w:val="both"/>
        <w:rPr>
          <w:rFonts w:ascii="Arial" w:hAnsi="Arial" w:cs="Arial"/>
          <w:b/>
          <w:sz w:val="16"/>
          <w:szCs w:val="16"/>
        </w:rPr>
      </w:pPr>
    </w:p>
    <w:p w14:paraId="763AB534" w14:textId="6301B1E5" w:rsidR="003054C1" w:rsidRPr="00DA6634" w:rsidRDefault="00862E28" w:rsidP="002D6349">
      <w:pPr>
        <w:ind w:firstLine="708"/>
        <w:jc w:val="both"/>
        <w:rPr>
          <w:rFonts w:ascii="Arial" w:hAnsi="Arial" w:cs="Arial"/>
          <w:b/>
          <w:sz w:val="16"/>
          <w:szCs w:val="16"/>
        </w:rPr>
      </w:pPr>
      <w:r w:rsidRPr="00DA6634">
        <w:rPr>
          <w:rFonts w:ascii="Arial" w:hAnsi="Arial" w:cs="Arial"/>
          <w:b/>
          <w:sz w:val="16"/>
          <w:szCs w:val="16"/>
        </w:rPr>
        <w:t>SEXTO</w:t>
      </w:r>
      <w:r w:rsidR="003054C1" w:rsidRPr="00DA6634">
        <w:rPr>
          <w:rFonts w:ascii="Arial" w:hAnsi="Arial" w:cs="Arial"/>
          <w:b/>
          <w:sz w:val="16"/>
          <w:szCs w:val="16"/>
        </w:rPr>
        <w:t>. -</w:t>
      </w:r>
      <w:r w:rsidR="003054C1" w:rsidRPr="00DA6634">
        <w:rPr>
          <w:rFonts w:ascii="Arial" w:hAnsi="Arial" w:cs="Arial"/>
          <w:sz w:val="16"/>
          <w:szCs w:val="16"/>
        </w:rPr>
        <w:t>Por los motivos y razonamientos expuestos,</w:t>
      </w:r>
      <w:r w:rsidR="003054C1" w:rsidRPr="00DA6634">
        <w:rPr>
          <w:rFonts w:ascii="Arial" w:hAnsi="Arial" w:cs="Arial"/>
          <w:bCs/>
          <w:sz w:val="16"/>
          <w:szCs w:val="16"/>
        </w:rPr>
        <w:t xml:space="preserve"> los integrantes de estas comisiones, </w:t>
      </w:r>
      <w:r w:rsidR="003054C1" w:rsidRPr="00DA6634">
        <w:rPr>
          <w:rFonts w:ascii="Arial" w:hAnsi="Arial" w:cs="Arial"/>
          <w:sz w:val="16"/>
          <w:szCs w:val="16"/>
        </w:rPr>
        <w:t>estiman procedente emitir el siguiente:</w:t>
      </w:r>
    </w:p>
    <w:p w14:paraId="3AB931A9" w14:textId="77777777" w:rsidR="003054C1" w:rsidRPr="00DA6634" w:rsidRDefault="003054C1" w:rsidP="00862E28">
      <w:pPr>
        <w:tabs>
          <w:tab w:val="left" w:pos="1134"/>
        </w:tabs>
        <w:jc w:val="both"/>
        <w:rPr>
          <w:rFonts w:ascii="Arial" w:hAnsi="Arial" w:cs="Arial"/>
          <w:b/>
          <w:bCs/>
          <w:sz w:val="16"/>
          <w:szCs w:val="16"/>
        </w:rPr>
      </w:pPr>
    </w:p>
    <w:p w14:paraId="6DB2FC1B" w14:textId="77777777" w:rsidR="003054C1" w:rsidRPr="00DA6634" w:rsidRDefault="003054C1" w:rsidP="003054C1">
      <w:pPr>
        <w:ind w:left="709"/>
        <w:jc w:val="center"/>
        <w:rPr>
          <w:rFonts w:ascii="Arial" w:hAnsi="Arial" w:cs="Arial"/>
          <w:b/>
          <w:sz w:val="16"/>
          <w:szCs w:val="16"/>
        </w:rPr>
      </w:pPr>
      <w:r w:rsidRPr="00DA6634">
        <w:rPr>
          <w:rFonts w:ascii="Arial" w:hAnsi="Arial" w:cs="Arial"/>
          <w:b/>
          <w:sz w:val="16"/>
          <w:szCs w:val="16"/>
        </w:rPr>
        <w:t>DICTAMEN</w:t>
      </w:r>
    </w:p>
    <w:p w14:paraId="067E7E3D" w14:textId="77777777" w:rsidR="003054C1" w:rsidRPr="00DA6634" w:rsidRDefault="003054C1" w:rsidP="003054C1">
      <w:pPr>
        <w:ind w:left="709"/>
        <w:jc w:val="center"/>
        <w:rPr>
          <w:rFonts w:ascii="Arial" w:hAnsi="Arial" w:cs="Arial"/>
          <w:b/>
          <w:sz w:val="16"/>
          <w:szCs w:val="16"/>
        </w:rPr>
      </w:pPr>
    </w:p>
    <w:p w14:paraId="17C1017E" w14:textId="07840D8B" w:rsidR="00282B4F" w:rsidRPr="00DA6634" w:rsidRDefault="003054C1" w:rsidP="002D6349">
      <w:pPr>
        <w:ind w:left="708"/>
        <w:jc w:val="both"/>
        <w:rPr>
          <w:rFonts w:ascii="Arial" w:hAnsi="Arial" w:cs="Arial"/>
          <w:bCs/>
          <w:sz w:val="16"/>
          <w:szCs w:val="16"/>
        </w:rPr>
      </w:pPr>
      <w:r w:rsidRPr="00DA6634">
        <w:rPr>
          <w:rFonts w:ascii="Arial" w:hAnsi="Arial" w:cs="Arial"/>
          <w:b/>
          <w:sz w:val="16"/>
          <w:szCs w:val="16"/>
        </w:rPr>
        <w:t xml:space="preserve">PRIMERO: </w:t>
      </w:r>
      <w:r w:rsidRPr="00DA6634">
        <w:rPr>
          <w:rFonts w:ascii="Arial" w:hAnsi="Arial" w:cs="Arial"/>
          <w:bCs/>
          <w:sz w:val="16"/>
          <w:szCs w:val="16"/>
        </w:rPr>
        <w:t>Resulta inexistente la vulneración atribuida a</w:t>
      </w:r>
      <w:r w:rsidR="00282B4F" w:rsidRPr="00DA6634">
        <w:rPr>
          <w:rFonts w:ascii="Arial" w:hAnsi="Arial" w:cs="Arial"/>
          <w:bCs/>
          <w:sz w:val="16"/>
          <w:szCs w:val="16"/>
        </w:rPr>
        <w:t>l</w:t>
      </w:r>
      <w:r w:rsidRPr="00DA6634">
        <w:rPr>
          <w:rFonts w:ascii="Arial" w:hAnsi="Arial" w:cs="Arial"/>
          <w:bCs/>
          <w:sz w:val="16"/>
          <w:szCs w:val="16"/>
        </w:rPr>
        <w:t xml:space="preserve"> denunciado</w:t>
      </w:r>
      <w:r w:rsidR="00282B4F" w:rsidRPr="00DA6634">
        <w:rPr>
          <w:rFonts w:ascii="Arial" w:hAnsi="Arial" w:cs="Arial"/>
          <w:bCs/>
          <w:sz w:val="16"/>
          <w:szCs w:val="16"/>
        </w:rPr>
        <w:t xml:space="preserve"> por infracciones a </w:t>
      </w:r>
      <w:r w:rsidR="00282B4F" w:rsidRPr="00DA6634">
        <w:rPr>
          <w:rFonts w:ascii="Arial" w:hAnsi="Arial" w:cs="Arial"/>
          <w:sz w:val="16"/>
          <w:szCs w:val="16"/>
        </w:rPr>
        <w:t>los artículos 13, 14 en su fracción I, 15 de la Ley de Procedimientos para la Elección de Comisarios Municipales del Estado de Campeche y correlativamente los artículos 20 y 21 fracción I del Reglamento para la Elección de Comisarios del Municipio de Campeche</w:t>
      </w:r>
    </w:p>
    <w:p w14:paraId="0A758199" w14:textId="77777777" w:rsidR="00282B4F" w:rsidRPr="00DA6634" w:rsidRDefault="00282B4F" w:rsidP="003054C1">
      <w:pPr>
        <w:ind w:left="709"/>
        <w:jc w:val="both"/>
        <w:rPr>
          <w:rFonts w:ascii="Arial" w:hAnsi="Arial" w:cs="Arial"/>
          <w:bCs/>
          <w:sz w:val="16"/>
          <w:szCs w:val="16"/>
        </w:rPr>
      </w:pPr>
    </w:p>
    <w:p w14:paraId="7E9E023C" w14:textId="534235D1" w:rsidR="003C5A57" w:rsidRPr="00DA6634" w:rsidRDefault="003054C1" w:rsidP="002D6349">
      <w:pPr>
        <w:ind w:left="708"/>
        <w:jc w:val="both"/>
        <w:rPr>
          <w:rFonts w:ascii="Arial" w:hAnsi="Arial" w:cs="Arial"/>
          <w:b/>
          <w:sz w:val="16"/>
          <w:szCs w:val="16"/>
        </w:rPr>
      </w:pPr>
      <w:r w:rsidRPr="00DA6634">
        <w:rPr>
          <w:rFonts w:ascii="Arial" w:hAnsi="Arial" w:cs="Arial"/>
          <w:b/>
          <w:bCs/>
          <w:sz w:val="16"/>
          <w:szCs w:val="16"/>
        </w:rPr>
        <w:t>SEGUNDO.</w:t>
      </w:r>
      <w:r w:rsidRPr="00DA6634">
        <w:rPr>
          <w:rFonts w:ascii="Arial" w:hAnsi="Arial" w:cs="Arial"/>
          <w:sz w:val="16"/>
          <w:szCs w:val="16"/>
        </w:rPr>
        <w:t xml:space="preserve"> Es improcedente </w:t>
      </w:r>
      <w:r w:rsidRPr="00DA6634">
        <w:rPr>
          <w:rFonts w:ascii="Arial" w:eastAsia="Arial Unicode MS" w:hAnsi="Arial" w:cs="Arial"/>
          <w:sz w:val="16"/>
          <w:szCs w:val="16"/>
        </w:rPr>
        <w:t xml:space="preserve">la solicitud de </w:t>
      </w:r>
      <w:r w:rsidR="00282B4F" w:rsidRPr="00DA6634">
        <w:rPr>
          <w:rFonts w:ascii="Arial" w:hAnsi="Arial" w:cs="Arial"/>
          <w:sz w:val="16"/>
          <w:szCs w:val="16"/>
        </w:rPr>
        <w:t xml:space="preserve">cancelación del registro de la planilla </w:t>
      </w:r>
      <w:r w:rsidR="007E351F">
        <w:rPr>
          <w:rFonts w:ascii="Arial" w:hAnsi="Arial" w:cs="Arial"/>
          <w:sz w:val="16"/>
          <w:szCs w:val="16"/>
        </w:rPr>
        <w:t xml:space="preserve">GRIS </w:t>
      </w:r>
      <w:r w:rsidR="00282B4F" w:rsidRPr="00DA6634">
        <w:rPr>
          <w:rFonts w:ascii="Arial" w:hAnsi="Arial" w:cs="Arial"/>
          <w:sz w:val="16"/>
          <w:szCs w:val="16"/>
        </w:rPr>
        <w:t xml:space="preserve">encabezada por </w:t>
      </w:r>
      <w:r w:rsidR="003C5A57" w:rsidRPr="00DA6634">
        <w:rPr>
          <w:rFonts w:ascii="Arial" w:hAnsi="Arial" w:cs="Arial"/>
          <w:sz w:val="16"/>
          <w:szCs w:val="16"/>
        </w:rPr>
        <w:t xml:space="preserve">el C. </w:t>
      </w:r>
      <w:r w:rsidR="00E67416">
        <w:rPr>
          <w:rFonts w:ascii="Arial" w:hAnsi="Arial" w:cs="Arial"/>
          <w:b/>
          <w:bCs/>
          <w:sz w:val="16"/>
          <w:szCs w:val="16"/>
          <w:lang w:val="es-ES"/>
        </w:rPr>
        <w:t>WILFRIDO VILLAMONTES MARTÍNEZ</w:t>
      </w:r>
      <w:r w:rsidR="003C5A57" w:rsidRPr="00DA6634">
        <w:rPr>
          <w:rFonts w:ascii="Arial" w:eastAsia="Arial Unicode MS" w:hAnsi="Arial" w:cs="Arial"/>
          <w:sz w:val="16"/>
          <w:szCs w:val="16"/>
        </w:rPr>
        <w:t xml:space="preserve"> candidato propietario</w:t>
      </w:r>
      <w:r w:rsidR="003C5A57" w:rsidRPr="00DA6634">
        <w:rPr>
          <w:rFonts w:ascii="Arial" w:hAnsi="Arial" w:cs="Arial"/>
          <w:sz w:val="16"/>
          <w:szCs w:val="16"/>
        </w:rPr>
        <w:t xml:space="preserve">, </w:t>
      </w:r>
      <w:r w:rsidRPr="00DA6634">
        <w:rPr>
          <w:rFonts w:ascii="Arial" w:eastAsia="Arial Unicode MS" w:hAnsi="Arial" w:cs="Arial"/>
          <w:sz w:val="16"/>
          <w:szCs w:val="16"/>
        </w:rPr>
        <w:t xml:space="preserve">por los motivos expuestos en el considerando </w:t>
      </w:r>
      <w:r w:rsidR="00357BB5" w:rsidRPr="00DA6634">
        <w:rPr>
          <w:rFonts w:ascii="Arial" w:eastAsia="Arial Unicode MS" w:hAnsi="Arial" w:cs="Arial"/>
          <w:sz w:val="16"/>
          <w:szCs w:val="16"/>
        </w:rPr>
        <w:t>TERCERO</w:t>
      </w:r>
      <w:r w:rsidRPr="00DA6634">
        <w:rPr>
          <w:rFonts w:ascii="Arial" w:eastAsia="Arial Unicode MS" w:hAnsi="Arial" w:cs="Arial"/>
          <w:sz w:val="16"/>
          <w:szCs w:val="16"/>
        </w:rPr>
        <w:t xml:space="preserve"> del presente resolutivo</w:t>
      </w:r>
      <w:r w:rsidRPr="00DA6634">
        <w:rPr>
          <w:rFonts w:ascii="Arial" w:hAnsi="Arial" w:cs="Arial"/>
          <w:b/>
          <w:sz w:val="16"/>
          <w:szCs w:val="16"/>
        </w:rPr>
        <w:t>.</w:t>
      </w:r>
    </w:p>
    <w:p w14:paraId="475B71BF" w14:textId="77777777" w:rsidR="003C5A57" w:rsidRPr="00DA6634" w:rsidRDefault="003C5A57" w:rsidP="003C5A57">
      <w:pPr>
        <w:ind w:left="709"/>
        <w:jc w:val="both"/>
        <w:rPr>
          <w:rFonts w:ascii="Arial" w:hAnsi="Arial" w:cs="Arial"/>
          <w:b/>
          <w:sz w:val="16"/>
          <w:szCs w:val="16"/>
        </w:rPr>
      </w:pPr>
    </w:p>
    <w:p w14:paraId="3FF7AFE2" w14:textId="5994AF80" w:rsidR="003C5A57" w:rsidRPr="00DA6634" w:rsidRDefault="003054C1" w:rsidP="002D6349">
      <w:pPr>
        <w:ind w:left="708"/>
        <w:jc w:val="both"/>
        <w:rPr>
          <w:rFonts w:ascii="Arial" w:hAnsi="Arial" w:cs="Arial"/>
          <w:sz w:val="16"/>
          <w:szCs w:val="16"/>
        </w:rPr>
      </w:pPr>
      <w:r w:rsidRPr="00DA6634">
        <w:rPr>
          <w:rFonts w:ascii="Arial" w:hAnsi="Arial" w:cs="Arial"/>
          <w:b/>
          <w:sz w:val="16"/>
          <w:szCs w:val="16"/>
        </w:rPr>
        <w:t>TERCERO</w:t>
      </w:r>
      <w:r w:rsidRPr="00DA6634">
        <w:rPr>
          <w:rFonts w:ascii="Arial" w:hAnsi="Arial" w:cs="Arial"/>
          <w:sz w:val="16"/>
          <w:szCs w:val="16"/>
        </w:rPr>
        <w:t xml:space="preserve">: </w:t>
      </w:r>
      <w:r w:rsidR="003C5A57" w:rsidRPr="00DA6634">
        <w:rPr>
          <w:rFonts w:ascii="Arial" w:hAnsi="Arial" w:cs="Arial"/>
          <w:sz w:val="16"/>
          <w:szCs w:val="16"/>
        </w:rPr>
        <w:t xml:space="preserve">Es improcedente </w:t>
      </w:r>
      <w:r w:rsidR="00EB3F82" w:rsidRPr="00DA6634">
        <w:rPr>
          <w:rFonts w:ascii="Arial" w:hAnsi="Arial" w:cs="Arial"/>
          <w:sz w:val="16"/>
          <w:szCs w:val="16"/>
        </w:rPr>
        <w:t>la solicitud de nuevo el cómputo de la votación de la elección de comisario de Samulá</w:t>
      </w:r>
      <w:r w:rsidR="003C5A57" w:rsidRPr="00DA6634">
        <w:rPr>
          <w:rFonts w:ascii="Arial" w:eastAsia="Arial Unicode MS" w:hAnsi="Arial" w:cs="Arial"/>
          <w:sz w:val="16"/>
          <w:szCs w:val="16"/>
        </w:rPr>
        <w:t xml:space="preserve">, </w:t>
      </w:r>
      <w:r w:rsidR="00EB3F82" w:rsidRPr="00DA6634">
        <w:rPr>
          <w:rFonts w:ascii="Arial" w:eastAsia="Arial Unicode MS" w:hAnsi="Arial" w:cs="Arial"/>
          <w:sz w:val="16"/>
          <w:szCs w:val="16"/>
        </w:rPr>
        <w:t>toda vez</w:t>
      </w:r>
      <w:r w:rsidR="00357BB5" w:rsidRPr="00DA6634">
        <w:rPr>
          <w:rFonts w:ascii="Arial" w:eastAsia="Arial Unicode MS" w:hAnsi="Arial" w:cs="Arial"/>
          <w:sz w:val="16"/>
          <w:szCs w:val="16"/>
        </w:rPr>
        <w:t xml:space="preserve"> que</w:t>
      </w:r>
      <w:r w:rsidR="00E67416">
        <w:rPr>
          <w:rFonts w:ascii="Arial" w:eastAsia="Arial Unicode MS" w:hAnsi="Arial" w:cs="Arial"/>
          <w:sz w:val="16"/>
          <w:szCs w:val="16"/>
        </w:rPr>
        <w:t>,</w:t>
      </w:r>
      <w:r w:rsidR="00EB3F82" w:rsidRPr="00DA6634">
        <w:rPr>
          <w:rFonts w:ascii="Arial" w:eastAsia="Arial Unicode MS" w:hAnsi="Arial" w:cs="Arial"/>
          <w:sz w:val="16"/>
          <w:szCs w:val="16"/>
        </w:rPr>
        <w:t xml:space="preserve"> </w:t>
      </w:r>
      <w:r w:rsidR="00E67416">
        <w:rPr>
          <w:rFonts w:ascii="Arial" w:eastAsia="Arial Unicode MS" w:hAnsi="Arial" w:cs="Arial"/>
          <w:sz w:val="16"/>
          <w:szCs w:val="16"/>
        </w:rPr>
        <w:t xml:space="preserve">esta </w:t>
      </w:r>
      <w:r w:rsidR="00E67416" w:rsidRPr="00DA6634">
        <w:rPr>
          <w:rFonts w:ascii="Arial" w:eastAsia="Arial Unicode MS" w:hAnsi="Arial" w:cs="Arial"/>
          <w:sz w:val="16"/>
          <w:szCs w:val="16"/>
        </w:rPr>
        <w:t xml:space="preserve">condición </w:t>
      </w:r>
      <w:r w:rsidR="00EB3F82" w:rsidRPr="00DA6634">
        <w:rPr>
          <w:rFonts w:ascii="Arial" w:eastAsia="Arial Unicode MS" w:hAnsi="Arial" w:cs="Arial"/>
          <w:sz w:val="16"/>
          <w:szCs w:val="16"/>
        </w:rPr>
        <w:t xml:space="preserve">no </w:t>
      </w:r>
      <w:r w:rsidR="003C5A57" w:rsidRPr="00DA6634">
        <w:rPr>
          <w:rFonts w:ascii="Arial" w:eastAsia="Arial Unicode MS" w:hAnsi="Arial" w:cs="Arial"/>
          <w:sz w:val="16"/>
          <w:szCs w:val="16"/>
        </w:rPr>
        <w:t xml:space="preserve">esta regulada por la Ley de Procedimientos para la Elección de Comisarios Municipales del Estado de Campeche y por el Reglamento de Elección de Comisarios en el Municipio de Campeche, y conforme a lo consagrado en la tesis jurisprudencial trascrita en el considerando </w:t>
      </w:r>
      <w:r w:rsidR="00357BB5" w:rsidRPr="00DA6634">
        <w:rPr>
          <w:rFonts w:ascii="Arial" w:eastAsia="Arial Unicode MS" w:hAnsi="Arial" w:cs="Arial"/>
          <w:sz w:val="16"/>
          <w:szCs w:val="16"/>
        </w:rPr>
        <w:t>CUARTO</w:t>
      </w:r>
      <w:r w:rsidR="003C5A57" w:rsidRPr="00DA6634">
        <w:rPr>
          <w:rFonts w:ascii="Arial" w:eastAsia="Arial Unicode MS" w:hAnsi="Arial" w:cs="Arial"/>
          <w:sz w:val="16"/>
          <w:szCs w:val="16"/>
        </w:rPr>
        <w:t xml:space="preserve"> de este resolutivo</w:t>
      </w:r>
      <w:r w:rsidR="003C5A57" w:rsidRPr="00DA6634">
        <w:rPr>
          <w:rFonts w:ascii="Arial" w:hAnsi="Arial" w:cs="Arial"/>
          <w:b/>
          <w:sz w:val="16"/>
          <w:szCs w:val="16"/>
        </w:rPr>
        <w:t>.</w:t>
      </w:r>
    </w:p>
    <w:p w14:paraId="182F57B2" w14:textId="1C2337C3" w:rsidR="003C5A57" w:rsidRPr="00DA6634" w:rsidRDefault="003C5A57" w:rsidP="003054C1">
      <w:pPr>
        <w:ind w:left="709"/>
        <w:jc w:val="both"/>
        <w:rPr>
          <w:rFonts w:ascii="Arial" w:hAnsi="Arial" w:cs="Arial"/>
          <w:sz w:val="16"/>
          <w:szCs w:val="16"/>
        </w:rPr>
      </w:pPr>
    </w:p>
    <w:p w14:paraId="0DBFF543" w14:textId="77777777" w:rsidR="003054C1" w:rsidRPr="00DA6634" w:rsidRDefault="003054C1" w:rsidP="002D6349">
      <w:pPr>
        <w:ind w:firstLine="708"/>
        <w:jc w:val="both"/>
        <w:rPr>
          <w:rFonts w:ascii="Arial" w:hAnsi="Arial" w:cs="Arial"/>
          <w:sz w:val="16"/>
          <w:szCs w:val="16"/>
        </w:rPr>
      </w:pPr>
      <w:r w:rsidRPr="00DA6634">
        <w:rPr>
          <w:rFonts w:ascii="Arial" w:hAnsi="Arial" w:cs="Arial"/>
          <w:b/>
          <w:sz w:val="16"/>
          <w:szCs w:val="16"/>
        </w:rPr>
        <w:t xml:space="preserve">CUARTO: </w:t>
      </w:r>
      <w:r w:rsidRPr="00DA6634">
        <w:rPr>
          <w:rFonts w:ascii="Arial" w:hAnsi="Arial" w:cs="Arial"/>
          <w:sz w:val="16"/>
          <w:szCs w:val="16"/>
        </w:rPr>
        <w:t>Cúmplase.</w:t>
      </w:r>
    </w:p>
    <w:bookmarkEnd w:id="0"/>
    <w:p w14:paraId="1830C8DC" w14:textId="77777777" w:rsidR="003054C1" w:rsidRPr="00DA6634" w:rsidRDefault="003054C1" w:rsidP="003054C1">
      <w:pPr>
        <w:ind w:left="709"/>
        <w:jc w:val="both"/>
        <w:rPr>
          <w:rFonts w:ascii="Arial" w:eastAsia="Arial Unicode MS" w:hAnsi="Arial" w:cs="Arial"/>
          <w:b/>
          <w:sz w:val="16"/>
          <w:szCs w:val="16"/>
        </w:rPr>
      </w:pPr>
    </w:p>
    <w:p w14:paraId="35773221" w14:textId="68574BCB" w:rsidR="001D0DC7" w:rsidRPr="00DA6634" w:rsidRDefault="003054C1" w:rsidP="003054C1">
      <w:pPr>
        <w:ind w:left="709"/>
        <w:jc w:val="both"/>
        <w:rPr>
          <w:rFonts w:ascii="Arial" w:hAnsi="Arial" w:cs="Arial"/>
          <w:b/>
          <w:color w:val="1D1B11"/>
          <w:sz w:val="16"/>
          <w:szCs w:val="16"/>
        </w:rPr>
      </w:pPr>
      <w:r w:rsidRPr="00DA6634">
        <w:rPr>
          <w:rFonts w:ascii="Arial" w:eastAsia="Arial Unicode MS" w:hAnsi="Arial" w:cs="Arial"/>
          <w:b/>
          <w:sz w:val="16"/>
          <w:szCs w:val="16"/>
        </w:rPr>
        <w:t xml:space="preserve">ASÍ LO DICTAMINARON LOS INTEGRANTES DE LAS COMISIONES </w:t>
      </w:r>
      <w:r w:rsidRPr="00DA6634">
        <w:rPr>
          <w:rFonts w:ascii="Arial" w:hAnsi="Arial" w:cs="Arial"/>
          <w:b/>
          <w:color w:val="0D0D0D" w:themeColor="text1" w:themeTint="F2"/>
          <w:sz w:val="16"/>
          <w:szCs w:val="16"/>
        </w:rPr>
        <w:t xml:space="preserve">DE </w:t>
      </w:r>
      <w:r w:rsidRPr="00DA6634">
        <w:rPr>
          <w:rFonts w:ascii="Arial" w:hAnsi="Arial" w:cs="Arial"/>
          <w:b/>
          <w:sz w:val="16"/>
          <w:szCs w:val="16"/>
        </w:rPr>
        <w:t>ASUNTOS JURÍDICOS Y REGULARIZACIÓN DE LA TENENCIA DE LA TIERRA Y ATENCIÓN A JUNTAS Y COMISARÍAS MUNICIPALES,</w:t>
      </w:r>
      <w:r w:rsidRPr="00DA6634">
        <w:rPr>
          <w:rFonts w:ascii="Arial" w:eastAsia="Arial Unicode MS" w:hAnsi="Arial" w:cs="Arial"/>
          <w:b/>
          <w:sz w:val="16"/>
          <w:szCs w:val="16"/>
        </w:rPr>
        <w:t xml:space="preserve"> DEL H. AYUNTAMIENTO DEL MUNICIPIO DE CAMPECHE, EL DÍA </w:t>
      </w:r>
      <w:r w:rsidR="002D6349">
        <w:rPr>
          <w:rFonts w:ascii="Arial" w:eastAsia="Arial Unicode MS" w:hAnsi="Arial" w:cs="Arial"/>
          <w:b/>
          <w:sz w:val="16"/>
          <w:szCs w:val="16"/>
        </w:rPr>
        <w:t>23</w:t>
      </w:r>
      <w:r w:rsidRPr="00DA6634">
        <w:rPr>
          <w:rFonts w:ascii="Arial" w:eastAsia="Arial Unicode MS" w:hAnsi="Arial" w:cs="Arial"/>
          <w:b/>
          <w:sz w:val="16"/>
          <w:szCs w:val="16"/>
        </w:rPr>
        <w:t xml:space="preserve"> DE NOVIEMBRE DE DOS MIL VEINTIUNO, EN LA CIUDAD DE SAN FRANCISCO DE CAMPECHE, ESTADO DE CAMPECHE.</w:t>
      </w:r>
      <w:r w:rsidR="00846E3C" w:rsidRPr="00DA6634">
        <w:rPr>
          <w:rFonts w:ascii="Arial" w:eastAsia="Arial Unicode MS" w:hAnsi="Arial" w:cs="Arial"/>
          <w:b/>
          <w:sz w:val="16"/>
          <w:szCs w:val="16"/>
        </w:rPr>
        <w:t xml:space="preserve"> </w:t>
      </w:r>
      <w:r w:rsidR="002B1833" w:rsidRPr="00DA6634">
        <w:rPr>
          <w:rFonts w:ascii="Arial" w:hAnsi="Arial" w:cs="Arial"/>
          <w:b/>
          <w:sz w:val="16"/>
          <w:szCs w:val="16"/>
          <w:lang w:val="es-MX"/>
        </w:rPr>
        <w:t>YESMY YARET DEL PILAR CASTILLO COUOH SÍNDIC</w:t>
      </w:r>
      <w:r w:rsidR="002B1833" w:rsidRPr="00DA6634">
        <w:rPr>
          <w:rFonts w:ascii="Arial" w:hAnsi="Arial" w:cs="Arial"/>
          <w:b/>
          <w:sz w:val="16"/>
          <w:szCs w:val="16"/>
        </w:rPr>
        <w:t>A</w:t>
      </w:r>
      <w:r w:rsidR="002B1833" w:rsidRPr="00DA6634">
        <w:rPr>
          <w:rFonts w:ascii="Arial" w:hAnsi="Arial" w:cs="Arial"/>
          <w:b/>
          <w:sz w:val="16"/>
          <w:szCs w:val="16"/>
          <w:lang w:val="es-MX"/>
        </w:rPr>
        <w:t xml:space="preserve"> DE ASUNTOS JURÍDICOS</w:t>
      </w:r>
      <w:r w:rsidR="00846E3C" w:rsidRPr="00DA6634">
        <w:rPr>
          <w:rFonts w:ascii="Arial" w:hAnsi="Arial" w:cs="Arial"/>
          <w:b/>
          <w:sz w:val="16"/>
          <w:szCs w:val="16"/>
        </w:rPr>
        <w:t xml:space="preserve">, </w:t>
      </w:r>
      <w:r w:rsidR="002B1833" w:rsidRPr="00DA6634">
        <w:rPr>
          <w:rFonts w:ascii="Arial" w:hAnsi="Arial" w:cs="Arial"/>
          <w:b/>
          <w:sz w:val="16"/>
          <w:szCs w:val="16"/>
          <w:lang w:val="es-MX"/>
        </w:rPr>
        <w:t>MARTHA ALEJANDRA CAMACHO SANCHEZ</w:t>
      </w:r>
      <w:r w:rsidR="002B1833" w:rsidRPr="00DA6634">
        <w:rPr>
          <w:rFonts w:ascii="Arial" w:hAnsi="Arial" w:cs="Arial"/>
          <w:b/>
          <w:sz w:val="16"/>
          <w:szCs w:val="16"/>
        </w:rPr>
        <w:t xml:space="preserve">, </w:t>
      </w:r>
      <w:r w:rsidR="002B1833" w:rsidRPr="00DA6634">
        <w:rPr>
          <w:rFonts w:ascii="Arial" w:hAnsi="Arial" w:cs="Arial"/>
          <w:b/>
          <w:sz w:val="16"/>
          <w:szCs w:val="16"/>
          <w:lang w:val="es-MX"/>
        </w:rPr>
        <w:t>SEGUND</w:t>
      </w:r>
      <w:r w:rsidR="00F048A2" w:rsidRPr="00DA6634">
        <w:rPr>
          <w:rFonts w:ascii="Arial" w:hAnsi="Arial" w:cs="Arial"/>
          <w:b/>
          <w:sz w:val="16"/>
          <w:szCs w:val="16"/>
          <w:lang w:val="es-MX"/>
        </w:rPr>
        <w:t>A</w:t>
      </w:r>
      <w:r w:rsidR="002B1833" w:rsidRPr="00DA6634">
        <w:rPr>
          <w:rFonts w:ascii="Arial" w:hAnsi="Arial" w:cs="Arial"/>
          <w:b/>
          <w:sz w:val="16"/>
          <w:szCs w:val="16"/>
          <w:lang w:val="es-MX"/>
        </w:rPr>
        <w:t xml:space="preserve"> REGIDOR</w:t>
      </w:r>
      <w:r w:rsidR="00F048A2" w:rsidRPr="00DA6634">
        <w:rPr>
          <w:rFonts w:ascii="Arial" w:hAnsi="Arial" w:cs="Arial"/>
          <w:b/>
          <w:sz w:val="16"/>
          <w:szCs w:val="16"/>
          <w:lang w:val="es-MX"/>
        </w:rPr>
        <w:t>A</w:t>
      </w:r>
      <w:r w:rsidR="00846E3C" w:rsidRPr="00DA6634">
        <w:rPr>
          <w:rFonts w:ascii="Arial" w:hAnsi="Arial" w:cs="Arial"/>
          <w:b/>
          <w:sz w:val="16"/>
          <w:szCs w:val="16"/>
        </w:rPr>
        <w:t xml:space="preserve">, CARLOS JORGE OPENGO PEREZ, SÉPTIMO REGIDOR, </w:t>
      </w:r>
      <w:r w:rsidR="00846E3C" w:rsidRPr="00DA6634">
        <w:rPr>
          <w:rFonts w:ascii="Arial" w:hAnsi="Arial" w:cs="Arial"/>
          <w:b/>
          <w:color w:val="000000"/>
          <w:sz w:val="16"/>
          <w:szCs w:val="16"/>
        </w:rPr>
        <w:t xml:space="preserve">DIANA LUISA AGUILAR RUELAS, </w:t>
      </w:r>
      <w:r w:rsidR="00846E3C" w:rsidRPr="00DA6634">
        <w:rPr>
          <w:rFonts w:ascii="Arial" w:eastAsia="SimSun" w:hAnsi="Arial" w:cs="Arial"/>
          <w:b/>
          <w:color w:val="000000"/>
          <w:sz w:val="16"/>
          <w:szCs w:val="16"/>
          <w:lang w:eastAsia="zh-CN"/>
        </w:rPr>
        <w:t xml:space="preserve">CUARTA REGIDORA, </w:t>
      </w:r>
      <w:r w:rsidR="00846E3C" w:rsidRPr="00DA6634">
        <w:rPr>
          <w:rFonts w:ascii="Arial" w:hAnsi="Arial" w:cs="Arial"/>
          <w:b/>
          <w:color w:val="000000"/>
          <w:sz w:val="16"/>
          <w:szCs w:val="16"/>
        </w:rPr>
        <w:t xml:space="preserve">LISBET DEL ROSARIO RÍOS, </w:t>
      </w:r>
      <w:r w:rsidR="00846E3C" w:rsidRPr="00DA6634">
        <w:rPr>
          <w:rFonts w:ascii="Arial" w:eastAsia="SimSun" w:hAnsi="Arial" w:cs="Arial"/>
          <w:b/>
          <w:color w:val="000000"/>
          <w:sz w:val="16"/>
          <w:szCs w:val="16"/>
          <w:lang w:eastAsia="zh-CN"/>
        </w:rPr>
        <w:t xml:space="preserve">SEXTA REGIDORA, Y </w:t>
      </w:r>
      <w:r w:rsidR="00846E3C" w:rsidRPr="00DA6634">
        <w:rPr>
          <w:rFonts w:ascii="Arial" w:hAnsi="Arial" w:cs="Arial"/>
          <w:b/>
          <w:sz w:val="16"/>
          <w:szCs w:val="16"/>
        </w:rPr>
        <w:t xml:space="preserve">ANA ALICIA MEX SOBERANIS, SINDICA </w:t>
      </w:r>
      <w:r w:rsidR="00846E3C" w:rsidRPr="00DA6634">
        <w:rPr>
          <w:rFonts w:ascii="Arial" w:eastAsia="Arial Unicode MS" w:hAnsi="Arial" w:cs="Arial"/>
          <w:b/>
          <w:sz w:val="16"/>
          <w:szCs w:val="16"/>
        </w:rPr>
        <w:t>(RUBRICAS)</w:t>
      </w:r>
    </w:p>
    <w:p w14:paraId="1AE8C1D3" w14:textId="7D92BB63" w:rsidR="001D0DC7" w:rsidRPr="00862E28" w:rsidRDefault="001D0DC7" w:rsidP="001D0DC7">
      <w:pPr>
        <w:ind w:left="851"/>
        <w:jc w:val="both"/>
        <w:rPr>
          <w:rFonts w:ascii="Arial" w:eastAsia="Arial Unicode MS" w:hAnsi="Arial" w:cs="Arial"/>
          <w:b/>
          <w:sz w:val="20"/>
          <w:szCs w:val="20"/>
        </w:rPr>
      </w:pPr>
    </w:p>
    <w:p w14:paraId="19A02511" w14:textId="19DBB508" w:rsidR="00B26C93" w:rsidRPr="00862E28" w:rsidRDefault="00A66591" w:rsidP="00B26C93">
      <w:pPr>
        <w:jc w:val="both"/>
        <w:rPr>
          <w:rFonts w:ascii="Arial" w:hAnsi="Arial" w:cs="Arial"/>
          <w:sz w:val="20"/>
          <w:szCs w:val="20"/>
        </w:rPr>
      </w:pPr>
      <w:r w:rsidRPr="00862E28">
        <w:rPr>
          <w:rFonts w:ascii="Arial" w:hAnsi="Arial" w:cs="Arial"/>
          <w:b/>
          <w:bCs/>
          <w:sz w:val="20"/>
          <w:szCs w:val="20"/>
        </w:rPr>
        <w:t>V.-</w:t>
      </w:r>
      <w:r w:rsidRPr="00862E28">
        <w:rPr>
          <w:rFonts w:ascii="Arial" w:hAnsi="Arial" w:cs="Arial"/>
          <w:sz w:val="20"/>
          <w:szCs w:val="20"/>
        </w:rPr>
        <w:t xml:space="preserve"> </w:t>
      </w:r>
      <w:r w:rsidR="00B26C93" w:rsidRPr="00862E28">
        <w:rPr>
          <w:rFonts w:ascii="Arial" w:hAnsi="Arial" w:cs="Arial"/>
          <w:sz w:val="20"/>
          <w:szCs w:val="20"/>
        </w:rPr>
        <w:t>Por lo anterior, los integrantes del H. Ayuntamiento del Municipio de Campeche, se adhieren a las consideraciones de hecho y de derecho emitidas por la</w:t>
      </w:r>
      <w:r w:rsidR="00835A90" w:rsidRPr="00862E28">
        <w:rPr>
          <w:rFonts w:ascii="Arial" w:hAnsi="Arial" w:cs="Arial"/>
          <w:sz w:val="20"/>
          <w:szCs w:val="20"/>
        </w:rPr>
        <w:t xml:space="preserve">s </w:t>
      </w:r>
      <w:r w:rsidR="00835A90" w:rsidRPr="00862E28">
        <w:rPr>
          <w:rFonts w:ascii="Arial" w:hAnsi="Arial" w:cs="Arial"/>
          <w:b/>
          <w:color w:val="0D0D0D" w:themeColor="text1" w:themeTint="F2"/>
          <w:sz w:val="20"/>
          <w:szCs w:val="20"/>
        </w:rPr>
        <w:t xml:space="preserve">Comisiones de </w:t>
      </w:r>
      <w:r w:rsidR="00F048A2" w:rsidRPr="00862E28">
        <w:rPr>
          <w:rFonts w:ascii="Arial" w:hAnsi="Arial" w:cs="Arial"/>
          <w:b/>
          <w:sz w:val="20"/>
          <w:szCs w:val="20"/>
        </w:rPr>
        <w:t xml:space="preserve">Asuntos Jurídicos </w:t>
      </w:r>
      <w:r w:rsidR="00835A90" w:rsidRPr="00862E28">
        <w:rPr>
          <w:rFonts w:ascii="Arial" w:hAnsi="Arial" w:cs="Arial"/>
          <w:b/>
          <w:color w:val="0D0D0D" w:themeColor="text1" w:themeTint="F2"/>
          <w:sz w:val="20"/>
          <w:szCs w:val="20"/>
        </w:rPr>
        <w:t xml:space="preserve">y </w:t>
      </w:r>
      <w:r w:rsidR="00F048A2" w:rsidRPr="00862E28">
        <w:rPr>
          <w:rFonts w:ascii="Arial" w:hAnsi="Arial" w:cs="Arial"/>
          <w:b/>
          <w:color w:val="0D0D0D" w:themeColor="text1" w:themeTint="F2"/>
          <w:sz w:val="20"/>
          <w:szCs w:val="20"/>
        </w:rPr>
        <w:t xml:space="preserve">Regularización de la Tenencia de la Tierra y </w:t>
      </w:r>
      <w:r w:rsidR="00835A90" w:rsidRPr="00862E28">
        <w:rPr>
          <w:rFonts w:ascii="Arial" w:hAnsi="Arial" w:cs="Arial"/>
          <w:b/>
          <w:sz w:val="20"/>
          <w:szCs w:val="20"/>
        </w:rPr>
        <w:t>Atención a Juntas y Comisarías Municipales</w:t>
      </w:r>
      <w:r w:rsidR="00483561">
        <w:rPr>
          <w:rFonts w:ascii="Arial" w:hAnsi="Arial" w:cs="Arial"/>
          <w:b/>
          <w:sz w:val="20"/>
          <w:szCs w:val="20"/>
        </w:rPr>
        <w:t>,</w:t>
      </w:r>
      <w:r w:rsidR="00B26C93" w:rsidRPr="00862E28">
        <w:rPr>
          <w:rFonts w:ascii="Arial" w:hAnsi="Arial" w:cs="Arial"/>
          <w:sz w:val="20"/>
          <w:szCs w:val="20"/>
        </w:rPr>
        <w:t xml:space="preserve"> toda vez que</w:t>
      </w:r>
      <w:r w:rsidR="00483561">
        <w:rPr>
          <w:rFonts w:ascii="Arial" w:hAnsi="Arial" w:cs="Arial"/>
          <w:sz w:val="20"/>
          <w:szCs w:val="20"/>
        </w:rPr>
        <w:t>,</w:t>
      </w:r>
      <w:r w:rsidR="00B26C93" w:rsidRPr="00862E28">
        <w:rPr>
          <w:rFonts w:ascii="Arial" w:hAnsi="Arial" w:cs="Arial"/>
          <w:sz w:val="20"/>
          <w:szCs w:val="20"/>
        </w:rPr>
        <w:t xml:space="preserve"> se trata de </w:t>
      </w:r>
      <w:r w:rsidR="00835A90" w:rsidRPr="00862E28">
        <w:rPr>
          <w:rFonts w:ascii="Arial" w:hAnsi="Arial" w:cs="Arial"/>
          <w:sz w:val="20"/>
          <w:szCs w:val="20"/>
        </w:rPr>
        <w:t>una condición que debe cumplirse en términos legales</w:t>
      </w:r>
      <w:r w:rsidR="00B26C93" w:rsidRPr="00862E28">
        <w:rPr>
          <w:rFonts w:ascii="Arial" w:hAnsi="Arial" w:cs="Arial"/>
          <w:sz w:val="20"/>
          <w:szCs w:val="20"/>
        </w:rPr>
        <w:t>, por lo que proceden a emitir el siguiente:</w:t>
      </w:r>
    </w:p>
    <w:p w14:paraId="6DF2412D" w14:textId="77777777" w:rsidR="00483561" w:rsidRPr="00862E28" w:rsidRDefault="00483561" w:rsidP="001D0DC7">
      <w:pPr>
        <w:jc w:val="both"/>
        <w:rPr>
          <w:rFonts w:ascii="Arial" w:hAnsi="Arial" w:cs="Arial"/>
          <w:sz w:val="20"/>
          <w:szCs w:val="20"/>
        </w:rPr>
      </w:pPr>
    </w:p>
    <w:p w14:paraId="74AF34E8" w14:textId="77777777" w:rsidR="00A36AB7" w:rsidRPr="00862E28" w:rsidRDefault="00A36AB7" w:rsidP="00A36AB7">
      <w:pPr>
        <w:jc w:val="center"/>
        <w:rPr>
          <w:rFonts w:ascii="Arial" w:hAnsi="Arial" w:cs="Arial"/>
          <w:b/>
          <w:sz w:val="20"/>
          <w:szCs w:val="20"/>
        </w:rPr>
      </w:pPr>
      <w:r w:rsidRPr="00862E28">
        <w:rPr>
          <w:rFonts w:ascii="Arial" w:hAnsi="Arial" w:cs="Arial"/>
          <w:b/>
          <w:sz w:val="20"/>
          <w:szCs w:val="20"/>
        </w:rPr>
        <w:t>A C U E R D O</w:t>
      </w:r>
    </w:p>
    <w:p w14:paraId="008DA019" w14:textId="77777777" w:rsidR="00A36AB7" w:rsidRPr="00862E28" w:rsidRDefault="00A36AB7" w:rsidP="00A36AB7">
      <w:pPr>
        <w:jc w:val="both"/>
        <w:rPr>
          <w:rFonts w:ascii="Arial" w:hAnsi="Arial" w:cs="Arial"/>
          <w:b/>
          <w:sz w:val="20"/>
          <w:szCs w:val="20"/>
        </w:rPr>
      </w:pPr>
    </w:p>
    <w:p w14:paraId="747FCC32" w14:textId="30E6FED6" w:rsidR="00CD47EF" w:rsidRPr="00862E28" w:rsidRDefault="00CD47EF" w:rsidP="00CD47EF">
      <w:pPr>
        <w:jc w:val="both"/>
        <w:rPr>
          <w:rFonts w:ascii="Arial" w:hAnsi="Arial" w:cs="Arial"/>
          <w:color w:val="1D1B11"/>
          <w:sz w:val="20"/>
          <w:szCs w:val="20"/>
          <w:lang w:val="es-ES"/>
        </w:rPr>
      </w:pPr>
      <w:r w:rsidRPr="00862E28">
        <w:rPr>
          <w:rFonts w:ascii="Arial" w:hAnsi="Arial" w:cs="Arial"/>
          <w:b/>
          <w:color w:val="1D1B11"/>
          <w:sz w:val="20"/>
          <w:szCs w:val="20"/>
        </w:rPr>
        <w:t>PRIMERO.-</w:t>
      </w:r>
      <w:r w:rsidRPr="00862E28">
        <w:rPr>
          <w:rFonts w:ascii="Arial" w:hAnsi="Arial" w:cs="Arial"/>
          <w:color w:val="1D1B11"/>
          <w:sz w:val="20"/>
          <w:szCs w:val="20"/>
          <w:lang w:val="es-ES"/>
        </w:rPr>
        <w:t xml:space="preserve"> Se aprueba </w:t>
      </w:r>
      <w:r w:rsidR="00F048A2" w:rsidRPr="00862E28">
        <w:rPr>
          <w:rFonts w:ascii="Arial" w:hAnsi="Arial" w:cs="Arial"/>
          <w:color w:val="1D1B11"/>
          <w:sz w:val="20"/>
          <w:szCs w:val="20"/>
          <w:lang w:val="es-ES"/>
        </w:rPr>
        <w:t>el resolutivo de las</w:t>
      </w:r>
      <w:r w:rsidR="00987289" w:rsidRPr="00862E28">
        <w:rPr>
          <w:rFonts w:ascii="Arial" w:hAnsi="Arial" w:cs="Arial"/>
          <w:color w:val="1D1B11"/>
          <w:sz w:val="20"/>
          <w:szCs w:val="20"/>
          <w:lang w:val="es-ES"/>
        </w:rPr>
        <w:t xml:space="preserve"> </w:t>
      </w:r>
      <w:r w:rsidR="00987289" w:rsidRPr="00862E28">
        <w:rPr>
          <w:rFonts w:ascii="Arial" w:hAnsi="Arial" w:cs="Arial"/>
          <w:b/>
          <w:color w:val="0D0D0D" w:themeColor="text1" w:themeTint="F2"/>
          <w:sz w:val="20"/>
          <w:szCs w:val="20"/>
        </w:rPr>
        <w:t xml:space="preserve">Comisiones de </w:t>
      </w:r>
      <w:r w:rsidR="00987289" w:rsidRPr="00862E28">
        <w:rPr>
          <w:rFonts w:ascii="Arial" w:hAnsi="Arial" w:cs="Arial"/>
          <w:b/>
          <w:sz w:val="20"/>
          <w:szCs w:val="20"/>
        </w:rPr>
        <w:t xml:space="preserve">Asuntos Jurídicos </w:t>
      </w:r>
      <w:r w:rsidR="00987289" w:rsidRPr="00862E28">
        <w:rPr>
          <w:rFonts w:ascii="Arial" w:hAnsi="Arial" w:cs="Arial"/>
          <w:b/>
          <w:color w:val="0D0D0D" w:themeColor="text1" w:themeTint="F2"/>
          <w:sz w:val="20"/>
          <w:szCs w:val="20"/>
        </w:rPr>
        <w:t xml:space="preserve">y Regularización de la Tenencia de la Tierra y </w:t>
      </w:r>
      <w:r w:rsidR="00987289" w:rsidRPr="00862E28">
        <w:rPr>
          <w:rFonts w:ascii="Arial" w:hAnsi="Arial" w:cs="Arial"/>
          <w:b/>
          <w:sz w:val="20"/>
          <w:szCs w:val="20"/>
        </w:rPr>
        <w:t>Atención a Juntas y Comisarías Municipales</w:t>
      </w:r>
      <w:r w:rsidRPr="00862E28">
        <w:rPr>
          <w:rFonts w:ascii="Arial" w:hAnsi="Arial" w:cs="Arial"/>
          <w:color w:val="1D1B11"/>
          <w:sz w:val="20"/>
          <w:szCs w:val="20"/>
          <w:lang w:val="es-ES"/>
        </w:rPr>
        <w:t xml:space="preserve">. </w:t>
      </w:r>
    </w:p>
    <w:p w14:paraId="65C97FD7" w14:textId="77777777" w:rsidR="00CD47EF" w:rsidRPr="00862E28" w:rsidRDefault="00CD47EF" w:rsidP="00CD47EF">
      <w:pPr>
        <w:jc w:val="both"/>
        <w:rPr>
          <w:rFonts w:ascii="Arial" w:hAnsi="Arial" w:cs="Arial"/>
          <w:color w:val="1D1B11"/>
          <w:sz w:val="20"/>
          <w:szCs w:val="20"/>
          <w:lang w:val="es-ES"/>
        </w:rPr>
      </w:pPr>
    </w:p>
    <w:p w14:paraId="342ACDE1" w14:textId="09699C5B" w:rsidR="00357BB5" w:rsidRDefault="00987289" w:rsidP="00357BB5">
      <w:pPr>
        <w:jc w:val="both"/>
        <w:rPr>
          <w:rFonts w:ascii="Arial" w:hAnsi="Arial" w:cs="Arial"/>
          <w:bCs/>
          <w:sz w:val="20"/>
          <w:szCs w:val="20"/>
        </w:rPr>
      </w:pPr>
      <w:r w:rsidRPr="00862E28">
        <w:rPr>
          <w:rFonts w:ascii="Arial" w:hAnsi="Arial" w:cs="Arial"/>
          <w:b/>
          <w:sz w:val="20"/>
          <w:szCs w:val="20"/>
          <w:lang w:val="es-MX"/>
        </w:rPr>
        <w:t xml:space="preserve">SEGUNDO: </w:t>
      </w:r>
      <w:r w:rsidR="00357BB5" w:rsidRPr="00862E28">
        <w:rPr>
          <w:rFonts w:ascii="Arial" w:hAnsi="Arial" w:cs="Arial"/>
          <w:bCs/>
          <w:sz w:val="20"/>
          <w:szCs w:val="20"/>
        </w:rPr>
        <w:t>Resulta inexistente la vulneración atribuida a</w:t>
      </w:r>
      <w:r w:rsidR="00357BB5">
        <w:rPr>
          <w:rFonts w:ascii="Arial" w:hAnsi="Arial" w:cs="Arial"/>
          <w:bCs/>
          <w:sz w:val="20"/>
          <w:szCs w:val="20"/>
        </w:rPr>
        <w:t>l</w:t>
      </w:r>
      <w:r w:rsidR="00357BB5" w:rsidRPr="00862E28">
        <w:rPr>
          <w:rFonts w:ascii="Arial" w:hAnsi="Arial" w:cs="Arial"/>
          <w:bCs/>
          <w:sz w:val="20"/>
          <w:szCs w:val="20"/>
        </w:rPr>
        <w:t xml:space="preserve"> denunciado</w:t>
      </w:r>
      <w:r w:rsidR="00357BB5">
        <w:rPr>
          <w:rFonts w:ascii="Arial" w:hAnsi="Arial" w:cs="Arial"/>
          <w:bCs/>
          <w:sz w:val="20"/>
          <w:szCs w:val="20"/>
        </w:rPr>
        <w:t xml:space="preserve"> por infracciones a </w:t>
      </w:r>
      <w:r w:rsidR="00357BB5" w:rsidRPr="00862E28">
        <w:rPr>
          <w:rFonts w:ascii="Arial" w:hAnsi="Arial" w:cs="Arial"/>
          <w:sz w:val="20"/>
          <w:szCs w:val="20"/>
        </w:rPr>
        <w:t>l</w:t>
      </w:r>
      <w:r w:rsidR="00357BB5">
        <w:rPr>
          <w:rFonts w:ascii="Arial" w:hAnsi="Arial" w:cs="Arial"/>
          <w:sz w:val="20"/>
          <w:szCs w:val="20"/>
        </w:rPr>
        <w:t>os</w:t>
      </w:r>
      <w:r w:rsidR="00357BB5" w:rsidRPr="00862E28">
        <w:rPr>
          <w:rFonts w:ascii="Arial" w:hAnsi="Arial" w:cs="Arial"/>
          <w:sz w:val="20"/>
          <w:szCs w:val="20"/>
        </w:rPr>
        <w:t xml:space="preserve"> artículo</w:t>
      </w:r>
      <w:r w:rsidR="00357BB5">
        <w:rPr>
          <w:rFonts w:ascii="Arial" w:hAnsi="Arial" w:cs="Arial"/>
          <w:sz w:val="20"/>
          <w:szCs w:val="20"/>
        </w:rPr>
        <w:t>s</w:t>
      </w:r>
      <w:r w:rsidR="00357BB5" w:rsidRPr="00862E28">
        <w:rPr>
          <w:rFonts w:ascii="Arial" w:hAnsi="Arial" w:cs="Arial"/>
          <w:sz w:val="20"/>
          <w:szCs w:val="20"/>
        </w:rPr>
        <w:t xml:space="preserve"> 13, 14 en su fracción I, 15 de la Ley de Procedimientos para la Elección de Comisarios Municipales del Estado de Campeche y correlativamente los artículos 20 y 21 fracción I del Reglamento para la Elección de Comisarios del Municipio de Campeche</w:t>
      </w:r>
    </w:p>
    <w:p w14:paraId="4EAE0C18" w14:textId="64377C14" w:rsidR="003054C1" w:rsidRPr="00862E28" w:rsidRDefault="003054C1" w:rsidP="00987289">
      <w:pPr>
        <w:jc w:val="both"/>
        <w:rPr>
          <w:rFonts w:ascii="Arial" w:hAnsi="Arial" w:cs="Arial"/>
          <w:sz w:val="20"/>
          <w:szCs w:val="20"/>
        </w:rPr>
      </w:pPr>
    </w:p>
    <w:p w14:paraId="333D7465" w14:textId="3CAF2A2E" w:rsidR="00357BB5" w:rsidRDefault="003054C1" w:rsidP="00357BB5">
      <w:pPr>
        <w:jc w:val="both"/>
        <w:rPr>
          <w:rFonts w:ascii="Arial" w:hAnsi="Arial" w:cs="Arial"/>
          <w:b/>
          <w:sz w:val="20"/>
          <w:szCs w:val="20"/>
        </w:rPr>
      </w:pPr>
      <w:r w:rsidRPr="00862E28">
        <w:rPr>
          <w:rFonts w:ascii="Arial" w:hAnsi="Arial" w:cs="Arial"/>
          <w:b/>
          <w:sz w:val="20"/>
          <w:szCs w:val="20"/>
          <w:lang w:val="es-MX"/>
        </w:rPr>
        <w:lastRenderedPageBreak/>
        <w:t>TERCERO</w:t>
      </w:r>
      <w:r w:rsidRPr="00862E28">
        <w:rPr>
          <w:rFonts w:ascii="Arial" w:hAnsi="Arial" w:cs="Arial"/>
          <w:sz w:val="20"/>
          <w:szCs w:val="20"/>
          <w:lang w:val="es-MX"/>
        </w:rPr>
        <w:t xml:space="preserve">: </w:t>
      </w:r>
      <w:r w:rsidR="00357BB5" w:rsidRPr="00862E28">
        <w:rPr>
          <w:rFonts w:ascii="Arial" w:hAnsi="Arial" w:cs="Arial"/>
          <w:sz w:val="20"/>
          <w:szCs w:val="20"/>
        </w:rPr>
        <w:t xml:space="preserve">Es improcedente </w:t>
      </w:r>
      <w:r w:rsidR="00357BB5" w:rsidRPr="00862E28">
        <w:rPr>
          <w:rFonts w:ascii="Arial" w:eastAsia="Arial Unicode MS" w:hAnsi="Arial" w:cs="Arial"/>
          <w:sz w:val="20"/>
          <w:szCs w:val="20"/>
        </w:rPr>
        <w:t xml:space="preserve">la solicitud de </w:t>
      </w:r>
      <w:r w:rsidR="00357BB5" w:rsidRPr="00862E28">
        <w:rPr>
          <w:rFonts w:ascii="Arial" w:hAnsi="Arial" w:cs="Arial"/>
          <w:sz w:val="20"/>
          <w:szCs w:val="20"/>
        </w:rPr>
        <w:t xml:space="preserve">cancelación del registro de la planilla </w:t>
      </w:r>
      <w:r w:rsidR="00483561">
        <w:rPr>
          <w:rFonts w:ascii="Arial" w:hAnsi="Arial" w:cs="Arial"/>
          <w:sz w:val="20"/>
          <w:szCs w:val="20"/>
        </w:rPr>
        <w:t>GRIS</w:t>
      </w:r>
      <w:r w:rsidR="00357BB5" w:rsidRPr="00862E28">
        <w:rPr>
          <w:rFonts w:ascii="Arial" w:hAnsi="Arial" w:cs="Arial"/>
          <w:sz w:val="20"/>
          <w:szCs w:val="20"/>
        </w:rPr>
        <w:t xml:space="preserve"> </w:t>
      </w:r>
      <w:r w:rsidR="00357BB5">
        <w:rPr>
          <w:rFonts w:ascii="Arial" w:hAnsi="Arial" w:cs="Arial"/>
          <w:sz w:val="20"/>
          <w:szCs w:val="20"/>
        </w:rPr>
        <w:t>promovido</w:t>
      </w:r>
      <w:r w:rsidR="00357BB5" w:rsidRPr="00862E28">
        <w:rPr>
          <w:rFonts w:ascii="Arial" w:hAnsi="Arial" w:cs="Arial"/>
          <w:sz w:val="20"/>
          <w:szCs w:val="20"/>
        </w:rPr>
        <w:t xml:space="preserve"> por el C. </w:t>
      </w:r>
      <w:r w:rsidR="00357BB5" w:rsidRPr="00862E28">
        <w:rPr>
          <w:rFonts w:ascii="Arial" w:hAnsi="Arial" w:cs="Arial"/>
          <w:b/>
          <w:bCs/>
          <w:sz w:val="20"/>
          <w:szCs w:val="20"/>
          <w:lang w:val="es-ES"/>
        </w:rPr>
        <w:t>MARIO ALBERTO ABURTO MONTOY</w:t>
      </w:r>
      <w:r w:rsidR="00357BB5" w:rsidRPr="00862E28">
        <w:rPr>
          <w:rFonts w:ascii="Arial" w:eastAsia="Arial Unicode MS" w:hAnsi="Arial" w:cs="Arial"/>
          <w:sz w:val="20"/>
          <w:szCs w:val="20"/>
        </w:rPr>
        <w:t xml:space="preserve"> candidato propietario de la </w:t>
      </w:r>
      <w:r w:rsidR="00483561">
        <w:rPr>
          <w:rFonts w:ascii="Arial" w:eastAsia="Arial Unicode MS" w:hAnsi="Arial" w:cs="Arial"/>
          <w:sz w:val="20"/>
          <w:szCs w:val="20"/>
        </w:rPr>
        <w:t>f</w:t>
      </w:r>
      <w:r w:rsidR="00357BB5" w:rsidRPr="00862E28">
        <w:rPr>
          <w:rFonts w:ascii="Arial" w:eastAsia="Arial Unicode MS" w:hAnsi="Arial" w:cs="Arial"/>
          <w:sz w:val="20"/>
          <w:szCs w:val="20"/>
        </w:rPr>
        <w:t xml:space="preserve">ormula </w:t>
      </w:r>
      <w:r w:rsidR="00483561">
        <w:rPr>
          <w:rFonts w:ascii="Arial" w:eastAsia="Arial Unicode MS" w:hAnsi="Arial" w:cs="Arial"/>
          <w:sz w:val="20"/>
          <w:szCs w:val="20"/>
        </w:rPr>
        <w:t>NEGRA</w:t>
      </w:r>
      <w:r w:rsidR="00357BB5">
        <w:rPr>
          <w:rFonts w:ascii="Arial" w:hAnsi="Arial" w:cs="Arial"/>
          <w:sz w:val="20"/>
          <w:szCs w:val="20"/>
        </w:rPr>
        <w:t xml:space="preserve">, </w:t>
      </w:r>
      <w:r w:rsidR="00357BB5" w:rsidRPr="00862E28">
        <w:rPr>
          <w:rFonts w:ascii="Arial" w:eastAsia="Arial Unicode MS" w:hAnsi="Arial" w:cs="Arial"/>
          <w:sz w:val="20"/>
          <w:szCs w:val="20"/>
        </w:rPr>
        <w:t xml:space="preserve">por los motivos expuestos en el considerando </w:t>
      </w:r>
      <w:r w:rsidR="00357BB5">
        <w:rPr>
          <w:rFonts w:ascii="Arial" w:eastAsia="Arial Unicode MS" w:hAnsi="Arial" w:cs="Arial"/>
          <w:sz w:val="20"/>
          <w:szCs w:val="20"/>
        </w:rPr>
        <w:t>TERCERO</w:t>
      </w:r>
      <w:r w:rsidR="00357BB5" w:rsidRPr="00862E28">
        <w:rPr>
          <w:rFonts w:ascii="Arial" w:eastAsia="Arial Unicode MS" w:hAnsi="Arial" w:cs="Arial"/>
          <w:sz w:val="20"/>
          <w:szCs w:val="20"/>
        </w:rPr>
        <w:t xml:space="preserve"> del presente resolutivo</w:t>
      </w:r>
      <w:r w:rsidR="00357BB5" w:rsidRPr="00862E28">
        <w:rPr>
          <w:rFonts w:ascii="Arial" w:hAnsi="Arial" w:cs="Arial"/>
          <w:b/>
          <w:sz w:val="20"/>
          <w:szCs w:val="20"/>
        </w:rPr>
        <w:t>.</w:t>
      </w:r>
    </w:p>
    <w:p w14:paraId="583CD400" w14:textId="77777777" w:rsidR="00357BB5" w:rsidRDefault="00357BB5" w:rsidP="00357BB5">
      <w:pPr>
        <w:jc w:val="both"/>
        <w:rPr>
          <w:rFonts w:ascii="Arial" w:hAnsi="Arial" w:cs="Arial"/>
          <w:b/>
          <w:sz w:val="20"/>
          <w:szCs w:val="20"/>
        </w:rPr>
      </w:pPr>
    </w:p>
    <w:p w14:paraId="41B1B1EA" w14:textId="58671146" w:rsidR="00357BB5" w:rsidRPr="00C072B7" w:rsidRDefault="00357BB5" w:rsidP="00357BB5">
      <w:pPr>
        <w:jc w:val="both"/>
        <w:rPr>
          <w:rFonts w:ascii="Arial" w:hAnsi="Arial" w:cs="Arial"/>
          <w:sz w:val="20"/>
          <w:szCs w:val="20"/>
        </w:rPr>
      </w:pPr>
      <w:r w:rsidRPr="00862E28">
        <w:rPr>
          <w:rFonts w:ascii="Arial" w:hAnsi="Arial" w:cs="Arial"/>
          <w:b/>
          <w:sz w:val="20"/>
          <w:szCs w:val="20"/>
        </w:rPr>
        <w:t>CUARTO:</w:t>
      </w:r>
      <w:r w:rsidRPr="00862E28">
        <w:rPr>
          <w:rFonts w:ascii="Arial" w:hAnsi="Arial" w:cs="Arial"/>
          <w:sz w:val="20"/>
          <w:szCs w:val="20"/>
        </w:rPr>
        <w:t xml:space="preserve"> </w:t>
      </w:r>
      <w:r>
        <w:rPr>
          <w:rFonts w:ascii="Arial" w:hAnsi="Arial" w:cs="Arial"/>
          <w:sz w:val="20"/>
          <w:szCs w:val="20"/>
        </w:rPr>
        <w:t xml:space="preserve">Es improcedente la solicitud de </w:t>
      </w:r>
      <w:r w:rsidRPr="00862E28">
        <w:rPr>
          <w:rFonts w:ascii="Arial" w:hAnsi="Arial" w:cs="Arial"/>
          <w:sz w:val="20"/>
          <w:szCs w:val="20"/>
        </w:rPr>
        <w:t>nuev</w:t>
      </w:r>
      <w:r>
        <w:rPr>
          <w:rFonts w:ascii="Arial" w:hAnsi="Arial" w:cs="Arial"/>
          <w:sz w:val="20"/>
          <w:szCs w:val="20"/>
        </w:rPr>
        <w:t>o</w:t>
      </w:r>
      <w:r w:rsidRPr="00862E28">
        <w:rPr>
          <w:rFonts w:ascii="Arial" w:hAnsi="Arial" w:cs="Arial"/>
          <w:sz w:val="20"/>
          <w:szCs w:val="20"/>
        </w:rPr>
        <w:t xml:space="preserve"> el cómputo de la votación de la elección de comisario de Samulá</w:t>
      </w:r>
      <w:r>
        <w:rPr>
          <w:rFonts w:ascii="Arial" w:eastAsia="Arial Unicode MS" w:hAnsi="Arial" w:cs="Arial"/>
          <w:sz w:val="20"/>
          <w:szCs w:val="20"/>
        </w:rPr>
        <w:t>, toda vez que</w:t>
      </w:r>
      <w:r w:rsidR="00D81842">
        <w:rPr>
          <w:rFonts w:ascii="Arial" w:eastAsia="Arial Unicode MS" w:hAnsi="Arial" w:cs="Arial"/>
          <w:sz w:val="20"/>
          <w:szCs w:val="20"/>
        </w:rPr>
        <w:t xml:space="preserve">, la condición </w:t>
      </w:r>
      <w:r>
        <w:rPr>
          <w:rFonts w:ascii="Arial" w:eastAsia="Arial Unicode MS" w:hAnsi="Arial" w:cs="Arial"/>
          <w:sz w:val="20"/>
          <w:szCs w:val="20"/>
        </w:rPr>
        <w:t>señala</w:t>
      </w:r>
      <w:r w:rsidR="00D81842">
        <w:rPr>
          <w:rFonts w:ascii="Arial" w:eastAsia="Arial Unicode MS" w:hAnsi="Arial" w:cs="Arial"/>
          <w:sz w:val="20"/>
          <w:szCs w:val="20"/>
        </w:rPr>
        <w:t>da</w:t>
      </w:r>
      <w:r>
        <w:rPr>
          <w:rFonts w:ascii="Arial" w:eastAsia="Arial Unicode MS" w:hAnsi="Arial" w:cs="Arial"/>
          <w:sz w:val="20"/>
          <w:szCs w:val="20"/>
        </w:rPr>
        <w:t xml:space="preserve"> no esta regulada por la Ley de Procedimientos para la Elección de Comisarios Municipales del Estado de Campeche y por el Reglamento de Elección de Comisarios en el Municipio de Campeche, y conforme a lo consagrado en la tesis jurisprudencial trascrita en el considerando CUARTO de este resolutivo</w:t>
      </w:r>
      <w:r w:rsidRPr="00C072B7">
        <w:rPr>
          <w:rFonts w:ascii="Arial" w:hAnsi="Arial" w:cs="Arial"/>
          <w:b/>
          <w:sz w:val="20"/>
          <w:szCs w:val="20"/>
        </w:rPr>
        <w:t>.</w:t>
      </w:r>
    </w:p>
    <w:p w14:paraId="590338AB" w14:textId="77777777" w:rsidR="00357BB5" w:rsidRDefault="00357BB5" w:rsidP="00357BB5">
      <w:pPr>
        <w:ind w:left="709"/>
        <w:jc w:val="both"/>
        <w:rPr>
          <w:rFonts w:ascii="Arial" w:hAnsi="Arial" w:cs="Arial"/>
          <w:sz w:val="20"/>
          <w:szCs w:val="20"/>
        </w:rPr>
      </w:pPr>
    </w:p>
    <w:p w14:paraId="1E28C724" w14:textId="3040F85B" w:rsidR="00987289" w:rsidRPr="00862E28" w:rsidRDefault="003054C1" w:rsidP="00987289">
      <w:pPr>
        <w:jc w:val="both"/>
        <w:rPr>
          <w:rFonts w:ascii="Arial" w:hAnsi="Arial" w:cs="Arial"/>
          <w:sz w:val="20"/>
          <w:szCs w:val="20"/>
          <w:lang w:val="en-US"/>
        </w:rPr>
      </w:pPr>
      <w:r w:rsidRPr="00862E28">
        <w:rPr>
          <w:rFonts w:ascii="Arial" w:hAnsi="Arial" w:cs="Arial"/>
          <w:b/>
          <w:sz w:val="20"/>
          <w:szCs w:val="20"/>
          <w:lang w:val="en-US"/>
        </w:rPr>
        <w:t>QUINTO</w:t>
      </w:r>
      <w:r w:rsidR="00987289" w:rsidRPr="00862E28">
        <w:rPr>
          <w:rFonts w:ascii="Arial" w:hAnsi="Arial" w:cs="Arial"/>
          <w:b/>
          <w:sz w:val="20"/>
          <w:szCs w:val="20"/>
          <w:lang w:val="en-US"/>
        </w:rPr>
        <w:t xml:space="preserve">: </w:t>
      </w:r>
      <w:r w:rsidR="00987289" w:rsidRPr="00862E28">
        <w:rPr>
          <w:rFonts w:ascii="Arial" w:hAnsi="Arial" w:cs="Arial"/>
          <w:sz w:val="20"/>
          <w:szCs w:val="20"/>
          <w:lang w:val="en-US"/>
        </w:rPr>
        <w:t>Cúmplase.</w:t>
      </w:r>
    </w:p>
    <w:p w14:paraId="6BA541FA" w14:textId="77777777" w:rsidR="003A2984" w:rsidRPr="00862E28" w:rsidRDefault="003A2984" w:rsidP="00A36AB7">
      <w:pPr>
        <w:jc w:val="center"/>
        <w:rPr>
          <w:rFonts w:ascii="Arial" w:hAnsi="Arial" w:cs="Arial"/>
          <w:b/>
          <w:color w:val="1D1B11"/>
          <w:sz w:val="20"/>
          <w:szCs w:val="20"/>
          <w:lang w:val="en-US"/>
        </w:rPr>
      </w:pPr>
    </w:p>
    <w:p w14:paraId="150E4EB9" w14:textId="226DDC32" w:rsidR="00A36AB7" w:rsidRPr="00862E28" w:rsidRDefault="00A36AB7" w:rsidP="00A36AB7">
      <w:pPr>
        <w:jc w:val="center"/>
        <w:rPr>
          <w:rFonts w:ascii="Arial" w:hAnsi="Arial" w:cs="Arial"/>
          <w:b/>
          <w:color w:val="1D1B11"/>
          <w:sz w:val="20"/>
          <w:szCs w:val="20"/>
          <w:lang w:val="en-US"/>
        </w:rPr>
      </w:pPr>
      <w:r w:rsidRPr="00862E28">
        <w:rPr>
          <w:rFonts w:ascii="Arial" w:hAnsi="Arial" w:cs="Arial"/>
          <w:b/>
          <w:color w:val="1D1B11"/>
          <w:sz w:val="20"/>
          <w:szCs w:val="20"/>
          <w:lang w:val="en-US"/>
        </w:rPr>
        <w:t>T R A N S I T O R I O S</w:t>
      </w:r>
    </w:p>
    <w:p w14:paraId="60EEBDD0" w14:textId="77777777" w:rsidR="00A36AB7" w:rsidRPr="00862E28" w:rsidRDefault="00A36AB7" w:rsidP="00A36AB7">
      <w:pPr>
        <w:jc w:val="center"/>
        <w:rPr>
          <w:rFonts w:ascii="Arial" w:hAnsi="Arial" w:cs="Arial"/>
          <w:b/>
          <w:color w:val="1D1B11"/>
          <w:sz w:val="20"/>
          <w:szCs w:val="20"/>
          <w:lang w:val="en-US"/>
        </w:rPr>
      </w:pPr>
    </w:p>
    <w:p w14:paraId="41F4ADA7" w14:textId="77777777" w:rsidR="00A36AB7" w:rsidRPr="00862E28" w:rsidRDefault="00A36AB7" w:rsidP="00A36AB7">
      <w:pPr>
        <w:jc w:val="both"/>
        <w:rPr>
          <w:rFonts w:ascii="Arial" w:hAnsi="Arial" w:cs="Arial"/>
          <w:sz w:val="20"/>
          <w:szCs w:val="20"/>
        </w:rPr>
      </w:pPr>
      <w:r w:rsidRPr="00862E28">
        <w:rPr>
          <w:rFonts w:ascii="Arial" w:hAnsi="Arial" w:cs="Arial"/>
          <w:b/>
          <w:sz w:val="20"/>
          <w:szCs w:val="20"/>
        </w:rPr>
        <w:t xml:space="preserve">PRIMERO: </w:t>
      </w:r>
      <w:r w:rsidRPr="00862E28">
        <w:rPr>
          <w:rFonts w:ascii="Arial" w:hAnsi="Arial" w:cs="Arial"/>
          <w:sz w:val="20"/>
          <w:szCs w:val="20"/>
        </w:rPr>
        <w:t>Publíquese en el Periódico Oficial del Estado.</w:t>
      </w:r>
    </w:p>
    <w:p w14:paraId="62B6B862" w14:textId="77777777" w:rsidR="00A36AB7" w:rsidRPr="00862E28" w:rsidRDefault="00A36AB7" w:rsidP="00A36AB7">
      <w:pPr>
        <w:jc w:val="both"/>
        <w:rPr>
          <w:rFonts w:ascii="Arial" w:hAnsi="Arial" w:cs="Arial"/>
          <w:sz w:val="20"/>
          <w:szCs w:val="20"/>
        </w:rPr>
      </w:pPr>
      <w:r w:rsidRPr="00862E28">
        <w:rPr>
          <w:rFonts w:ascii="Arial" w:hAnsi="Arial" w:cs="Arial"/>
          <w:sz w:val="20"/>
          <w:szCs w:val="20"/>
        </w:rPr>
        <w:t xml:space="preserve"> </w:t>
      </w:r>
    </w:p>
    <w:p w14:paraId="16CC63D7" w14:textId="77777777" w:rsidR="00A36AB7" w:rsidRPr="00862E28" w:rsidRDefault="00A36AB7" w:rsidP="00A36AB7">
      <w:pPr>
        <w:jc w:val="both"/>
        <w:rPr>
          <w:rFonts w:ascii="Arial" w:hAnsi="Arial" w:cs="Arial"/>
          <w:sz w:val="20"/>
          <w:szCs w:val="20"/>
        </w:rPr>
      </w:pPr>
      <w:r w:rsidRPr="00862E28">
        <w:rPr>
          <w:rFonts w:ascii="Arial" w:hAnsi="Arial" w:cs="Arial"/>
          <w:b/>
          <w:sz w:val="20"/>
          <w:szCs w:val="20"/>
        </w:rPr>
        <w:t>SEGUNDO:</w:t>
      </w:r>
      <w:r w:rsidRPr="00862E28">
        <w:rPr>
          <w:rFonts w:ascii="Arial" w:hAnsi="Arial" w:cs="Arial"/>
          <w:sz w:val="20"/>
          <w:szCs w:val="20"/>
        </w:rPr>
        <w:t xml:space="preserve"> Remítase a la Unidad Municipal de Transparencia y Acceso a la Información Pública para su publicación en el Portal de Internet del Gobierno Municipal.</w:t>
      </w:r>
    </w:p>
    <w:p w14:paraId="3A1EF996" w14:textId="77777777" w:rsidR="00A36AB7" w:rsidRPr="00862E28" w:rsidRDefault="00A36AB7" w:rsidP="00A36AB7">
      <w:pPr>
        <w:jc w:val="both"/>
        <w:rPr>
          <w:rFonts w:ascii="Arial" w:hAnsi="Arial" w:cs="Arial"/>
          <w:sz w:val="20"/>
          <w:szCs w:val="20"/>
        </w:rPr>
      </w:pPr>
    </w:p>
    <w:p w14:paraId="5159B819" w14:textId="77777777" w:rsidR="00A36AB7" w:rsidRPr="00862E28" w:rsidRDefault="00A36AB7" w:rsidP="00A36AB7">
      <w:pPr>
        <w:pStyle w:val="NormalWeb"/>
        <w:spacing w:before="0" w:beforeAutospacing="0" w:after="0" w:afterAutospacing="0"/>
        <w:jc w:val="both"/>
        <w:rPr>
          <w:rFonts w:ascii="Arial" w:hAnsi="Arial" w:cs="Arial"/>
          <w:sz w:val="20"/>
          <w:szCs w:val="20"/>
        </w:rPr>
      </w:pPr>
      <w:r w:rsidRPr="00862E28">
        <w:rPr>
          <w:rFonts w:ascii="Arial" w:hAnsi="Arial" w:cs="Arial"/>
          <w:b/>
          <w:sz w:val="20"/>
          <w:szCs w:val="20"/>
        </w:rPr>
        <w:t>TERCERO:</w:t>
      </w:r>
      <w:r w:rsidRPr="00862E28">
        <w:rPr>
          <w:rFonts w:ascii="Arial" w:hAnsi="Arial" w:cs="Arial"/>
          <w:sz w:val="20"/>
          <w:szCs w:val="20"/>
        </w:rPr>
        <w:t xml:space="preserve"> Insértese en libro de Reglamentos, Acuerdos y demás disposiciones de este Honorable Ayuntamiento de Campeche.</w:t>
      </w:r>
    </w:p>
    <w:p w14:paraId="79F8714B" w14:textId="77777777" w:rsidR="00A36AB7" w:rsidRPr="00862E28" w:rsidRDefault="00A36AB7" w:rsidP="00A36AB7">
      <w:pPr>
        <w:pStyle w:val="NormalWeb"/>
        <w:spacing w:before="0" w:beforeAutospacing="0" w:after="0" w:afterAutospacing="0"/>
        <w:jc w:val="both"/>
        <w:rPr>
          <w:rFonts w:ascii="Arial" w:hAnsi="Arial" w:cs="Arial"/>
          <w:sz w:val="20"/>
          <w:szCs w:val="20"/>
        </w:rPr>
      </w:pPr>
    </w:p>
    <w:p w14:paraId="4B1F3EC2" w14:textId="77777777" w:rsidR="00A36AB7" w:rsidRPr="00862E28" w:rsidRDefault="00A36AB7" w:rsidP="00A36AB7">
      <w:pPr>
        <w:pStyle w:val="NormalWeb"/>
        <w:spacing w:before="0" w:beforeAutospacing="0" w:after="0" w:afterAutospacing="0"/>
        <w:jc w:val="both"/>
        <w:rPr>
          <w:rFonts w:ascii="Arial" w:hAnsi="Arial" w:cs="Arial"/>
          <w:b/>
          <w:sz w:val="20"/>
          <w:szCs w:val="20"/>
        </w:rPr>
      </w:pPr>
      <w:r w:rsidRPr="00862E28">
        <w:rPr>
          <w:rFonts w:ascii="Arial" w:hAnsi="Arial" w:cs="Arial"/>
          <w:b/>
          <w:sz w:val="20"/>
          <w:szCs w:val="20"/>
        </w:rPr>
        <w:t xml:space="preserve">CUARTO: </w:t>
      </w:r>
      <w:r w:rsidRPr="00862E28">
        <w:rPr>
          <w:rFonts w:ascii="Arial" w:hAnsi="Arial" w:cs="Arial"/>
          <w:sz w:val="20"/>
          <w:szCs w:val="20"/>
        </w:rPr>
        <w:t>Se derogan todas las disposiciones legales, administrativas y reglamentarias en todo en lo que se opongan al presente acuerdo.</w:t>
      </w:r>
    </w:p>
    <w:p w14:paraId="08B783B4" w14:textId="77777777" w:rsidR="00A36AB7" w:rsidRPr="00862E28" w:rsidRDefault="00A36AB7" w:rsidP="00A36AB7">
      <w:pPr>
        <w:pStyle w:val="NormalWeb"/>
        <w:spacing w:before="0" w:beforeAutospacing="0" w:after="0" w:afterAutospacing="0"/>
        <w:jc w:val="both"/>
        <w:rPr>
          <w:rFonts w:ascii="Arial" w:hAnsi="Arial" w:cs="Arial"/>
          <w:sz w:val="20"/>
          <w:szCs w:val="20"/>
        </w:rPr>
      </w:pPr>
    </w:p>
    <w:p w14:paraId="03444119" w14:textId="77777777" w:rsidR="00A36AB7" w:rsidRPr="00862E28" w:rsidRDefault="00A36AB7" w:rsidP="00A36AB7">
      <w:pPr>
        <w:jc w:val="both"/>
        <w:rPr>
          <w:rFonts w:ascii="Arial" w:hAnsi="Arial" w:cs="Arial"/>
          <w:sz w:val="20"/>
          <w:szCs w:val="20"/>
        </w:rPr>
      </w:pPr>
      <w:r w:rsidRPr="00862E28">
        <w:rPr>
          <w:rFonts w:ascii="Arial" w:hAnsi="Arial" w:cs="Arial"/>
          <w:b/>
          <w:sz w:val="20"/>
          <w:szCs w:val="20"/>
        </w:rPr>
        <w:t>QUINTO:</w:t>
      </w:r>
      <w:r w:rsidRPr="00862E28">
        <w:rPr>
          <w:rFonts w:ascii="Arial" w:hAnsi="Arial" w:cs="Arial"/>
          <w:sz w:val="20"/>
          <w:szCs w:val="20"/>
        </w:rPr>
        <w:t xml:space="preserve"> Se autoriza al Secretario expedir copia certificada del presente acuerdo para todos los fines legales a que haya lugar.</w:t>
      </w:r>
    </w:p>
    <w:p w14:paraId="6C82121A" w14:textId="77777777" w:rsidR="00A36AB7" w:rsidRPr="00862E28" w:rsidRDefault="00A36AB7" w:rsidP="00A36AB7">
      <w:pPr>
        <w:jc w:val="both"/>
        <w:rPr>
          <w:rFonts w:ascii="Arial" w:hAnsi="Arial" w:cs="Arial"/>
          <w:sz w:val="20"/>
          <w:szCs w:val="20"/>
        </w:rPr>
      </w:pPr>
    </w:p>
    <w:p w14:paraId="54FD6E3A" w14:textId="25D43DA9" w:rsidR="00A36AB7" w:rsidRPr="00862E28" w:rsidRDefault="00A36AB7" w:rsidP="00A36AB7">
      <w:pPr>
        <w:jc w:val="both"/>
        <w:rPr>
          <w:rFonts w:ascii="Arial" w:hAnsi="Arial" w:cs="Arial"/>
          <w:sz w:val="20"/>
          <w:szCs w:val="20"/>
        </w:rPr>
      </w:pPr>
      <w:r w:rsidRPr="00862E28">
        <w:rPr>
          <w:rFonts w:ascii="Arial" w:hAnsi="Arial" w:cs="Arial"/>
          <w:sz w:val="20"/>
          <w:szCs w:val="20"/>
        </w:rPr>
        <w:t xml:space="preserve">Por lo </w:t>
      </w:r>
      <w:r w:rsidR="003054C1" w:rsidRPr="00862E28">
        <w:rPr>
          <w:rFonts w:ascii="Arial" w:hAnsi="Arial" w:cs="Arial"/>
          <w:sz w:val="20"/>
          <w:szCs w:val="20"/>
        </w:rPr>
        <w:t>tanto,</w:t>
      </w:r>
      <w:r w:rsidRPr="00862E28">
        <w:rPr>
          <w:rFonts w:ascii="Arial" w:hAnsi="Arial" w:cs="Arial"/>
          <w:sz w:val="20"/>
          <w:szCs w:val="20"/>
        </w:rPr>
        <w:t xml:space="preserve"> mando se imprima, publique y circule, para su debido cumplimiento.</w:t>
      </w:r>
    </w:p>
    <w:p w14:paraId="197A7E84" w14:textId="77777777" w:rsidR="00A36AB7" w:rsidRPr="00862E28" w:rsidRDefault="00A36AB7" w:rsidP="00A36AB7">
      <w:pPr>
        <w:jc w:val="both"/>
        <w:rPr>
          <w:rFonts w:ascii="Arial" w:hAnsi="Arial" w:cs="Arial"/>
          <w:sz w:val="20"/>
          <w:szCs w:val="20"/>
        </w:rPr>
      </w:pPr>
    </w:p>
    <w:p w14:paraId="0B544075" w14:textId="7AD5C1AD" w:rsidR="00A36AB7" w:rsidRPr="00862E28" w:rsidRDefault="00A36AB7" w:rsidP="00A36AB7">
      <w:pPr>
        <w:pStyle w:val="NormalWeb"/>
        <w:spacing w:before="0" w:beforeAutospacing="0" w:after="0" w:afterAutospacing="0"/>
        <w:jc w:val="both"/>
        <w:rPr>
          <w:rFonts w:ascii="Arial" w:hAnsi="Arial" w:cs="Arial"/>
          <w:b/>
          <w:sz w:val="20"/>
          <w:szCs w:val="20"/>
        </w:rPr>
      </w:pPr>
      <w:r w:rsidRPr="00862E28">
        <w:rPr>
          <w:rFonts w:ascii="Arial" w:hAnsi="Arial" w:cs="Arial"/>
          <w:sz w:val="20"/>
          <w:szCs w:val="20"/>
        </w:rPr>
        <w:t xml:space="preserve">Dado en </w:t>
      </w:r>
      <w:r w:rsidR="00822710" w:rsidRPr="00862E28">
        <w:rPr>
          <w:rFonts w:ascii="Arial" w:hAnsi="Arial" w:cs="Arial"/>
          <w:sz w:val="20"/>
          <w:szCs w:val="20"/>
        </w:rPr>
        <w:t>el “Salón de Cabildos del Palacio Municipal” recinto oficial</w:t>
      </w:r>
      <w:r w:rsidRPr="00862E28">
        <w:rPr>
          <w:rFonts w:ascii="Arial" w:hAnsi="Arial" w:cs="Arial"/>
          <w:sz w:val="20"/>
          <w:szCs w:val="20"/>
        </w:rPr>
        <w:t xml:space="preserve"> del H. Ayuntamiento del Municipio de Campeche, Estado de Campeche, por </w:t>
      </w:r>
      <w:r w:rsidR="00DF1D73">
        <w:rPr>
          <w:rFonts w:ascii="Arial" w:hAnsi="Arial" w:cs="Arial"/>
          <w:b/>
          <w:sz w:val="20"/>
          <w:szCs w:val="20"/>
        </w:rPr>
        <w:t>UNANIMIDAD</w:t>
      </w:r>
      <w:r w:rsidR="00C26777" w:rsidRPr="00862E28">
        <w:rPr>
          <w:rFonts w:ascii="Arial" w:hAnsi="Arial" w:cs="Arial"/>
          <w:b/>
          <w:sz w:val="20"/>
          <w:szCs w:val="20"/>
        </w:rPr>
        <w:t xml:space="preserve"> </w:t>
      </w:r>
      <w:r w:rsidRPr="00862E28">
        <w:rPr>
          <w:rFonts w:ascii="Arial" w:hAnsi="Arial" w:cs="Arial"/>
          <w:b/>
          <w:sz w:val="20"/>
          <w:szCs w:val="20"/>
        </w:rPr>
        <w:t>DE VOTOS,</w:t>
      </w:r>
      <w:r w:rsidRPr="00862E28">
        <w:rPr>
          <w:rFonts w:ascii="Arial" w:hAnsi="Arial" w:cs="Arial"/>
          <w:sz w:val="20"/>
          <w:szCs w:val="20"/>
        </w:rPr>
        <w:t xml:space="preserve"> a los </w:t>
      </w:r>
      <w:r w:rsidR="00DF1D73">
        <w:rPr>
          <w:rFonts w:ascii="Arial" w:hAnsi="Arial" w:cs="Arial"/>
          <w:sz w:val="20"/>
          <w:szCs w:val="20"/>
        </w:rPr>
        <w:t>23</w:t>
      </w:r>
      <w:r w:rsidR="00D97C5F" w:rsidRPr="00862E28">
        <w:rPr>
          <w:rFonts w:ascii="Arial" w:hAnsi="Arial" w:cs="Arial"/>
          <w:sz w:val="20"/>
          <w:szCs w:val="20"/>
        </w:rPr>
        <w:t xml:space="preserve"> </w:t>
      </w:r>
      <w:r w:rsidRPr="00862E28">
        <w:rPr>
          <w:rFonts w:ascii="Arial" w:hAnsi="Arial" w:cs="Arial"/>
          <w:sz w:val="20"/>
          <w:szCs w:val="20"/>
        </w:rPr>
        <w:t xml:space="preserve">días del mes </w:t>
      </w:r>
      <w:r w:rsidR="00392F65" w:rsidRPr="00862E28">
        <w:rPr>
          <w:rFonts w:ascii="Arial" w:hAnsi="Arial" w:cs="Arial"/>
          <w:sz w:val="20"/>
          <w:szCs w:val="20"/>
        </w:rPr>
        <w:t>noviembre</w:t>
      </w:r>
      <w:r w:rsidRPr="00862E28">
        <w:rPr>
          <w:rFonts w:ascii="Arial" w:hAnsi="Arial" w:cs="Arial"/>
          <w:sz w:val="20"/>
          <w:szCs w:val="20"/>
        </w:rPr>
        <w:t xml:space="preserve"> del año 20</w:t>
      </w:r>
      <w:r w:rsidR="00C26777" w:rsidRPr="00862E28">
        <w:rPr>
          <w:rFonts w:ascii="Arial" w:hAnsi="Arial" w:cs="Arial"/>
          <w:sz w:val="20"/>
          <w:szCs w:val="20"/>
        </w:rPr>
        <w:t>2</w:t>
      </w:r>
      <w:r w:rsidRPr="00862E28">
        <w:rPr>
          <w:rFonts w:ascii="Arial" w:hAnsi="Arial" w:cs="Arial"/>
          <w:sz w:val="20"/>
          <w:szCs w:val="20"/>
        </w:rPr>
        <w:t>1.</w:t>
      </w:r>
      <w:r w:rsidRPr="00862E28">
        <w:rPr>
          <w:rFonts w:ascii="Arial" w:hAnsi="Arial" w:cs="Arial"/>
          <w:b/>
          <w:sz w:val="20"/>
          <w:szCs w:val="20"/>
        </w:rPr>
        <w:t xml:space="preserve"> </w:t>
      </w:r>
    </w:p>
    <w:p w14:paraId="3A398C51" w14:textId="77777777" w:rsidR="00A36AB7" w:rsidRPr="00862E28" w:rsidRDefault="00A36AB7" w:rsidP="00A36AB7">
      <w:pPr>
        <w:jc w:val="both"/>
        <w:rPr>
          <w:rFonts w:ascii="Arial" w:hAnsi="Arial" w:cs="Arial"/>
          <w:b/>
          <w:sz w:val="20"/>
          <w:szCs w:val="20"/>
        </w:rPr>
      </w:pPr>
    </w:p>
    <w:p w14:paraId="2C36C504" w14:textId="5466A4DB" w:rsidR="00E35002" w:rsidRPr="00862E28" w:rsidRDefault="00E35002" w:rsidP="00E35002">
      <w:pPr>
        <w:pStyle w:val="Sinespaciado"/>
        <w:jc w:val="both"/>
        <w:rPr>
          <w:rFonts w:ascii="Arial" w:hAnsi="Arial" w:cs="Arial"/>
          <w:sz w:val="20"/>
          <w:szCs w:val="20"/>
          <w:lang w:eastAsia="es-MX"/>
        </w:rPr>
      </w:pPr>
      <w:bookmarkStart w:id="1" w:name="_Hlk83773186"/>
      <w:r w:rsidRPr="00862E28">
        <w:rPr>
          <w:rFonts w:ascii="Arial" w:hAnsi="Arial" w:cs="Arial"/>
          <w:sz w:val="20"/>
          <w:szCs w:val="20"/>
          <w:lang w:eastAsia="es-MX"/>
        </w:rPr>
        <w:t>C. Biby Karen Rabelo de la Torre, Presidenta Municipal; C. Víctor Enrique Aguirre Montalvo, Primer Regidor,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Ana Alicia Mex Soberanis, Síndica; ante el C. Alejandro Gallegos Valdez, Secretario del H. Ayuntamiento que certifica (Rúbricas).</w:t>
      </w:r>
    </w:p>
    <w:p w14:paraId="29380399" w14:textId="77777777" w:rsidR="00C26777" w:rsidRPr="00862E28" w:rsidRDefault="00C26777" w:rsidP="00C26777">
      <w:pPr>
        <w:rPr>
          <w:rFonts w:ascii="Arial" w:hAnsi="Arial" w:cs="Arial"/>
          <w:sz w:val="20"/>
          <w:szCs w:val="20"/>
          <w:lang w:val="es-MX"/>
        </w:rPr>
      </w:pPr>
    </w:p>
    <w:p w14:paraId="64EEC5C5" w14:textId="77777777" w:rsidR="00C26777" w:rsidRPr="00862E28" w:rsidRDefault="00C26777" w:rsidP="00C26777">
      <w:pPr>
        <w:jc w:val="both"/>
        <w:rPr>
          <w:rFonts w:ascii="Arial" w:hAnsi="Arial" w:cs="Arial"/>
          <w:sz w:val="20"/>
          <w:szCs w:val="20"/>
        </w:rPr>
      </w:pPr>
      <w:r w:rsidRPr="00862E28">
        <w:rPr>
          <w:rFonts w:ascii="Arial" w:hAnsi="Arial" w:cs="Arial"/>
          <w:sz w:val="20"/>
          <w:szCs w:val="20"/>
        </w:rPr>
        <w:t>Por lo tanto mando se imprima, publique y circule para su debido cumplimiento.</w:t>
      </w:r>
    </w:p>
    <w:p w14:paraId="7E244DD0" w14:textId="42439A4B" w:rsidR="006B5FFE" w:rsidRDefault="006B5FFE" w:rsidP="00C26777">
      <w:pPr>
        <w:jc w:val="both"/>
        <w:rPr>
          <w:rFonts w:ascii="Arial" w:hAnsi="Arial" w:cs="Arial"/>
          <w:b/>
          <w:sz w:val="20"/>
          <w:szCs w:val="20"/>
        </w:rPr>
      </w:pPr>
    </w:p>
    <w:p w14:paraId="3682F874" w14:textId="59823F60" w:rsidR="00F8295C" w:rsidRDefault="00F8295C" w:rsidP="00C26777">
      <w:pPr>
        <w:jc w:val="both"/>
        <w:rPr>
          <w:rFonts w:ascii="Arial" w:hAnsi="Arial" w:cs="Arial"/>
          <w:b/>
          <w:sz w:val="20"/>
          <w:szCs w:val="20"/>
        </w:rPr>
      </w:pPr>
    </w:p>
    <w:p w14:paraId="74C6196B" w14:textId="08C2C316" w:rsidR="00F8295C" w:rsidRDefault="00F8295C" w:rsidP="00C26777">
      <w:pPr>
        <w:jc w:val="both"/>
        <w:rPr>
          <w:rFonts w:ascii="Arial" w:hAnsi="Arial" w:cs="Arial"/>
          <w:b/>
          <w:sz w:val="20"/>
          <w:szCs w:val="20"/>
        </w:rPr>
      </w:pPr>
    </w:p>
    <w:p w14:paraId="32C2E00F" w14:textId="77777777" w:rsidR="00F8295C" w:rsidRPr="00862E28" w:rsidRDefault="00F8295C" w:rsidP="00C26777">
      <w:pPr>
        <w:jc w:val="both"/>
        <w:rPr>
          <w:rFonts w:ascii="Arial" w:hAnsi="Arial" w:cs="Arial"/>
          <w:b/>
          <w:sz w:val="20"/>
          <w:szCs w:val="20"/>
        </w:rPr>
      </w:pPr>
    </w:p>
    <w:p w14:paraId="45ACD5A4" w14:textId="6EB5342A" w:rsidR="00C26777" w:rsidRDefault="00C26777" w:rsidP="00C26777">
      <w:pPr>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8295C" w14:paraId="1904C5E5" w14:textId="77777777" w:rsidTr="00EB0D50">
        <w:tc>
          <w:tcPr>
            <w:tcW w:w="4981" w:type="dxa"/>
          </w:tcPr>
          <w:p w14:paraId="36F793E9" w14:textId="77777777" w:rsidR="00F8295C" w:rsidRPr="00846E3C" w:rsidRDefault="00F8295C" w:rsidP="00EB0D50">
            <w:pPr>
              <w:jc w:val="center"/>
              <w:rPr>
                <w:rFonts w:ascii="Arial" w:hAnsi="Arial" w:cs="Arial"/>
                <w:b/>
                <w:sz w:val="20"/>
                <w:szCs w:val="20"/>
              </w:rPr>
            </w:pPr>
            <w:r w:rsidRPr="00846E3C">
              <w:rPr>
                <w:rFonts w:ascii="Arial" w:hAnsi="Arial" w:cs="Arial"/>
                <w:b/>
                <w:sz w:val="20"/>
                <w:szCs w:val="20"/>
              </w:rPr>
              <w:t>LICDA. BIBY KAREN RABELO DE LA TORRE</w:t>
            </w:r>
          </w:p>
          <w:p w14:paraId="52F2117C" w14:textId="77777777" w:rsidR="00F8295C" w:rsidRDefault="00F8295C" w:rsidP="00EB0D50">
            <w:pPr>
              <w:jc w:val="center"/>
              <w:rPr>
                <w:rFonts w:ascii="Arial" w:hAnsi="Arial" w:cs="Arial"/>
                <w:b/>
                <w:sz w:val="20"/>
                <w:szCs w:val="20"/>
              </w:rPr>
            </w:pPr>
            <w:r w:rsidRPr="00846E3C">
              <w:rPr>
                <w:rFonts w:ascii="Arial" w:hAnsi="Arial" w:cs="Arial"/>
                <w:b/>
                <w:sz w:val="20"/>
                <w:szCs w:val="20"/>
              </w:rPr>
              <w:t>PRESIDENTA MUNICIPAL DE CAMPECHE</w:t>
            </w:r>
          </w:p>
        </w:tc>
        <w:tc>
          <w:tcPr>
            <w:tcW w:w="4981" w:type="dxa"/>
          </w:tcPr>
          <w:p w14:paraId="2B959299" w14:textId="77777777" w:rsidR="00F8295C" w:rsidRPr="00846E3C" w:rsidRDefault="00F8295C" w:rsidP="00EB0D50">
            <w:pPr>
              <w:jc w:val="center"/>
              <w:rPr>
                <w:rFonts w:ascii="Arial" w:hAnsi="Arial" w:cs="Arial"/>
                <w:b/>
                <w:bCs/>
                <w:sz w:val="20"/>
                <w:szCs w:val="20"/>
              </w:rPr>
            </w:pPr>
            <w:r w:rsidRPr="00846E3C">
              <w:rPr>
                <w:rFonts w:ascii="Arial" w:hAnsi="Arial" w:cs="Arial"/>
                <w:b/>
                <w:sz w:val="20"/>
                <w:szCs w:val="20"/>
              </w:rPr>
              <w:t xml:space="preserve">ING. </w:t>
            </w:r>
            <w:r w:rsidRPr="00846E3C">
              <w:rPr>
                <w:rFonts w:ascii="Arial" w:hAnsi="Arial" w:cs="Arial"/>
                <w:b/>
                <w:bCs/>
                <w:sz w:val="20"/>
                <w:szCs w:val="20"/>
              </w:rPr>
              <w:t>ALEJANDRO GALLEGOS VALDEZ</w:t>
            </w:r>
          </w:p>
          <w:p w14:paraId="2425B52D" w14:textId="77777777" w:rsidR="00F8295C" w:rsidRDefault="00F8295C" w:rsidP="00EB0D50">
            <w:pPr>
              <w:jc w:val="center"/>
              <w:rPr>
                <w:rFonts w:ascii="Arial" w:hAnsi="Arial" w:cs="Arial"/>
                <w:b/>
                <w:sz w:val="20"/>
                <w:szCs w:val="20"/>
              </w:rPr>
            </w:pPr>
            <w:r w:rsidRPr="00846E3C">
              <w:rPr>
                <w:rFonts w:ascii="Arial" w:hAnsi="Arial" w:cs="Arial"/>
                <w:b/>
                <w:sz w:val="20"/>
                <w:szCs w:val="20"/>
              </w:rPr>
              <w:t>SECRETARIO DEL H. AYUNTAMIENO</w:t>
            </w:r>
          </w:p>
          <w:p w14:paraId="55A43EA9" w14:textId="77777777" w:rsidR="00F8295C" w:rsidRDefault="00F8295C" w:rsidP="00EB0D50">
            <w:pPr>
              <w:jc w:val="center"/>
              <w:rPr>
                <w:rFonts w:ascii="Arial" w:hAnsi="Arial" w:cs="Arial"/>
                <w:b/>
                <w:sz w:val="20"/>
                <w:szCs w:val="20"/>
              </w:rPr>
            </w:pPr>
          </w:p>
        </w:tc>
      </w:tr>
    </w:tbl>
    <w:p w14:paraId="2BA2E800" w14:textId="77777777" w:rsidR="00482AC2" w:rsidRDefault="00482AC2" w:rsidP="00F8295C">
      <w:pPr>
        <w:pStyle w:val="Textoindependiente"/>
        <w:tabs>
          <w:tab w:val="left" w:pos="0"/>
        </w:tabs>
        <w:ind w:left="0" w:right="48"/>
        <w:jc w:val="both"/>
      </w:pPr>
    </w:p>
    <w:p w14:paraId="357C3071" w14:textId="00CF4BFD" w:rsidR="00F8295C" w:rsidRPr="00D719A3" w:rsidRDefault="00F8295C" w:rsidP="00F8295C">
      <w:pPr>
        <w:pStyle w:val="Textoindependiente"/>
        <w:tabs>
          <w:tab w:val="left" w:pos="0"/>
        </w:tabs>
        <w:ind w:left="0" w:right="48"/>
        <w:jc w:val="both"/>
      </w:pPr>
      <w:r w:rsidRPr="00D719A3">
        <w:rPr>
          <w:noProof/>
        </w:rPr>
        <w:lastRenderedPageBreak/>
        <w:drawing>
          <wp:anchor distT="0" distB="0" distL="114300" distR="114300" simplePos="0" relativeHeight="251659264" behindDoc="0" locked="0" layoutInCell="1" allowOverlap="1" wp14:anchorId="225F7318" wp14:editId="42CF30A4">
            <wp:simplePos x="0" y="0"/>
            <wp:positionH relativeFrom="column">
              <wp:posOffset>4765675</wp:posOffset>
            </wp:positionH>
            <wp:positionV relativeFrom="paragraph">
              <wp:posOffset>158750</wp:posOffset>
            </wp:positionV>
            <wp:extent cx="856615" cy="99568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sidRPr="00D719A3">
        <w:rPr>
          <w:noProof/>
        </w:rPr>
        <w:drawing>
          <wp:anchor distT="0" distB="0" distL="114300" distR="114300" simplePos="0" relativeHeight="251660288" behindDoc="1" locked="0" layoutInCell="1" allowOverlap="1" wp14:anchorId="2189E403" wp14:editId="41FD182A">
            <wp:simplePos x="0" y="0"/>
            <wp:positionH relativeFrom="margin">
              <wp:posOffset>-635</wp:posOffset>
            </wp:positionH>
            <wp:positionV relativeFrom="paragraph">
              <wp:posOffset>64770</wp:posOffset>
            </wp:positionV>
            <wp:extent cx="820420" cy="1111250"/>
            <wp:effectExtent l="0" t="0" r="0" b="0"/>
            <wp:wrapTight wrapText="bothSides">
              <wp:wrapPolygon edited="0">
                <wp:start x="9529" y="370"/>
                <wp:lineTo x="2508" y="1111"/>
                <wp:lineTo x="502" y="2592"/>
                <wp:lineTo x="1003" y="15182"/>
                <wp:lineTo x="1505" y="19625"/>
                <wp:lineTo x="3009" y="19995"/>
                <wp:lineTo x="9028" y="20736"/>
                <wp:lineTo x="19059" y="20736"/>
                <wp:lineTo x="20563" y="2592"/>
                <wp:lineTo x="18557" y="1111"/>
                <wp:lineTo x="11536" y="370"/>
                <wp:lineTo x="9529" y="370"/>
              </wp:wrapPolygon>
            </wp:wrapTight>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F8295C" w:rsidRPr="00D719A3" w14:paraId="5E7176B2" w14:textId="77777777" w:rsidTr="00EB0D50">
        <w:trPr>
          <w:trHeight w:val="387"/>
        </w:trPr>
        <w:tc>
          <w:tcPr>
            <w:tcW w:w="4220" w:type="dxa"/>
            <w:hideMark/>
          </w:tcPr>
          <w:p w14:paraId="785B379D" w14:textId="77777777" w:rsidR="00F8295C" w:rsidRPr="00D719A3" w:rsidRDefault="00F8295C" w:rsidP="00EB0D50">
            <w:pPr>
              <w:pStyle w:val="Encabezado"/>
              <w:tabs>
                <w:tab w:val="left" w:pos="0"/>
                <w:tab w:val="left" w:pos="1950"/>
                <w:tab w:val="center" w:pos="2138"/>
              </w:tabs>
              <w:spacing w:line="276" w:lineRule="auto"/>
              <w:jc w:val="center"/>
              <w:rPr>
                <w:rFonts w:ascii="Arial" w:hAnsi="Arial" w:cs="Arial"/>
                <w:sz w:val="20"/>
                <w:szCs w:val="20"/>
              </w:rPr>
            </w:pPr>
            <w:r w:rsidRPr="00D719A3">
              <w:rPr>
                <w:rFonts w:ascii="Arial" w:hAnsi="Arial" w:cs="Arial"/>
                <w:noProof/>
                <w:sz w:val="20"/>
                <w:szCs w:val="20"/>
              </w:rPr>
              <w:t>“2021, Año de la Independencia”</w:t>
            </w:r>
          </w:p>
        </w:tc>
      </w:tr>
    </w:tbl>
    <w:p w14:paraId="41E383D3" w14:textId="77777777" w:rsidR="00F8295C" w:rsidRPr="00D719A3" w:rsidRDefault="00F8295C" w:rsidP="00F8295C">
      <w:pPr>
        <w:pStyle w:val="Encabezado"/>
        <w:tabs>
          <w:tab w:val="left" w:pos="4252"/>
        </w:tabs>
        <w:rPr>
          <w:rFonts w:ascii="Arial" w:eastAsia="Times New Roman" w:hAnsi="Arial" w:cs="Arial"/>
          <w:sz w:val="20"/>
          <w:szCs w:val="20"/>
          <w:lang w:val="es-ES" w:eastAsia="es-ES"/>
        </w:rPr>
      </w:pPr>
      <w:r w:rsidRPr="00D719A3">
        <w:rPr>
          <w:rFonts w:ascii="Arial" w:hAnsi="Arial" w:cs="Arial"/>
          <w:sz w:val="20"/>
          <w:szCs w:val="20"/>
        </w:rPr>
        <w:tab/>
      </w:r>
    </w:p>
    <w:p w14:paraId="5045047A" w14:textId="77777777" w:rsidR="00F8295C" w:rsidRPr="00D719A3" w:rsidRDefault="00F8295C" w:rsidP="00F8295C">
      <w:pPr>
        <w:pStyle w:val="Encabezado"/>
        <w:jc w:val="right"/>
        <w:rPr>
          <w:rFonts w:ascii="Arial" w:eastAsiaTheme="minorHAnsi" w:hAnsi="Arial" w:cs="Arial"/>
          <w:sz w:val="20"/>
          <w:szCs w:val="20"/>
          <w:lang w:val="es-ES_tradnl"/>
        </w:rPr>
      </w:pPr>
    </w:p>
    <w:p w14:paraId="02C99976" w14:textId="77777777" w:rsidR="00F8295C" w:rsidRPr="00D719A3" w:rsidRDefault="00F8295C" w:rsidP="00F8295C">
      <w:pPr>
        <w:rPr>
          <w:rFonts w:ascii="Arial" w:hAnsi="Arial" w:cs="Arial"/>
          <w:b/>
          <w:sz w:val="20"/>
          <w:szCs w:val="20"/>
        </w:rPr>
      </w:pPr>
    </w:p>
    <w:p w14:paraId="0B10EEE1" w14:textId="77777777" w:rsidR="00F8295C" w:rsidRPr="00D719A3" w:rsidRDefault="00F8295C" w:rsidP="00F8295C">
      <w:pPr>
        <w:rPr>
          <w:rFonts w:ascii="Arial" w:hAnsi="Arial" w:cs="Arial"/>
          <w:b/>
          <w:sz w:val="20"/>
          <w:szCs w:val="20"/>
        </w:rPr>
      </w:pPr>
    </w:p>
    <w:p w14:paraId="23A8EB42" w14:textId="77777777" w:rsidR="00F8295C" w:rsidRDefault="00F8295C" w:rsidP="00F8295C">
      <w:pPr>
        <w:jc w:val="both"/>
        <w:rPr>
          <w:rFonts w:ascii="Arial" w:hAnsi="Arial" w:cs="Arial"/>
          <w:b/>
          <w:sz w:val="20"/>
          <w:szCs w:val="20"/>
        </w:rPr>
      </w:pPr>
      <w:bookmarkStart w:id="2" w:name="_Hlk86916846"/>
    </w:p>
    <w:p w14:paraId="22561252" w14:textId="77777777" w:rsidR="00F8295C" w:rsidRDefault="00F8295C" w:rsidP="00F8295C">
      <w:pPr>
        <w:jc w:val="both"/>
        <w:rPr>
          <w:rFonts w:ascii="Arial" w:hAnsi="Arial" w:cs="Arial"/>
          <w:b/>
          <w:sz w:val="20"/>
          <w:szCs w:val="20"/>
        </w:rPr>
      </w:pPr>
    </w:p>
    <w:p w14:paraId="5B0985BA" w14:textId="77777777" w:rsidR="00F8295C" w:rsidRDefault="00F8295C" w:rsidP="00F8295C">
      <w:pPr>
        <w:jc w:val="both"/>
        <w:rPr>
          <w:rFonts w:ascii="Arial" w:hAnsi="Arial" w:cs="Arial"/>
          <w:b/>
          <w:sz w:val="20"/>
          <w:szCs w:val="20"/>
        </w:rPr>
      </w:pPr>
    </w:p>
    <w:p w14:paraId="175C2007" w14:textId="77777777" w:rsidR="00F8295C" w:rsidRDefault="00F8295C" w:rsidP="00F8295C">
      <w:pPr>
        <w:jc w:val="both"/>
        <w:rPr>
          <w:rFonts w:ascii="Arial" w:hAnsi="Arial" w:cs="Arial"/>
          <w:b/>
          <w:sz w:val="20"/>
          <w:szCs w:val="20"/>
        </w:rPr>
      </w:pPr>
    </w:p>
    <w:p w14:paraId="44457A78" w14:textId="77777777" w:rsidR="00F8295C" w:rsidRPr="00D719A3" w:rsidRDefault="00F8295C" w:rsidP="00F8295C">
      <w:pPr>
        <w:jc w:val="both"/>
        <w:rPr>
          <w:rFonts w:ascii="Arial" w:hAnsi="Arial" w:cs="Arial"/>
          <w:b/>
          <w:sz w:val="20"/>
          <w:szCs w:val="20"/>
        </w:rPr>
      </w:pPr>
      <w:r>
        <w:rPr>
          <w:rFonts w:ascii="Arial" w:hAnsi="Arial" w:cs="Arial"/>
          <w:b/>
          <w:sz w:val="20"/>
          <w:szCs w:val="20"/>
        </w:rPr>
        <w:t xml:space="preserve">EL </w:t>
      </w:r>
      <w:r w:rsidRPr="00D719A3">
        <w:rPr>
          <w:rFonts w:ascii="Arial" w:hAnsi="Arial" w:cs="Arial"/>
          <w:b/>
          <w:sz w:val="20"/>
          <w:szCs w:val="20"/>
        </w:rPr>
        <w:t>INGENIERO ALEJANDRO GALLEGOS VALDEZ, SECRETARIO DEL HONORABLE AYUNTAMIENTO DE CAMPECHE.</w:t>
      </w:r>
    </w:p>
    <w:p w14:paraId="387823D6" w14:textId="77777777" w:rsidR="00F8295C" w:rsidRPr="00D719A3" w:rsidRDefault="00F8295C" w:rsidP="00F8295C">
      <w:pPr>
        <w:ind w:left="142"/>
        <w:jc w:val="both"/>
        <w:rPr>
          <w:rFonts w:ascii="Arial" w:hAnsi="Arial" w:cs="Arial"/>
          <w:b/>
          <w:sz w:val="20"/>
          <w:szCs w:val="20"/>
        </w:rPr>
      </w:pPr>
    </w:p>
    <w:p w14:paraId="7403A533" w14:textId="738D58DB" w:rsidR="00F8295C" w:rsidRPr="00D719A3" w:rsidRDefault="00F8295C" w:rsidP="00F8295C">
      <w:pPr>
        <w:jc w:val="both"/>
        <w:rPr>
          <w:rFonts w:ascii="Arial" w:hAnsi="Arial" w:cs="Arial"/>
          <w:sz w:val="20"/>
          <w:szCs w:val="20"/>
        </w:rPr>
      </w:pPr>
      <w:r w:rsidRPr="00D719A3">
        <w:rPr>
          <w:rFonts w:ascii="Arial" w:hAnsi="Arial" w:cs="Arial"/>
          <w:b/>
          <w:sz w:val="20"/>
          <w:szCs w:val="20"/>
        </w:rPr>
        <w:t>CERTIFICA:</w:t>
      </w:r>
      <w:r w:rsidRPr="00D719A3">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D719A3">
        <w:rPr>
          <w:rFonts w:ascii="Arial" w:hAnsi="Arial" w:cs="Arial"/>
          <w:b/>
          <w:sz w:val="20"/>
          <w:szCs w:val="20"/>
        </w:rPr>
        <w:t xml:space="preserve">PUNTO </w:t>
      </w:r>
      <w:r>
        <w:rPr>
          <w:rFonts w:ascii="Arial" w:hAnsi="Arial" w:cs="Arial"/>
          <w:b/>
          <w:sz w:val="20"/>
          <w:szCs w:val="20"/>
        </w:rPr>
        <w:t>QUINTO</w:t>
      </w:r>
      <w:r w:rsidRPr="00D719A3">
        <w:rPr>
          <w:rFonts w:ascii="Arial" w:hAnsi="Arial" w:cs="Arial"/>
          <w:b/>
          <w:sz w:val="20"/>
          <w:szCs w:val="20"/>
        </w:rPr>
        <w:t xml:space="preserve"> </w:t>
      </w:r>
      <w:r w:rsidRPr="00D719A3">
        <w:rPr>
          <w:rFonts w:ascii="Arial" w:hAnsi="Arial" w:cs="Arial"/>
          <w:sz w:val="20"/>
          <w:szCs w:val="20"/>
        </w:rPr>
        <w:t xml:space="preserve">del Orden del Día de la </w:t>
      </w:r>
      <w:r>
        <w:rPr>
          <w:rFonts w:ascii="Arial" w:hAnsi="Arial" w:cs="Arial"/>
          <w:b/>
          <w:bCs/>
          <w:sz w:val="20"/>
          <w:szCs w:val="20"/>
        </w:rPr>
        <w:t>SEXTA</w:t>
      </w:r>
      <w:r w:rsidRPr="00D719A3">
        <w:rPr>
          <w:rFonts w:ascii="Arial" w:hAnsi="Arial" w:cs="Arial"/>
          <w:sz w:val="20"/>
          <w:szCs w:val="20"/>
        </w:rPr>
        <w:t xml:space="preserve"> </w:t>
      </w:r>
      <w:r w:rsidRPr="00D719A3">
        <w:rPr>
          <w:rFonts w:ascii="Arial" w:hAnsi="Arial" w:cs="Arial"/>
          <w:b/>
          <w:sz w:val="20"/>
          <w:szCs w:val="20"/>
        </w:rPr>
        <w:t xml:space="preserve">SESIÓN </w:t>
      </w:r>
      <w:r>
        <w:rPr>
          <w:rFonts w:ascii="Arial" w:hAnsi="Arial" w:cs="Arial"/>
          <w:b/>
          <w:sz w:val="20"/>
          <w:szCs w:val="20"/>
        </w:rPr>
        <w:t>EXTRAORDINARIA</w:t>
      </w:r>
      <w:r w:rsidRPr="00D719A3">
        <w:rPr>
          <w:rFonts w:ascii="Arial" w:hAnsi="Arial" w:cs="Arial"/>
          <w:b/>
          <w:sz w:val="20"/>
          <w:szCs w:val="20"/>
        </w:rPr>
        <w:t xml:space="preserve"> DEL H. AYUNTAMIENTO DEL MUNICIPIO DE CAMPECHE,</w:t>
      </w:r>
      <w:r w:rsidRPr="00D719A3">
        <w:rPr>
          <w:rFonts w:ascii="Arial" w:hAnsi="Arial" w:cs="Arial"/>
          <w:sz w:val="20"/>
          <w:szCs w:val="20"/>
        </w:rPr>
        <w:t xml:space="preserve"> celebrada el día 2</w:t>
      </w:r>
      <w:r>
        <w:rPr>
          <w:rFonts w:ascii="Arial" w:hAnsi="Arial" w:cs="Arial"/>
          <w:sz w:val="20"/>
          <w:szCs w:val="20"/>
        </w:rPr>
        <w:t>3</w:t>
      </w:r>
      <w:r w:rsidRPr="00D719A3">
        <w:rPr>
          <w:rFonts w:ascii="Arial" w:hAnsi="Arial" w:cs="Arial"/>
          <w:sz w:val="20"/>
          <w:szCs w:val="20"/>
        </w:rPr>
        <w:t xml:space="preserve"> del mes de </w:t>
      </w:r>
      <w:r>
        <w:rPr>
          <w:rFonts w:ascii="Arial" w:hAnsi="Arial" w:cs="Arial"/>
          <w:sz w:val="20"/>
          <w:szCs w:val="20"/>
        </w:rPr>
        <w:tab/>
        <w:t>noviem</w:t>
      </w:r>
      <w:r w:rsidRPr="00D719A3">
        <w:rPr>
          <w:rFonts w:ascii="Arial" w:hAnsi="Arial" w:cs="Arial"/>
          <w:sz w:val="20"/>
          <w:szCs w:val="20"/>
        </w:rPr>
        <w:t>bre del año 2021, el cual reproduzco en su parte conducente:</w:t>
      </w:r>
    </w:p>
    <w:p w14:paraId="4AE59B46" w14:textId="77777777" w:rsidR="00F8295C" w:rsidRPr="00D719A3" w:rsidRDefault="00F8295C" w:rsidP="00F8295C">
      <w:pPr>
        <w:ind w:right="4"/>
        <w:jc w:val="both"/>
        <w:rPr>
          <w:rFonts w:ascii="Arial" w:hAnsi="Arial" w:cs="Arial"/>
          <w:b/>
          <w:sz w:val="20"/>
          <w:szCs w:val="20"/>
        </w:rPr>
      </w:pPr>
    </w:p>
    <w:p w14:paraId="6582AF1C" w14:textId="18AF4B15" w:rsidR="00F8295C" w:rsidRPr="00D719A3" w:rsidRDefault="00482AC2" w:rsidP="00F8295C">
      <w:pPr>
        <w:spacing w:after="160" w:line="256" w:lineRule="auto"/>
        <w:jc w:val="both"/>
        <w:rPr>
          <w:rFonts w:ascii="Arial" w:hAnsi="Arial" w:cs="Arial"/>
          <w:b/>
          <w:bCs/>
          <w:sz w:val="20"/>
          <w:szCs w:val="20"/>
        </w:rPr>
      </w:pPr>
      <w:r>
        <w:rPr>
          <w:rFonts w:ascii="Arial" w:hAnsi="Arial" w:cs="Arial"/>
          <w:b/>
          <w:sz w:val="20"/>
          <w:szCs w:val="20"/>
        </w:rPr>
        <w:t>V</w:t>
      </w:r>
      <w:r w:rsidR="00F8295C" w:rsidRPr="00D719A3">
        <w:rPr>
          <w:rFonts w:ascii="Arial" w:hAnsi="Arial" w:cs="Arial"/>
          <w:b/>
          <w:sz w:val="20"/>
          <w:szCs w:val="20"/>
        </w:rPr>
        <w:t xml:space="preserve">.- SE SOMETE A CONSIDERACIÓN Y VOTACIÓN DEL CABILDO, </w:t>
      </w:r>
      <w:r w:rsidRPr="00862E28">
        <w:rPr>
          <w:rFonts w:ascii="Arial" w:hAnsi="Arial" w:cs="Arial"/>
          <w:b/>
          <w:color w:val="000000"/>
          <w:sz w:val="20"/>
          <w:szCs w:val="20"/>
        </w:rPr>
        <w:t xml:space="preserve">EL </w:t>
      </w:r>
      <w:r w:rsidRPr="00862E28">
        <w:rPr>
          <w:rFonts w:ascii="Arial" w:hAnsi="Arial" w:cs="Arial"/>
          <w:b/>
          <w:sz w:val="20"/>
          <w:szCs w:val="20"/>
        </w:rPr>
        <w:t>DICTAMEN DE LAS COMISIONES DE ASUNTOS JURÍDICO Y REGULARIZACIÓN DE LA TENE</w:t>
      </w:r>
      <w:r w:rsidR="002B682C">
        <w:rPr>
          <w:rFonts w:ascii="Arial" w:hAnsi="Arial" w:cs="Arial"/>
          <w:b/>
          <w:sz w:val="20"/>
          <w:szCs w:val="20"/>
        </w:rPr>
        <w:t>N</w:t>
      </w:r>
      <w:r w:rsidRPr="00862E28">
        <w:rPr>
          <w:rFonts w:ascii="Arial" w:hAnsi="Arial" w:cs="Arial"/>
          <w:b/>
          <w:sz w:val="20"/>
          <w:szCs w:val="20"/>
        </w:rPr>
        <w:t xml:space="preserve">CIA DE LA TIERRA, Y DE ATENCIÓN A JUNTAS Y COMISARÍAS MUNICIPALES, MEDIANTE EL CUAL SE RESUELVE LA IMPUGNACION PRESENTADA POR EL </w:t>
      </w:r>
      <w:r w:rsidRPr="00862E28">
        <w:rPr>
          <w:rFonts w:ascii="Arial" w:hAnsi="Arial" w:cs="Arial"/>
          <w:b/>
          <w:sz w:val="20"/>
          <w:szCs w:val="20"/>
          <w:lang w:val="es-ES"/>
        </w:rPr>
        <w:t xml:space="preserve">CANDIDATO PROPIETARIO DE LA PLANILLA </w:t>
      </w:r>
      <w:r>
        <w:rPr>
          <w:rFonts w:ascii="Arial" w:hAnsi="Arial" w:cs="Arial"/>
          <w:b/>
          <w:sz w:val="20"/>
          <w:szCs w:val="20"/>
          <w:lang w:val="es-ES"/>
        </w:rPr>
        <w:t>NEGRA</w:t>
      </w:r>
      <w:r w:rsidRPr="00862E28">
        <w:rPr>
          <w:rFonts w:ascii="Arial" w:hAnsi="Arial" w:cs="Arial"/>
          <w:b/>
          <w:sz w:val="20"/>
          <w:szCs w:val="20"/>
          <w:lang w:val="es-ES"/>
        </w:rPr>
        <w:t xml:space="preserve"> EL </w:t>
      </w:r>
      <w:r w:rsidRPr="00862E28">
        <w:rPr>
          <w:rFonts w:ascii="Arial" w:hAnsi="Arial" w:cs="Arial"/>
          <w:b/>
          <w:sz w:val="20"/>
          <w:szCs w:val="20"/>
        </w:rPr>
        <w:t xml:space="preserve">C. </w:t>
      </w:r>
      <w:r w:rsidRPr="00862E28">
        <w:rPr>
          <w:rFonts w:ascii="Arial" w:hAnsi="Arial" w:cs="Arial"/>
          <w:b/>
          <w:sz w:val="20"/>
          <w:szCs w:val="20"/>
          <w:lang w:val="es-ES"/>
        </w:rPr>
        <w:t>MARIO ALBERTO ABURTO MONTOY,</w:t>
      </w:r>
      <w:r w:rsidRPr="00862E28">
        <w:rPr>
          <w:rFonts w:ascii="Arial" w:hAnsi="Arial" w:cs="Arial"/>
          <w:b/>
          <w:sz w:val="20"/>
          <w:szCs w:val="20"/>
        </w:rPr>
        <w:t xml:space="preserve"> EN CONTRA DE </w:t>
      </w:r>
      <w:r w:rsidRPr="00862E28">
        <w:rPr>
          <w:rFonts w:ascii="Arial" w:hAnsi="Arial" w:cs="Arial"/>
          <w:b/>
          <w:sz w:val="20"/>
          <w:szCs w:val="20"/>
          <w:lang w:val="es-ES"/>
        </w:rPr>
        <w:t>LOS RESULTADOS DE LA ELECCIÓN DE COMISARIO MUNICIPAL DE LA LOCALIDAD DE SAMULÁ</w:t>
      </w:r>
      <w:r w:rsidRPr="00862E28">
        <w:rPr>
          <w:rFonts w:ascii="Arial" w:hAnsi="Arial" w:cs="Arial"/>
          <w:b/>
          <w:sz w:val="20"/>
          <w:szCs w:val="20"/>
        </w:rPr>
        <w:t>.</w:t>
      </w:r>
    </w:p>
    <w:p w14:paraId="6184A77A" w14:textId="77777777" w:rsidR="00F8295C" w:rsidRPr="00D719A3" w:rsidRDefault="00F8295C" w:rsidP="00F8295C">
      <w:pPr>
        <w:pStyle w:val="Prrafodelista"/>
        <w:ind w:left="0"/>
        <w:jc w:val="both"/>
        <w:rPr>
          <w:rFonts w:ascii="Arial" w:hAnsi="Arial" w:cs="Arial"/>
          <w:bCs/>
          <w:iCs/>
          <w:color w:val="0D0D0D"/>
          <w:sz w:val="20"/>
          <w:szCs w:val="20"/>
        </w:rPr>
      </w:pPr>
      <w:r w:rsidRPr="00D719A3">
        <w:rPr>
          <w:rFonts w:ascii="Arial" w:hAnsi="Arial" w:cs="Arial"/>
          <w:b/>
          <w:sz w:val="20"/>
          <w:szCs w:val="20"/>
        </w:rPr>
        <w:t>Secretario:</w:t>
      </w:r>
      <w:r w:rsidRPr="00D719A3">
        <w:rPr>
          <w:rFonts w:ascii="Arial" w:hAnsi="Arial" w:cs="Arial"/>
          <w:sz w:val="20"/>
          <w:szCs w:val="20"/>
        </w:rPr>
        <w:t xml:space="preserve"> </w:t>
      </w:r>
      <w:r w:rsidRPr="00D719A3">
        <w:rPr>
          <w:rFonts w:ascii="Arial" w:hAnsi="Arial" w:cs="Arial"/>
          <w:color w:val="0D0D0D"/>
          <w:sz w:val="20"/>
          <w:szCs w:val="20"/>
        </w:rPr>
        <w:t>E</w:t>
      </w:r>
      <w:r w:rsidRPr="00D719A3">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3919D926" w14:textId="77777777" w:rsidR="00F8295C" w:rsidRPr="00D719A3" w:rsidRDefault="00F8295C" w:rsidP="00F8295C">
      <w:pPr>
        <w:jc w:val="both"/>
        <w:rPr>
          <w:rFonts w:ascii="Arial" w:hAnsi="Arial" w:cs="Arial"/>
          <w:b/>
          <w:sz w:val="20"/>
          <w:szCs w:val="20"/>
        </w:rPr>
      </w:pPr>
    </w:p>
    <w:p w14:paraId="2FAC5AE0" w14:textId="77777777" w:rsidR="00F8295C" w:rsidRPr="00D719A3" w:rsidRDefault="00F8295C" w:rsidP="00F8295C">
      <w:pPr>
        <w:jc w:val="both"/>
        <w:rPr>
          <w:rFonts w:ascii="Arial" w:hAnsi="Arial" w:cs="Arial"/>
          <w:sz w:val="20"/>
          <w:szCs w:val="20"/>
        </w:rPr>
      </w:pPr>
      <w:r w:rsidRPr="00D719A3">
        <w:rPr>
          <w:rFonts w:ascii="Arial" w:hAnsi="Arial" w:cs="Arial"/>
          <w:b/>
          <w:sz w:val="20"/>
          <w:szCs w:val="20"/>
        </w:rPr>
        <w:t>Secretario:</w:t>
      </w:r>
      <w:r w:rsidRPr="00D719A3">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w:t>
      </w:r>
      <w:r>
        <w:rPr>
          <w:rFonts w:ascii="Arial" w:hAnsi="Arial" w:cs="Arial"/>
          <w:sz w:val="20"/>
          <w:szCs w:val="20"/>
        </w:rPr>
        <w:t>TRECE</w:t>
      </w:r>
      <w:r w:rsidRPr="00D719A3">
        <w:rPr>
          <w:rFonts w:ascii="Arial" w:hAnsi="Arial" w:cs="Arial"/>
          <w:sz w:val="20"/>
          <w:szCs w:val="20"/>
        </w:rPr>
        <w:t xml:space="preserve"> votos a favor</w:t>
      </w:r>
      <w:r>
        <w:rPr>
          <w:rFonts w:ascii="Arial" w:hAnsi="Arial" w:cs="Arial"/>
          <w:sz w:val="20"/>
          <w:szCs w:val="20"/>
        </w:rPr>
        <w:t xml:space="preserve"> y UNO en contra.</w:t>
      </w:r>
    </w:p>
    <w:p w14:paraId="02271593" w14:textId="77777777" w:rsidR="00F8295C" w:rsidRPr="00D719A3" w:rsidRDefault="00F8295C" w:rsidP="00F8295C">
      <w:pPr>
        <w:jc w:val="both"/>
        <w:rPr>
          <w:rFonts w:ascii="Arial" w:hAnsi="Arial" w:cs="Arial"/>
          <w:sz w:val="20"/>
          <w:szCs w:val="20"/>
        </w:rPr>
      </w:pPr>
    </w:p>
    <w:p w14:paraId="307365D8" w14:textId="77A31C92" w:rsidR="00F8295C" w:rsidRPr="00D719A3" w:rsidRDefault="00F8295C" w:rsidP="00F8295C">
      <w:pPr>
        <w:jc w:val="both"/>
        <w:rPr>
          <w:rFonts w:ascii="Arial" w:hAnsi="Arial" w:cs="Arial"/>
          <w:b/>
          <w:sz w:val="20"/>
          <w:szCs w:val="20"/>
        </w:rPr>
      </w:pPr>
      <w:r w:rsidRPr="00D719A3">
        <w:rPr>
          <w:rFonts w:ascii="Arial" w:hAnsi="Arial" w:cs="Arial"/>
          <w:b/>
          <w:sz w:val="20"/>
          <w:szCs w:val="20"/>
        </w:rPr>
        <w:t>Presidenta Municipal:</w:t>
      </w:r>
      <w:r w:rsidRPr="00D719A3">
        <w:rPr>
          <w:rFonts w:ascii="Arial" w:hAnsi="Arial" w:cs="Arial"/>
          <w:sz w:val="20"/>
          <w:szCs w:val="20"/>
        </w:rPr>
        <w:t xml:space="preserve"> Aprobado por </w:t>
      </w:r>
      <w:r w:rsidR="00B8624B">
        <w:rPr>
          <w:rFonts w:ascii="Arial" w:hAnsi="Arial" w:cs="Arial"/>
          <w:b/>
          <w:sz w:val="20"/>
          <w:szCs w:val="20"/>
        </w:rPr>
        <w:t>UNANIMIDAD</w:t>
      </w:r>
      <w:r w:rsidRPr="00D719A3">
        <w:rPr>
          <w:rFonts w:ascii="Arial" w:hAnsi="Arial" w:cs="Arial"/>
          <w:b/>
          <w:sz w:val="20"/>
          <w:szCs w:val="20"/>
        </w:rPr>
        <w:t xml:space="preserve"> DE VOTOS…</w:t>
      </w:r>
    </w:p>
    <w:p w14:paraId="5616E736" w14:textId="77777777" w:rsidR="00F8295C" w:rsidRPr="00D719A3" w:rsidRDefault="00F8295C" w:rsidP="00F8295C">
      <w:pPr>
        <w:jc w:val="both"/>
        <w:rPr>
          <w:rFonts w:ascii="Arial" w:hAnsi="Arial" w:cs="Arial"/>
          <w:sz w:val="20"/>
          <w:szCs w:val="20"/>
        </w:rPr>
      </w:pPr>
    </w:p>
    <w:p w14:paraId="47B0E7FF" w14:textId="77777777" w:rsidR="00F8295C" w:rsidRPr="00D719A3" w:rsidRDefault="00F8295C" w:rsidP="00F8295C">
      <w:pPr>
        <w:jc w:val="both"/>
        <w:rPr>
          <w:rFonts w:ascii="Arial" w:hAnsi="Arial" w:cs="Arial"/>
          <w:sz w:val="20"/>
          <w:szCs w:val="20"/>
        </w:rPr>
      </w:pPr>
      <w:r w:rsidRPr="00D719A3">
        <w:rPr>
          <w:rFonts w:ascii="Arial" w:hAnsi="Arial" w:cs="Arial"/>
          <w:sz w:val="20"/>
          <w:szCs w:val="20"/>
        </w:rPr>
        <w:t>PARA TODOS LOS EFECTOS LEGALES CORRESPONDIENTES EXPIDO LA PRESENTE CERTIFICACIÓN EN LA CIUDAD DE SAN FRANCISCO DE CAMPECHE, MUNICIPIO Y ESTADO DE CAMPECHE, SIENDO EL DÍA VEINTI</w:t>
      </w:r>
      <w:r>
        <w:rPr>
          <w:rFonts w:ascii="Arial" w:hAnsi="Arial" w:cs="Arial"/>
          <w:sz w:val="20"/>
          <w:szCs w:val="20"/>
        </w:rPr>
        <w:t xml:space="preserve">TRES </w:t>
      </w:r>
      <w:r w:rsidRPr="00D719A3">
        <w:rPr>
          <w:rFonts w:ascii="Arial" w:hAnsi="Arial" w:cs="Arial"/>
          <w:sz w:val="20"/>
          <w:szCs w:val="20"/>
        </w:rPr>
        <w:t xml:space="preserve">DEL MES DE </w:t>
      </w:r>
      <w:r>
        <w:rPr>
          <w:rFonts w:ascii="Arial" w:hAnsi="Arial" w:cs="Arial"/>
          <w:sz w:val="20"/>
          <w:szCs w:val="20"/>
        </w:rPr>
        <w:t>NOVIEMB</w:t>
      </w:r>
      <w:r w:rsidRPr="00D719A3">
        <w:rPr>
          <w:rFonts w:ascii="Arial" w:hAnsi="Arial" w:cs="Arial"/>
          <w:sz w:val="20"/>
          <w:szCs w:val="20"/>
        </w:rPr>
        <w:t>RE DEL AÑO DOS MIL VEINTIUNO.</w:t>
      </w:r>
    </w:p>
    <w:p w14:paraId="68C0F242" w14:textId="77777777" w:rsidR="00F8295C" w:rsidRDefault="00F8295C" w:rsidP="00F8295C">
      <w:pPr>
        <w:jc w:val="both"/>
        <w:rPr>
          <w:rFonts w:ascii="Arial" w:hAnsi="Arial" w:cs="Arial"/>
          <w:sz w:val="20"/>
          <w:szCs w:val="20"/>
        </w:rPr>
      </w:pPr>
    </w:p>
    <w:p w14:paraId="4D1AB8E6" w14:textId="77777777" w:rsidR="00F8295C" w:rsidRPr="00BB63A1" w:rsidRDefault="00F8295C" w:rsidP="00F8295C">
      <w:pPr>
        <w:jc w:val="both"/>
        <w:rPr>
          <w:rFonts w:ascii="Arial" w:hAnsi="Arial" w:cs="Arial"/>
          <w:strike/>
          <w:sz w:val="20"/>
          <w:szCs w:val="20"/>
        </w:rPr>
      </w:pPr>
    </w:p>
    <w:p w14:paraId="1534311D" w14:textId="77777777" w:rsidR="00F8295C" w:rsidRPr="00D719A3" w:rsidRDefault="00F8295C" w:rsidP="00F8295C">
      <w:pPr>
        <w:tabs>
          <w:tab w:val="center" w:pos="4536"/>
          <w:tab w:val="left" w:pos="6067"/>
        </w:tabs>
        <w:jc w:val="center"/>
        <w:rPr>
          <w:rFonts w:ascii="Arial" w:hAnsi="Arial" w:cs="Arial"/>
          <w:b/>
          <w:sz w:val="20"/>
          <w:szCs w:val="20"/>
        </w:rPr>
      </w:pPr>
      <w:r w:rsidRPr="00D719A3">
        <w:rPr>
          <w:rFonts w:ascii="Arial" w:hAnsi="Arial" w:cs="Arial"/>
          <w:b/>
          <w:sz w:val="20"/>
          <w:szCs w:val="20"/>
        </w:rPr>
        <w:t>ATENTAMENTE</w:t>
      </w:r>
    </w:p>
    <w:p w14:paraId="0E4CEC0C" w14:textId="77777777" w:rsidR="00F8295C" w:rsidRPr="00D719A3" w:rsidRDefault="00F8295C" w:rsidP="00F8295C">
      <w:pPr>
        <w:pStyle w:val="Encabezado"/>
        <w:tabs>
          <w:tab w:val="left" w:pos="1950"/>
        </w:tabs>
        <w:rPr>
          <w:rFonts w:ascii="Arial" w:hAnsi="Arial" w:cs="Arial"/>
          <w:sz w:val="20"/>
          <w:szCs w:val="20"/>
        </w:rPr>
      </w:pPr>
      <w:r w:rsidRPr="00D719A3">
        <w:rPr>
          <w:rFonts w:ascii="Arial" w:hAnsi="Arial" w:cs="Arial"/>
          <w:sz w:val="20"/>
          <w:szCs w:val="20"/>
        </w:rPr>
        <w:t xml:space="preserve">             </w:t>
      </w:r>
    </w:p>
    <w:p w14:paraId="380838EA" w14:textId="77777777" w:rsidR="00F8295C" w:rsidRPr="00D719A3" w:rsidRDefault="00F8295C" w:rsidP="00F8295C">
      <w:pPr>
        <w:pStyle w:val="Encabezado"/>
        <w:tabs>
          <w:tab w:val="left" w:pos="1950"/>
        </w:tabs>
        <w:rPr>
          <w:rFonts w:ascii="Arial" w:hAnsi="Arial" w:cs="Arial"/>
          <w:sz w:val="20"/>
          <w:szCs w:val="20"/>
        </w:rPr>
      </w:pPr>
    </w:p>
    <w:p w14:paraId="2E7C3776" w14:textId="77777777" w:rsidR="00F8295C" w:rsidRPr="00D719A3" w:rsidRDefault="00F8295C" w:rsidP="00F8295C">
      <w:pPr>
        <w:pStyle w:val="Encabezado"/>
        <w:tabs>
          <w:tab w:val="left" w:pos="1950"/>
        </w:tabs>
        <w:rPr>
          <w:rFonts w:ascii="Arial" w:hAnsi="Arial" w:cs="Arial"/>
          <w:sz w:val="20"/>
          <w:szCs w:val="20"/>
        </w:rPr>
      </w:pPr>
    </w:p>
    <w:p w14:paraId="6E686429" w14:textId="77777777" w:rsidR="00F8295C" w:rsidRPr="00D719A3" w:rsidRDefault="00F8295C" w:rsidP="00F8295C">
      <w:pPr>
        <w:pStyle w:val="Encabezado"/>
        <w:tabs>
          <w:tab w:val="left" w:pos="1950"/>
        </w:tabs>
        <w:jc w:val="center"/>
        <w:rPr>
          <w:rFonts w:ascii="Arial" w:hAnsi="Arial" w:cs="Arial"/>
          <w:b/>
          <w:sz w:val="20"/>
          <w:szCs w:val="20"/>
        </w:rPr>
      </w:pPr>
      <w:r w:rsidRPr="00D719A3">
        <w:rPr>
          <w:rFonts w:ascii="Arial" w:hAnsi="Arial" w:cs="Arial"/>
          <w:b/>
          <w:sz w:val="20"/>
          <w:szCs w:val="20"/>
        </w:rPr>
        <w:t>ING. ALEJANDRO GALLEGOS VALDEZ</w:t>
      </w:r>
    </w:p>
    <w:p w14:paraId="35D75EDF" w14:textId="77777777" w:rsidR="00F8295C" w:rsidRPr="00D719A3" w:rsidRDefault="00F8295C" w:rsidP="00F8295C">
      <w:pPr>
        <w:pStyle w:val="Encabezado"/>
        <w:tabs>
          <w:tab w:val="left" w:pos="1950"/>
        </w:tabs>
        <w:jc w:val="center"/>
        <w:rPr>
          <w:rFonts w:ascii="Arial" w:hAnsi="Arial" w:cs="Arial"/>
          <w:b/>
          <w:sz w:val="20"/>
          <w:szCs w:val="20"/>
        </w:rPr>
      </w:pPr>
      <w:r w:rsidRPr="00D719A3">
        <w:rPr>
          <w:rFonts w:ascii="Arial" w:hAnsi="Arial" w:cs="Arial"/>
          <w:b/>
          <w:sz w:val="20"/>
          <w:szCs w:val="20"/>
        </w:rPr>
        <w:t>SECRETARIO DEL H. AYUNTAMIENTO</w:t>
      </w:r>
      <w:bookmarkEnd w:id="2"/>
    </w:p>
    <w:p w14:paraId="389F12EA" w14:textId="49A564F6" w:rsidR="00F8295C" w:rsidRDefault="00F8295C" w:rsidP="00C26777">
      <w:pPr>
        <w:jc w:val="both"/>
        <w:rPr>
          <w:rFonts w:ascii="Arial" w:hAnsi="Arial" w:cs="Arial"/>
          <w:b/>
          <w:sz w:val="20"/>
          <w:szCs w:val="20"/>
        </w:rPr>
      </w:pPr>
    </w:p>
    <w:p w14:paraId="691F15EB" w14:textId="6898CF6E" w:rsidR="00F8295C" w:rsidRDefault="00F8295C" w:rsidP="00C26777">
      <w:pPr>
        <w:jc w:val="both"/>
        <w:rPr>
          <w:rFonts w:ascii="Arial" w:hAnsi="Arial" w:cs="Arial"/>
          <w:b/>
          <w:sz w:val="20"/>
          <w:szCs w:val="20"/>
        </w:rPr>
      </w:pPr>
    </w:p>
    <w:p w14:paraId="495AA0DA" w14:textId="34D9A8A2" w:rsidR="00F8295C" w:rsidRDefault="00F8295C" w:rsidP="00C26777">
      <w:pPr>
        <w:jc w:val="both"/>
        <w:rPr>
          <w:rFonts w:ascii="Arial" w:hAnsi="Arial" w:cs="Arial"/>
          <w:b/>
          <w:sz w:val="20"/>
          <w:szCs w:val="20"/>
        </w:rPr>
      </w:pPr>
    </w:p>
    <w:bookmarkEnd w:id="1"/>
    <w:p w14:paraId="1D2715BC" w14:textId="77777777" w:rsidR="00F8295C" w:rsidRPr="00862E28" w:rsidRDefault="00F8295C" w:rsidP="00C26777">
      <w:pPr>
        <w:jc w:val="both"/>
        <w:rPr>
          <w:rFonts w:ascii="Arial" w:hAnsi="Arial" w:cs="Arial"/>
          <w:b/>
          <w:sz w:val="20"/>
          <w:szCs w:val="20"/>
        </w:rPr>
      </w:pPr>
    </w:p>
    <w:sectPr w:rsidR="00F8295C" w:rsidRPr="00862E28" w:rsidSect="00F8295C">
      <w:footerReference w:type="even" r:id="rId16"/>
      <w:footerReference w:type="default" r:id="rId17"/>
      <w:pgSz w:w="12240" w:h="15840"/>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37F2" w14:textId="77777777" w:rsidR="006749FB" w:rsidRDefault="006749FB" w:rsidP="00ED3359">
      <w:r>
        <w:separator/>
      </w:r>
    </w:p>
  </w:endnote>
  <w:endnote w:type="continuationSeparator" w:id="0">
    <w:p w14:paraId="763304BA" w14:textId="77777777" w:rsidR="006749FB" w:rsidRDefault="006749FB" w:rsidP="00ED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AB0F"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end"/>
    </w:r>
  </w:p>
  <w:p w14:paraId="4EE4451A" w14:textId="77777777" w:rsidR="00D35C75" w:rsidRDefault="006749FB" w:rsidP="007C2B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1C47" w14:textId="77777777" w:rsidR="00D35C75" w:rsidRDefault="007968E9" w:rsidP="003379E3">
    <w:pPr>
      <w:pStyle w:val="Piedepgina"/>
      <w:framePr w:wrap="around" w:vAnchor="text" w:hAnchor="margin" w:xAlign="right" w:y="1"/>
      <w:rPr>
        <w:rStyle w:val="Nmerodepgina"/>
      </w:rPr>
    </w:pPr>
    <w:r>
      <w:rPr>
        <w:rStyle w:val="Nmerodepgina"/>
      </w:rPr>
      <w:fldChar w:fldCharType="begin"/>
    </w:r>
    <w:r w:rsidR="00EA3EFB">
      <w:rPr>
        <w:rStyle w:val="Nmerodepgina"/>
      </w:rPr>
      <w:instrText xml:space="preserve">PAGE  </w:instrText>
    </w:r>
    <w:r>
      <w:rPr>
        <w:rStyle w:val="Nmerodepgina"/>
      </w:rPr>
      <w:fldChar w:fldCharType="separate"/>
    </w:r>
    <w:r w:rsidR="007E7992">
      <w:rPr>
        <w:rStyle w:val="Nmerodepgina"/>
        <w:noProof/>
      </w:rPr>
      <w:t>1</w:t>
    </w:r>
    <w:r>
      <w:rPr>
        <w:rStyle w:val="Nmerodepgina"/>
      </w:rPr>
      <w:fldChar w:fldCharType="end"/>
    </w:r>
  </w:p>
  <w:p w14:paraId="3D93B7B8" w14:textId="77777777" w:rsidR="00D35C75" w:rsidRDefault="006749FB" w:rsidP="007C2B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6CD4" w14:textId="77777777" w:rsidR="006749FB" w:rsidRDefault="006749FB" w:rsidP="00ED3359">
      <w:r>
        <w:separator/>
      </w:r>
    </w:p>
  </w:footnote>
  <w:footnote w:type="continuationSeparator" w:id="0">
    <w:p w14:paraId="29AA8371" w14:textId="77777777" w:rsidR="006749FB" w:rsidRDefault="006749FB" w:rsidP="00ED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147"/>
    <w:multiLevelType w:val="hybridMultilevel"/>
    <w:tmpl w:val="F81C0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06D33"/>
    <w:multiLevelType w:val="hybridMultilevel"/>
    <w:tmpl w:val="C80E3FBE"/>
    <w:lvl w:ilvl="0" w:tplc="B2D66E6C">
      <w:start w:val="1"/>
      <w:numFmt w:val="upperRoman"/>
      <w:lvlText w:val="%1."/>
      <w:lvlJc w:val="left"/>
      <w:pPr>
        <w:ind w:left="2518" w:hanging="720"/>
      </w:pPr>
      <w:rPr>
        <w:rFonts w:hint="default"/>
      </w:r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2" w15:restartNumberingAfterBreak="0">
    <w:nsid w:val="285279F2"/>
    <w:multiLevelType w:val="hybridMultilevel"/>
    <w:tmpl w:val="18ACD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93312"/>
    <w:multiLevelType w:val="hybridMultilevel"/>
    <w:tmpl w:val="03B46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C21090"/>
    <w:multiLevelType w:val="hybridMultilevel"/>
    <w:tmpl w:val="3990A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A03C79"/>
    <w:multiLevelType w:val="hybridMultilevel"/>
    <w:tmpl w:val="C80E3FB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0D6568"/>
    <w:multiLevelType w:val="hybridMultilevel"/>
    <w:tmpl w:val="1A3A7F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CE2162"/>
    <w:multiLevelType w:val="hybridMultilevel"/>
    <w:tmpl w:val="A52E5F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A54AE3"/>
    <w:multiLevelType w:val="multilevel"/>
    <w:tmpl w:val="52084F9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F6F28CC"/>
    <w:multiLevelType w:val="hybridMultilevel"/>
    <w:tmpl w:val="8A80C4CC"/>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9"/>
  </w:num>
  <w:num w:numId="2">
    <w:abstractNumId w:val="2"/>
  </w:num>
  <w:num w:numId="3">
    <w:abstractNumId w:val="6"/>
  </w:num>
  <w:num w:numId="4">
    <w:abstractNumId w:val="0"/>
  </w:num>
  <w:num w:numId="5">
    <w:abstractNumId w:val="7"/>
  </w:num>
  <w:num w:numId="6">
    <w:abstractNumId w:val="1"/>
  </w:num>
  <w:num w:numId="7">
    <w:abstractNumId w:val="5"/>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B7"/>
    <w:rsid w:val="0000750A"/>
    <w:rsid w:val="0002463F"/>
    <w:rsid w:val="000307BE"/>
    <w:rsid w:val="00033242"/>
    <w:rsid w:val="00064FD5"/>
    <w:rsid w:val="0006790C"/>
    <w:rsid w:val="00091748"/>
    <w:rsid w:val="000B134D"/>
    <w:rsid w:val="000B4D0A"/>
    <w:rsid w:val="000C13BD"/>
    <w:rsid w:val="000C30D0"/>
    <w:rsid w:val="000D0214"/>
    <w:rsid w:val="000E079A"/>
    <w:rsid w:val="00114227"/>
    <w:rsid w:val="00114E50"/>
    <w:rsid w:val="00122457"/>
    <w:rsid w:val="00147365"/>
    <w:rsid w:val="0018181F"/>
    <w:rsid w:val="001D0DC7"/>
    <w:rsid w:val="001E4761"/>
    <w:rsid w:val="001E5825"/>
    <w:rsid w:val="00200132"/>
    <w:rsid w:val="002174DA"/>
    <w:rsid w:val="0023136A"/>
    <w:rsid w:val="00234FAF"/>
    <w:rsid w:val="00245E5E"/>
    <w:rsid w:val="00282B4F"/>
    <w:rsid w:val="00294A66"/>
    <w:rsid w:val="002B1833"/>
    <w:rsid w:val="002B682C"/>
    <w:rsid w:val="002C53A7"/>
    <w:rsid w:val="002D6349"/>
    <w:rsid w:val="003054C1"/>
    <w:rsid w:val="00332B5E"/>
    <w:rsid w:val="00357BB5"/>
    <w:rsid w:val="003729EB"/>
    <w:rsid w:val="00372C61"/>
    <w:rsid w:val="00386334"/>
    <w:rsid w:val="00391BC3"/>
    <w:rsid w:val="00392F65"/>
    <w:rsid w:val="003A2984"/>
    <w:rsid w:val="003A386D"/>
    <w:rsid w:val="003B6149"/>
    <w:rsid w:val="003C5A57"/>
    <w:rsid w:val="003E58CF"/>
    <w:rsid w:val="0041078A"/>
    <w:rsid w:val="004426D1"/>
    <w:rsid w:val="004521E2"/>
    <w:rsid w:val="00454FAF"/>
    <w:rsid w:val="00482141"/>
    <w:rsid w:val="00482AC2"/>
    <w:rsid w:val="00483561"/>
    <w:rsid w:val="004A3E55"/>
    <w:rsid w:val="004E0660"/>
    <w:rsid w:val="004E30D8"/>
    <w:rsid w:val="00511FFD"/>
    <w:rsid w:val="00512FD2"/>
    <w:rsid w:val="00542ECD"/>
    <w:rsid w:val="00551448"/>
    <w:rsid w:val="005747B3"/>
    <w:rsid w:val="00586A01"/>
    <w:rsid w:val="005901B2"/>
    <w:rsid w:val="00596C61"/>
    <w:rsid w:val="005D1767"/>
    <w:rsid w:val="005F1EB5"/>
    <w:rsid w:val="00630A5F"/>
    <w:rsid w:val="00645E6A"/>
    <w:rsid w:val="00652A8D"/>
    <w:rsid w:val="00667EC5"/>
    <w:rsid w:val="006749FB"/>
    <w:rsid w:val="00682293"/>
    <w:rsid w:val="0069747D"/>
    <w:rsid w:val="006A3E6D"/>
    <w:rsid w:val="006B5FFE"/>
    <w:rsid w:val="006D0C77"/>
    <w:rsid w:val="006F0555"/>
    <w:rsid w:val="00727D0E"/>
    <w:rsid w:val="007315F8"/>
    <w:rsid w:val="00731F9E"/>
    <w:rsid w:val="007348EE"/>
    <w:rsid w:val="00734CEE"/>
    <w:rsid w:val="0074223D"/>
    <w:rsid w:val="007531E4"/>
    <w:rsid w:val="0075472C"/>
    <w:rsid w:val="007609AA"/>
    <w:rsid w:val="00774A68"/>
    <w:rsid w:val="00777BF6"/>
    <w:rsid w:val="00781DEA"/>
    <w:rsid w:val="007968E9"/>
    <w:rsid w:val="007A6D35"/>
    <w:rsid w:val="007E1B4B"/>
    <w:rsid w:val="007E351F"/>
    <w:rsid w:val="007E7992"/>
    <w:rsid w:val="00820530"/>
    <w:rsid w:val="00822710"/>
    <w:rsid w:val="008241DB"/>
    <w:rsid w:val="00833031"/>
    <w:rsid w:val="00835A90"/>
    <w:rsid w:val="00841967"/>
    <w:rsid w:val="00846E3C"/>
    <w:rsid w:val="0086170F"/>
    <w:rsid w:val="00862E28"/>
    <w:rsid w:val="00863439"/>
    <w:rsid w:val="00883789"/>
    <w:rsid w:val="008A0A8D"/>
    <w:rsid w:val="008F309B"/>
    <w:rsid w:val="008F40D1"/>
    <w:rsid w:val="00920B00"/>
    <w:rsid w:val="00927FE7"/>
    <w:rsid w:val="0094390B"/>
    <w:rsid w:val="00987289"/>
    <w:rsid w:val="009A7CD9"/>
    <w:rsid w:val="009B0775"/>
    <w:rsid w:val="009E2EB4"/>
    <w:rsid w:val="009E3729"/>
    <w:rsid w:val="00A232CE"/>
    <w:rsid w:val="00A36AB7"/>
    <w:rsid w:val="00A425E0"/>
    <w:rsid w:val="00A64EB1"/>
    <w:rsid w:val="00A66591"/>
    <w:rsid w:val="00AB3FD8"/>
    <w:rsid w:val="00AE1935"/>
    <w:rsid w:val="00AE303B"/>
    <w:rsid w:val="00AF711C"/>
    <w:rsid w:val="00B140CB"/>
    <w:rsid w:val="00B26C93"/>
    <w:rsid w:val="00B30D4A"/>
    <w:rsid w:val="00B34A62"/>
    <w:rsid w:val="00B572E6"/>
    <w:rsid w:val="00B60FFE"/>
    <w:rsid w:val="00B8624B"/>
    <w:rsid w:val="00BA2AAA"/>
    <w:rsid w:val="00BB79CE"/>
    <w:rsid w:val="00BC6A21"/>
    <w:rsid w:val="00BF27FA"/>
    <w:rsid w:val="00BF6345"/>
    <w:rsid w:val="00C26777"/>
    <w:rsid w:val="00CA0FC8"/>
    <w:rsid w:val="00CD399B"/>
    <w:rsid w:val="00CD47EF"/>
    <w:rsid w:val="00D12289"/>
    <w:rsid w:val="00D12562"/>
    <w:rsid w:val="00D146BF"/>
    <w:rsid w:val="00D3322A"/>
    <w:rsid w:val="00D442F3"/>
    <w:rsid w:val="00D52B5A"/>
    <w:rsid w:val="00D81842"/>
    <w:rsid w:val="00D9365B"/>
    <w:rsid w:val="00D97C5F"/>
    <w:rsid w:val="00DA1D9E"/>
    <w:rsid w:val="00DA6634"/>
    <w:rsid w:val="00DC4B5D"/>
    <w:rsid w:val="00DF1D73"/>
    <w:rsid w:val="00DF2580"/>
    <w:rsid w:val="00DF2CCB"/>
    <w:rsid w:val="00E07554"/>
    <w:rsid w:val="00E10F82"/>
    <w:rsid w:val="00E12264"/>
    <w:rsid w:val="00E35002"/>
    <w:rsid w:val="00E36B45"/>
    <w:rsid w:val="00E67416"/>
    <w:rsid w:val="00E75DE7"/>
    <w:rsid w:val="00E84F06"/>
    <w:rsid w:val="00E90A6F"/>
    <w:rsid w:val="00E97E84"/>
    <w:rsid w:val="00EA3EFB"/>
    <w:rsid w:val="00EB3F82"/>
    <w:rsid w:val="00EC6A4B"/>
    <w:rsid w:val="00ED3359"/>
    <w:rsid w:val="00EE10D8"/>
    <w:rsid w:val="00EF57D8"/>
    <w:rsid w:val="00F035E8"/>
    <w:rsid w:val="00F048A2"/>
    <w:rsid w:val="00F10B91"/>
    <w:rsid w:val="00F1708C"/>
    <w:rsid w:val="00F217C9"/>
    <w:rsid w:val="00F8295C"/>
    <w:rsid w:val="00FA4E3A"/>
    <w:rsid w:val="00FA7E42"/>
    <w:rsid w:val="00FC4D23"/>
    <w:rsid w:val="00FF2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2353"/>
  <w15:docId w15:val="{0E438F8D-985A-45ED-B051-1982E13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AB7"/>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36AB7"/>
    <w:pPr>
      <w:tabs>
        <w:tab w:val="center" w:pos="4252"/>
        <w:tab w:val="right" w:pos="8504"/>
      </w:tabs>
    </w:pPr>
  </w:style>
  <w:style w:type="character" w:customStyle="1" w:styleId="PiedepginaCar">
    <w:name w:val="Pie de página Car"/>
    <w:basedOn w:val="Fuentedeprrafopredeter"/>
    <w:link w:val="Piedepgina"/>
    <w:rsid w:val="00A36AB7"/>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A36AB7"/>
  </w:style>
  <w:style w:type="paragraph" w:styleId="NormalWeb">
    <w:name w:val="Normal (Web)"/>
    <w:basedOn w:val="Normal"/>
    <w:uiPriority w:val="99"/>
    <w:rsid w:val="00A36AB7"/>
    <w:pPr>
      <w:spacing w:before="100" w:beforeAutospacing="1" w:after="100" w:afterAutospacing="1"/>
    </w:pPr>
  </w:style>
  <w:style w:type="paragraph" w:styleId="Textoindependiente">
    <w:name w:val="Body Text"/>
    <w:basedOn w:val="Normal"/>
    <w:link w:val="TextoindependienteCar"/>
    <w:uiPriority w:val="1"/>
    <w:qFormat/>
    <w:rsid w:val="00392F65"/>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uiPriority w:val="1"/>
    <w:rsid w:val="00392F65"/>
    <w:rPr>
      <w:rFonts w:ascii="Arial" w:eastAsia="Arial" w:hAnsi="Arial" w:cs="Arial"/>
      <w:sz w:val="20"/>
      <w:szCs w:val="20"/>
      <w:lang w:eastAsia="es-MX" w:bidi="es-MX"/>
    </w:rPr>
  </w:style>
  <w:style w:type="paragraph" w:styleId="Sinespaciado">
    <w:name w:val="No Spacing"/>
    <w:link w:val="SinespaciadoCar"/>
    <w:uiPriority w:val="1"/>
    <w:qFormat/>
    <w:rsid w:val="00200132"/>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35002"/>
    <w:rPr>
      <w:rFonts w:ascii="Calibri" w:eastAsia="Calibri" w:hAnsi="Calibri" w:cs="Times New Roman"/>
    </w:rPr>
  </w:style>
  <w:style w:type="paragraph" w:styleId="Prrafodelista">
    <w:name w:val="List Paragraph"/>
    <w:basedOn w:val="Normal"/>
    <w:link w:val="PrrafodelistaCar"/>
    <w:uiPriority w:val="34"/>
    <w:qFormat/>
    <w:rsid w:val="00386334"/>
    <w:pPr>
      <w:ind w:left="720"/>
      <w:contextualSpacing/>
    </w:pPr>
  </w:style>
  <w:style w:type="table" w:styleId="Tablaconcuadrcula">
    <w:name w:val="Table Grid"/>
    <w:basedOn w:val="Tablanormal"/>
    <w:uiPriority w:val="39"/>
    <w:rsid w:val="00B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F8295C"/>
    <w:rPr>
      <w:rFonts w:ascii="Calibri" w:eastAsia="Calibri" w:hAnsi="Calibri" w:cs="Times New Roman"/>
    </w:rPr>
  </w:style>
  <w:style w:type="paragraph" w:styleId="Encabezado">
    <w:name w:val="header"/>
    <w:basedOn w:val="Normal"/>
    <w:link w:val="EncabezadoCar"/>
    <w:uiPriority w:val="99"/>
    <w:unhideWhenUsed/>
    <w:rsid w:val="00F8295C"/>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F8295C"/>
    <w:rPr>
      <w:rFonts w:ascii="Times New Roman" w:eastAsia="Times New Roman" w:hAnsi="Times New Roman" w:cs="Times New Roman"/>
      <w:sz w:val="24"/>
      <w:szCs w:val="24"/>
      <w:lang w:val="es-ES_tradnl" w:eastAsia="es-ES"/>
    </w:rPr>
  </w:style>
  <w:style w:type="character" w:customStyle="1" w:styleId="PrrafodelistaCar">
    <w:name w:val="Párrafo de lista Car"/>
    <w:link w:val="Prrafodelista"/>
    <w:uiPriority w:val="34"/>
    <w:rsid w:val="00F8295C"/>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986">
      <w:bodyDiv w:val="1"/>
      <w:marLeft w:val="0"/>
      <w:marRight w:val="0"/>
      <w:marTop w:val="0"/>
      <w:marBottom w:val="0"/>
      <w:divBdr>
        <w:top w:val="none" w:sz="0" w:space="0" w:color="auto"/>
        <w:left w:val="none" w:sz="0" w:space="0" w:color="auto"/>
        <w:bottom w:val="none" w:sz="0" w:space="0" w:color="auto"/>
        <w:right w:val="none" w:sz="0" w:space="0" w:color="auto"/>
      </w:divBdr>
    </w:div>
    <w:div w:id="1809778997">
      <w:bodyDiv w:val="1"/>
      <w:marLeft w:val="0"/>
      <w:marRight w:val="0"/>
      <w:marTop w:val="0"/>
      <w:marBottom w:val="0"/>
      <w:divBdr>
        <w:top w:val="none" w:sz="0" w:space="0" w:color="auto"/>
        <w:left w:val="none" w:sz="0" w:space="0" w:color="auto"/>
        <w:bottom w:val="none" w:sz="0" w:space="0" w:color="auto"/>
        <w:right w:val="none" w:sz="0" w:space="0" w:color="auto"/>
      </w:divBdr>
    </w:div>
    <w:div w:id="18863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e.gob.mx/sentenciasHTML/convertir/expediente/SUP-JRC-0467-2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gob.mx/sentenciasHTML/convertir/expediente/SUP-JRC-0178-199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gob.mx/sentenciasHTML/convertir/expediente/SUP-JRC-0046-1998"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576-B603-42F8-B2CF-47E8E99E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6767</Words>
  <Characters>37221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Usuario</cp:lastModifiedBy>
  <cp:revision>3</cp:revision>
  <cp:lastPrinted>2021-11-24T22:19:00Z</cp:lastPrinted>
  <dcterms:created xsi:type="dcterms:W3CDTF">2021-11-24T22:20:00Z</dcterms:created>
  <dcterms:modified xsi:type="dcterms:W3CDTF">2021-12-10T16:26:00Z</dcterms:modified>
</cp:coreProperties>
</file>